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5330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Mjedisore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471D15" w:rsidRPr="001E3CF4">
        <w:rPr>
          <w:rFonts w:ascii="Book Antiqua" w:hAnsi="Book Antiqua"/>
          <w:b/>
          <w:sz w:val="24"/>
          <w:szCs w:val="24"/>
          <w:lang w:val="sq-AL"/>
        </w:rPr>
        <w:t>“</w:t>
      </w:r>
      <w:r w:rsidR="00F15EB7">
        <w:rPr>
          <w:rFonts w:ascii="Book Antiqua" w:hAnsi="Book Antiqua"/>
          <w:b/>
          <w:bCs/>
          <w:sz w:val="24"/>
          <w:szCs w:val="24"/>
          <w:lang w:val="sq-AL"/>
        </w:rPr>
        <w:t>ÇEKU - TRADE</w:t>
      </w:r>
      <w:r w:rsidR="00471D15" w:rsidRPr="001E3CF4">
        <w:rPr>
          <w:rFonts w:ascii="Book Antiqua" w:hAnsi="Book Antiqua"/>
          <w:b/>
          <w:bCs/>
          <w:sz w:val="24"/>
          <w:szCs w:val="24"/>
          <w:lang w:val="sq-AL"/>
        </w:rPr>
        <w:t xml:space="preserve">" </w:t>
      </w:r>
      <w:r w:rsidRPr="001E3CF4">
        <w:rPr>
          <w:rFonts w:ascii="Book Antiqua" w:hAnsi="Book Antiqua"/>
          <w:b/>
          <w:bCs/>
          <w:color w:val="212121"/>
          <w:sz w:val="24"/>
          <w:szCs w:val="24"/>
        </w:rPr>
        <w:t xml:space="preserve">SH.P.K. </w:t>
      </w:r>
      <w:proofErr w:type="spellStart"/>
      <w:r w:rsidR="00F15EB7">
        <w:rPr>
          <w:rFonts w:ascii="Book Antiqua" w:hAnsi="Book Antiqua"/>
          <w:b/>
          <w:bCs/>
          <w:color w:val="212121"/>
          <w:sz w:val="24"/>
          <w:szCs w:val="24"/>
        </w:rPr>
        <w:t>Gorazhdec</w:t>
      </w:r>
      <w:proofErr w:type="spellEnd"/>
      <w:r w:rsidR="006D61A6">
        <w:rPr>
          <w:rFonts w:ascii="Book Antiqua" w:hAnsi="Book Antiqua"/>
          <w:b/>
          <w:bCs/>
          <w:color w:val="212121"/>
          <w:sz w:val="24"/>
          <w:szCs w:val="24"/>
        </w:rPr>
        <w:t xml:space="preserve">, </w:t>
      </w:r>
      <w:proofErr w:type="spellStart"/>
      <w:r w:rsidR="006D61A6">
        <w:rPr>
          <w:rFonts w:ascii="Book Antiqua" w:hAnsi="Book Antiqua"/>
          <w:b/>
          <w:bCs/>
          <w:color w:val="212121"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,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2F79E1">
        <w:rPr>
          <w:rFonts w:ascii="Book Antiqua" w:hAnsi="Book Antiqua"/>
          <w:b/>
          <w:sz w:val="24"/>
          <w:szCs w:val="24"/>
        </w:rPr>
        <w:t>1459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A6E46">
        <w:rPr>
          <w:rFonts w:ascii="Book Antiqua" w:hAnsi="Book Antiqua"/>
          <w:b/>
          <w:color w:val="000000"/>
          <w:sz w:val="24"/>
          <w:szCs w:val="24"/>
        </w:rPr>
        <w:t>Seperim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rërës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zhavorrit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Gorazhdec</w:t>
      </w:r>
      <w:proofErr w:type="spellEnd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 xml:space="preserve"> - </w:t>
      </w:r>
      <w:proofErr w:type="spellStart"/>
      <w:r w:rsidR="00F15EB7" w:rsidRPr="00F15EB7">
        <w:rPr>
          <w:rFonts w:ascii="Book Antiqua" w:hAnsi="Book Antiqua"/>
          <w:b/>
          <w:color w:val="000000"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338549BB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1B6A56FD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5997E965" w14:textId="77777777" w:rsidR="00E8522C" w:rsidRPr="001E3CF4" w:rsidRDefault="00E8522C" w:rsidP="001E3CF4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33E1BE74" w14:textId="77777777" w:rsidR="00E8522C" w:rsidRPr="000E4844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</w:p>
    <w:p w14:paraId="18E17274" w14:textId="6E53ED04" w:rsidR="00E8522C" w:rsidRPr="00C639B2" w:rsidRDefault="00E8522C" w:rsidP="00C639B2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0E4844">
        <w:rPr>
          <w:rFonts w:ascii="Book Antiqua" w:hAnsi="Book Antiqua"/>
          <w:b/>
          <w:sz w:val="24"/>
          <w:szCs w:val="24"/>
          <w:lang w:val="sq-AL"/>
        </w:rPr>
        <w:t>Njoftohet  publiku i interesuar se me datë:</w:t>
      </w:r>
      <w:r w:rsidR="000E4844" w:rsidRPr="000E4844">
        <w:rPr>
          <w:rFonts w:ascii="Book Antiqua" w:hAnsi="Book Antiqua"/>
          <w:b/>
          <w:sz w:val="24"/>
          <w:szCs w:val="24"/>
          <w:lang w:val="sq-AL"/>
        </w:rPr>
        <w:t>28.10.2026</w:t>
      </w:r>
      <w:r w:rsidRPr="000E4844">
        <w:rPr>
          <w:rFonts w:ascii="Book Antiqua" w:hAnsi="Book Antiqua"/>
          <w:b/>
          <w:sz w:val="24"/>
          <w:szCs w:val="24"/>
          <w:lang w:val="sq-AL"/>
        </w:rPr>
        <w:t>, në ora:</w:t>
      </w:r>
      <w:r w:rsidR="000E4844"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="000E4844" w:rsidRPr="000E4844">
        <w:rPr>
          <w:rFonts w:ascii="Book Antiqua" w:hAnsi="Book Antiqua"/>
          <w:b/>
          <w:sz w:val="24"/>
          <w:szCs w:val="24"/>
          <w:lang w:val="sq-AL"/>
        </w:rPr>
        <w:t>15:15</w:t>
      </w:r>
      <w:r w:rsidRPr="000E4844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 w:rsidR="00A179D6" w:rsidRPr="000E4844">
        <w:rPr>
          <w:rFonts w:ascii="Book Antiqua" w:hAnsi="Book Antiqua"/>
          <w:b/>
          <w:bCs/>
          <w:sz w:val="24"/>
          <w:szCs w:val="24"/>
        </w:rPr>
        <w:t xml:space="preserve">SHFMU “Skënder Çeku” </w:t>
      </w:r>
      <w:proofErr w:type="spellStart"/>
      <w:r w:rsidR="00A179D6" w:rsidRPr="000E4844">
        <w:rPr>
          <w:rFonts w:ascii="Book Antiqua" w:hAnsi="Book Antiqua"/>
          <w:b/>
          <w:bCs/>
          <w:sz w:val="24"/>
          <w:szCs w:val="24"/>
        </w:rPr>
        <w:t>Qyshk-Pejë</w:t>
      </w:r>
      <w:proofErr w:type="spellEnd"/>
      <w:r w:rsidRPr="000E4844">
        <w:rPr>
          <w:rFonts w:ascii="Book Antiqua" w:hAnsi="Book Antiqua"/>
          <w:b/>
          <w:sz w:val="24"/>
          <w:szCs w:val="24"/>
          <w:lang w:val="sq-AL"/>
        </w:rPr>
        <w:t>, do të organizoh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et debat publik nga operatori </w:t>
      </w:r>
      <w:r w:rsidR="00F15EB7" w:rsidRPr="00F15EB7">
        <w:rPr>
          <w:rFonts w:ascii="Book Antiqua" w:hAnsi="Book Antiqua"/>
          <w:b/>
          <w:sz w:val="24"/>
          <w:szCs w:val="24"/>
          <w:lang w:val="sq-AL"/>
        </w:rPr>
        <w:t>“</w:t>
      </w:r>
      <w:r w:rsidR="00F15EB7" w:rsidRPr="00F15EB7">
        <w:rPr>
          <w:rFonts w:ascii="Book Antiqua" w:hAnsi="Book Antiqua"/>
          <w:b/>
          <w:bCs/>
          <w:sz w:val="24"/>
          <w:szCs w:val="24"/>
          <w:lang w:val="sq-AL"/>
        </w:rPr>
        <w:t xml:space="preserve">ÇEKU - TRADE" </w:t>
      </w:r>
      <w:r w:rsidR="00F15EB7" w:rsidRPr="00F15EB7">
        <w:rPr>
          <w:rFonts w:ascii="Book Antiqua" w:hAnsi="Book Antiqua"/>
          <w:b/>
          <w:bCs/>
          <w:sz w:val="24"/>
          <w:szCs w:val="24"/>
        </w:rPr>
        <w:t xml:space="preserve">SH.P.K. </w:t>
      </w:r>
      <w:proofErr w:type="spellStart"/>
      <w:r w:rsidR="00F15EB7" w:rsidRPr="00F15EB7">
        <w:rPr>
          <w:rFonts w:ascii="Book Antiqua" w:hAnsi="Book Antiqua"/>
          <w:b/>
          <w:bCs/>
          <w:sz w:val="24"/>
          <w:szCs w:val="24"/>
        </w:rPr>
        <w:t>Gorazhdec</w:t>
      </w:r>
      <w:proofErr w:type="spellEnd"/>
      <w:r w:rsidR="00F15EB7" w:rsidRPr="00F15EB7">
        <w:rPr>
          <w:rFonts w:ascii="Book Antiqua" w:hAnsi="Book Antiqua"/>
          <w:b/>
          <w:bCs/>
          <w:sz w:val="24"/>
          <w:szCs w:val="24"/>
        </w:rPr>
        <w:t xml:space="preserve">, </w:t>
      </w:r>
      <w:proofErr w:type="spellStart"/>
      <w:r w:rsidR="00F15EB7" w:rsidRPr="00F15EB7">
        <w:rPr>
          <w:rFonts w:ascii="Book Antiqua" w:hAnsi="Book Antiqua"/>
          <w:b/>
          <w:bCs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</w:t>
      </w:r>
      <w:proofErr w:type="spellStart"/>
      <w:r w:rsidRPr="001E3CF4">
        <w:rPr>
          <w:rFonts w:ascii="Book Antiqua" w:hAnsi="Book Antiqua"/>
          <w:b/>
          <w:sz w:val="24"/>
          <w:szCs w:val="24"/>
          <w:lang w:val="sq-AL"/>
        </w:rPr>
        <w:t>prot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. </w:t>
      </w:r>
      <w:r w:rsidR="00F93411" w:rsidRPr="001E3CF4">
        <w:rPr>
          <w:rFonts w:ascii="Book Antiqua" w:hAnsi="Book Antiqua"/>
          <w:b/>
          <w:sz w:val="24"/>
          <w:szCs w:val="24"/>
        </w:rPr>
        <w:t>26/</w:t>
      </w:r>
      <w:r w:rsidR="002F79E1">
        <w:rPr>
          <w:rFonts w:ascii="Book Antiqua" w:hAnsi="Book Antiqua"/>
          <w:b/>
          <w:sz w:val="24"/>
          <w:szCs w:val="24"/>
        </w:rPr>
        <w:t>1459</w:t>
      </w:r>
      <w:r w:rsidR="00F93411" w:rsidRPr="001E3CF4">
        <w:rPr>
          <w:rFonts w:ascii="Book Antiqua" w:hAnsi="Book Antiqua"/>
          <w:b/>
          <w:sz w:val="24"/>
          <w:szCs w:val="24"/>
        </w:rPr>
        <w:t>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1A6E46">
        <w:rPr>
          <w:rFonts w:ascii="Book Antiqua" w:hAnsi="Book Antiqua"/>
          <w:b/>
          <w:color w:val="000000"/>
          <w:sz w:val="24"/>
          <w:szCs w:val="24"/>
        </w:rPr>
        <w:t>Seperim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rërës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zhavorrit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Gorazhdec</w:t>
      </w:r>
      <w:proofErr w:type="spellEnd"/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 - </w:t>
      </w:r>
      <w:proofErr w:type="spellStart"/>
      <w:r w:rsidR="00F15EB7">
        <w:rPr>
          <w:rFonts w:ascii="Book Antiqua" w:hAnsi="Book Antiqua"/>
          <w:b/>
          <w:color w:val="000000"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64E6603A" w14:textId="2BBFFC1E" w:rsidR="00C639B2" w:rsidRPr="00C639B2" w:rsidRDefault="00C639B2" w:rsidP="00C639B2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75068C06" w14:textId="1DB0A3D5" w:rsidR="00C639B2" w:rsidRPr="007F3FA6" w:rsidRDefault="00C639B2" w:rsidP="00C639B2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hyperlink r:id="rId7" w:history="1">
        <w:r w:rsidRPr="007F3FA6">
          <w:rPr>
            <w:rStyle w:val="Hyperlink"/>
            <w:rFonts w:ascii="Book Antiqua" w:eastAsia="Times New Roman" w:hAnsi="Book Antiqua" w:cs="Times New Roman"/>
            <w:b/>
            <w:sz w:val="24"/>
            <w:szCs w:val="24"/>
          </w:rPr>
          <w:t>https://us04web.zoom.us/j/4549344495?pwd=GbKcoccSWx39F3e8QF7PsAkCM3bvK6.1</w:t>
        </w:r>
      </w:hyperlink>
      <w:r>
        <w:rPr>
          <w:rFonts w:ascii="Book Antiqua" w:eastAsia="Times New Roman" w:hAnsi="Book Antiqua" w:cs="Times New Roman"/>
          <w:b/>
          <w:sz w:val="24"/>
          <w:szCs w:val="24"/>
        </w:rPr>
        <w:t xml:space="preserve"> </w:t>
      </w:r>
    </w:p>
    <w:p w14:paraId="1736C528" w14:textId="77777777" w:rsidR="00C639B2" w:rsidRDefault="00C639B2" w:rsidP="00C639B2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7F3FA6">
        <w:rPr>
          <w:rFonts w:ascii="Book Antiqua" w:eastAsia="Times New Roman" w:hAnsi="Book Antiqua" w:cs="Times New Roman"/>
          <w:b/>
          <w:sz w:val="24"/>
          <w:szCs w:val="24"/>
        </w:rPr>
        <w:t>Meeting ID: 454 934 4495</w:t>
      </w:r>
    </w:p>
    <w:p w14:paraId="02435CCC" w14:textId="4D056988" w:rsidR="00E8522C" w:rsidRDefault="00C639B2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7F3FA6">
        <w:rPr>
          <w:rFonts w:ascii="Book Antiqua" w:eastAsia="Times New Roman" w:hAnsi="Book Antiqua" w:cs="Times New Roman"/>
          <w:b/>
          <w:sz w:val="24"/>
          <w:szCs w:val="24"/>
        </w:rPr>
        <w:t>Passcode: Aela2019</w:t>
      </w:r>
      <w:r>
        <w:rPr>
          <w:rFonts w:ascii="Book Antiqua" w:eastAsia="Times New Roman" w:hAnsi="Book Antiqua" w:cs="Times New Roman"/>
          <w:b/>
          <w:sz w:val="24"/>
          <w:szCs w:val="24"/>
        </w:rPr>
        <w:t xml:space="preserve">. </w:t>
      </w:r>
    </w:p>
    <w:p w14:paraId="32FCEA94" w14:textId="77777777" w:rsidR="00C639B2" w:rsidRPr="00C639B2" w:rsidRDefault="00C639B2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6D4BAC30" w14:textId="737ADE69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i Komunës së </w:t>
      </w:r>
      <w:r w:rsidR="006D61A6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Pejë</w:t>
      </w:r>
      <w:r w:rsidR="008B4DDF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s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:</w:t>
      </w:r>
      <w:r w:rsidR="00E75CB6" w:rsidRPr="00E75CB6">
        <w:t xml:space="preserve"> </w:t>
      </w:r>
      <w:hyperlink r:id="rId8" w:history="1">
        <w:r w:rsidR="00E75CB6" w:rsidRPr="00BB1B81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https://peja.rks-gov.net/debat-publik-7/</w:t>
        </w:r>
      </w:hyperlink>
      <w:r w:rsidR="00E75CB6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</w:p>
    <w:p w14:paraId="717B0898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805AD1A" w14:textId="7079848F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i gazetës ditore:</w:t>
      </w:r>
      <w:r w:rsidR="007D245C" w:rsidRPr="007D245C">
        <w:t xml:space="preserve"> </w:t>
      </w:r>
      <w:hyperlink r:id="rId9" w:history="1">
        <w:r w:rsidR="007D245C" w:rsidRPr="00944FA9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https://www.epokaere.com/2026/10/06/debat-publik-nga-operatori-ceku-trade-sh-p-k-4/</w:t>
        </w:r>
      </w:hyperlink>
      <w:r w:rsidR="007D245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</w:p>
    <w:p w14:paraId="07DB3210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F1C526C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Në </w:t>
      </w: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linkun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e mëposhtëm, mund të gjeni aplikacionin e publikuar në ueb faqe të MMPH-së, për komente të publikut:</w:t>
      </w:r>
    </w:p>
    <w:p w14:paraId="7C92E56D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2A7891E4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6E81A514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EA6D484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6133CDA7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B6569B2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1C9485F7" w14:textId="77777777"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14:paraId="08E42655" w14:textId="3C7C8A63" w:rsidR="00996B24" w:rsidRPr="001E3CF4" w:rsidRDefault="00C639B2" w:rsidP="00E8522C">
      <w:pPr>
        <w:rPr>
          <w:rFonts w:ascii="Book Antiqua" w:hAnsi="Book Antiqua"/>
          <w:sz w:val="24"/>
          <w:szCs w:val="24"/>
        </w:rPr>
      </w:pPr>
      <w:r w:rsidRPr="00F15EB7">
        <w:rPr>
          <w:rFonts w:ascii="Book Antiqua" w:hAnsi="Book Antiqua"/>
          <w:b/>
          <w:sz w:val="24"/>
          <w:szCs w:val="24"/>
          <w:lang w:val="sq-AL"/>
        </w:rPr>
        <w:t>“</w:t>
      </w:r>
      <w:r w:rsidRPr="00F15EB7">
        <w:rPr>
          <w:rFonts w:ascii="Book Antiqua" w:hAnsi="Book Antiqua"/>
          <w:b/>
          <w:bCs/>
          <w:sz w:val="24"/>
          <w:szCs w:val="24"/>
          <w:lang w:val="sq-AL"/>
        </w:rPr>
        <w:t xml:space="preserve">ÇEKU - TRADE" </w:t>
      </w:r>
      <w:r w:rsidRPr="00F15EB7">
        <w:rPr>
          <w:rFonts w:ascii="Book Antiqua" w:hAnsi="Book Antiqua"/>
          <w:b/>
          <w:bCs/>
          <w:sz w:val="24"/>
          <w:szCs w:val="24"/>
        </w:rPr>
        <w:t>SH.P.K.</w:t>
      </w:r>
    </w:p>
    <w:sectPr w:rsidR="00996B24" w:rsidRPr="001E3CF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54DD4" w14:textId="77777777" w:rsidR="00C64AD4" w:rsidRDefault="00C64AD4" w:rsidP="00E8522C">
      <w:pPr>
        <w:spacing w:after="0" w:line="240" w:lineRule="auto"/>
      </w:pPr>
      <w:r>
        <w:separator/>
      </w:r>
    </w:p>
  </w:endnote>
  <w:endnote w:type="continuationSeparator" w:id="0">
    <w:p w14:paraId="78D82A33" w14:textId="77777777" w:rsidR="00C64AD4" w:rsidRDefault="00C64AD4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022B1" w14:textId="77777777" w:rsidR="00C64AD4" w:rsidRDefault="00C64AD4" w:rsidP="00E8522C">
      <w:pPr>
        <w:spacing w:after="0" w:line="240" w:lineRule="auto"/>
      </w:pPr>
      <w:r>
        <w:separator/>
      </w:r>
    </w:p>
  </w:footnote>
  <w:footnote w:type="continuationSeparator" w:id="0">
    <w:p w14:paraId="75056A7C" w14:textId="77777777" w:rsidR="00C64AD4" w:rsidRDefault="00C64AD4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1C3A" w14:textId="77777777" w:rsidR="00E8522C" w:rsidRDefault="00E8522C">
    <w:pPr>
      <w:pStyle w:val="Header"/>
    </w:pPr>
  </w:p>
  <w:p w14:paraId="1FB6A2CB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0E4844"/>
    <w:rsid w:val="001503A9"/>
    <w:rsid w:val="001A6193"/>
    <w:rsid w:val="001A6E46"/>
    <w:rsid w:val="001E3CF4"/>
    <w:rsid w:val="00281447"/>
    <w:rsid w:val="002A0E5F"/>
    <w:rsid w:val="002C41A6"/>
    <w:rsid w:val="002F79E1"/>
    <w:rsid w:val="003F251A"/>
    <w:rsid w:val="00471D15"/>
    <w:rsid w:val="004E101D"/>
    <w:rsid w:val="00503628"/>
    <w:rsid w:val="006D61A6"/>
    <w:rsid w:val="007D245C"/>
    <w:rsid w:val="007F1B97"/>
    <w:rsid w:val="008B4DDF"/>
    <w:rsid w:val="00996B24"/>
    <w:rsid w:val="009E19FF"/>
    <w:rsid w:val="00A179D6"/>
    <w:rsid w:val="00B12BE7"/>
    <w:rsid w:val="00B47088"/>
    <w:rsid w:val="00BC7294"/>
    <w:rsid w:val="00C35AF0"/>
    <w:rsid w:val="00C639B2"/>
    <w:rsid w:val="00C64AD4"/>
    <w:rsid w:val="00CA6DB8"/>
    <w:rsid w:val="00E6513D"/>
    <w:rsid w:val="00E75CB6"/>
    <w:rsid w:val="00E8522C"/>
    <w:rsid w:val="00F15EB7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BA798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39B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D2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ja.rks-gov.net/debat-publik-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4549344495?pwd=GbKcoccSWx39F3e8QF7PsAkCM3bvK6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pokaere.com/2026/10/06/debat-publik-nga-operatori-ceku-trade-sh-p-k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4D76B-8AAC-42F6-9991-B67A5AF7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Astrit Shala</cp:lastModifiedBy>
  <cp:revision>22</cp:revision>
  <dcterms:created xsi:type="dcterms:W3CDTF">2026-09-18T08:14:00Z</dcterms:created>
  <dcterms:modified xsi:type="dcterms:W3CDTF">2026-10-06T09:09:00Z</dcterms:modified>
</cp:coreProperties>
</file>