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21A65" w14:textId="77777777" w:rsidR="00E8522C" w:rsidRPr="001E3CF4" w:rsidRDefault="00E8522C" w:rsidP="001E3CF4">
      <w:pPr>
        <w:spacing w:line="240" w:lineRule="auto"/>
        <w:jc w:val="both"/>
        <w:rPr>
          <w:rFonts w:ascii="Book Antiqua" w:hAnsi="Book Antiqua"/>
          <w:b/>
          <w:color w:val="000000"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Duke u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bazuar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nenin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7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të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Nr.01/2025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Ndryshimin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Plotësimin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Udhëzimit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Administrativ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(MMPHI) Nr. 04/2022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Mjedisore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Ministria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dhe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Planifikimit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Hapësinor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në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bashkëpunim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operatorin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r w:rsidR="00471D15" w:rsidRPr="001E3CF4">
        <w:rPr>
          <w:rFonts w:ascii="Book Antiqua" w:hAnsi="Book Antiqua"/>
          <w:b/>
          <w:sz w:val="24"/>
          <w:szCs w:val="24"/>
          <w:lang w:val="sq-AL"/>
        </w:rPr>
        <w:t>“</w:t>
      </w:r>
      <w:r w:rsidR="006D61A6">
        <w:rPr>
          <w:rFonts w:ascii="Book Antiqua" w:hAnsi="Book Antiqua"/>
          <w:b/>
          <w:bCs/>
          <w:sz w:val="24"/>
          <w:szCs w:val="24"/>
          <w:lang w:val="sq-AL"/>
        </w:rPr>
        <w:t>Daci</w:t>
      </w:r>
      <w:r w:rsidR="00471D15" w:rsidRPr="001E3CF4">
        <w:rPr>
          <w:rFonts w:ascii="Book Antiqua" w:hAnsi="Book Antiqua"/>
          <w:b/>
          <w:bCs/>
          <w:sz w:val="24"/>
          <w:szCs w:val="24"/>
          <w:lang w:val="sq-AL"/>
        </w:rPr>
        <w:t xml:space="preserve">" </w:t>
      </w:r>
      <w:r w:rsidRPr="001E3CF4">
        <w:rPr>
          <w:rFonts w:ascii="Book Antiqua" w:hAnsi="Book Antiqua"/>
          <w:b/>
          <w:bCs/>
          <w:color w:val="212121"/>
          <w:sz w:val="24"/>
          <w:szCs w:val="24"/>
        </w:rPr>
        <w:t xml:space="preserve">SH.P.K. </w:t>
      </w:r>
      <w:proofErr w:type="spellStart"/>
      <w:r w:rsidR="006D61A6">
        <w:rPr>
          <w:rFonts w:ascii="Book Antiqua" w:hAnsi="Book Antiqua"/>
          <w:b/>
          <w:bCs/>
          <w:color w:val="212121"/>
          <w:sz w:val="24"/>
          <w:szCs w:val="24"/>
        </w:rPr>
        <w:t>Nakëll</w:t>
      </w:r>
      <w:proofErr w:type="spellEnd"/>
      <w:r w:rsidR="006D61A6">
        <w:rPr>
          <w:rFonts w:ascii="Book Antiqua" w:hAnsi="Book Antiqua"/>
          <w:b/>
          <w:bCs/>
          <w:color w:val="212121"/>
          <w:sz w:val="24"/>
          <w:szCs w:val="24"/>
        </w:rPr>
        <w:t xml:space="preserve">, </w:t>
      </w:r>
      <w:proofErr w:type="spellStart"/>
      <w:r w:rsidR="006D61A6">
        <w:rPr>
          <w:rFonts w:ascii="Book Antiqua" w:hAnsi="Book Antiqua"/>
          <w:b/>
          <w:bCs/>
          <w:color w:val="212121"/>
          <w:sz w:val="24"/>
          <w:szCs w:val="24"/>
        </w:rPr>
        <w:t>Pejë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kërkesa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r w:rsidRPr="001E3CF4">
        <w:rPr>
          <w:rFonts w:ascii="Book Antiqua" w:hAnsi="Book Antiqua"/>
          <w:b/>
          <w:sz w:val="24"/>
          <w:szCs w:val="24"/>
        </w:rPr>
        <w:t xml:space="preserve">nr.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prot.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 </w:t>
      </w:r>
      <w:r w:rsidR="00F93411" w:rsidRPr="001E3CF4">
        <w:rPr>
          <w:rFonts w:ascii="Book Antiqua" w:hAnsi="Book Antiqua"/>
          <w:b/>
          <w:sz w:val="24"/>
          <w:szCs w:val="24"/>
        </w:rPr>
        <w:t>26</w:t>
      </w:r>
      <w:r w:rsidRPr="001E3CF4">
        <w:rPr>
          <w:rFonts w:ascii="Book Antiqua" w:hAnsi="Book Antiqua"/>
          <w:b/>
          <w:sz w:val="24"/>
          <w:szCs w:val="24"/>
        </w:rPr>
        <w:t>/</w:t>
      </w:r>
      <w:r w:rsidR="006D61A6">
        <w:rPr>
          <w:rFonts w:ascii="Book Antiqua" w:hAnsi="Book Antiqua"/>
          <w:b/>
          <w:sz w:val="24"/>
          <w:szCs w:val="24"/>
        </w:rPr>
        <w:t>918</w:t>
      </w:r>
      <w:r w:rsidRPr="001E3CF4">
        <w:rPr>
          <w:rFonts w:ascii="Book Antiqua" w:hAnsi="Book Antiqua"/>
          <w:b/>
          <w:sz w:val="24"/>
          <w:szCs w:val="24"/>
        </w:rPr>
        <w:t>/MMPH</w:t>
      </w:r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t’u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pajisje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me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Leje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Mjedisore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6D61A6">
        <w:rPr>
          <w:rFonts w:ascii="Book Antiqua" w:hAnsi="Book Antiqua"/>
          <w:b/>
          <w:color w:val="000000"/>
          <w:sz w:val="24"/>
          <w:szCs w:val="24"/>
        </w:rPr>
        <w:t>Impiant</w:t>
      </w:r>
      <w:proofErr w:type="spellEnd"/>
      <w:r w:rsidR="006D61A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6D61A6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="006D61A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6D61A6">
        <w:rPr>
          <w:rFonts w:ascii="Book Antiqua" w:hAnsi="Book Antiqua"/>
          <w:b/>
          <w:color w:val="000000"/>
          <w:sz w:val="24"/>
          <w:szCs w:val="24"/>
        </w:rPr>
        <w:t>seperimin</w:t>
      </w:r>
      <w:proofErr w:type="spellEnd"/>
      <w:r w:rsidR="006D61A6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="006D61A6">
        <w:rPr>
          <w:rFonts w:ascii="Book Antiqua" w:hAnsi="Book Antiqua"/>
          <w:b/>
          <w:color w:val="000000"/>
          <w:sz w:val="24"/>
          <w:szCs w:val="24"/>
        </w:rPr>
        <w:t>inerteve</w:t>
      </w:r>
      <w:proofErr w:type="spellEnd"/>
      <w:r w:rsidR="006D61A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6D61A6">
        <w:rPr>
          <w:rFonts w:ascii="Book Antiqua" w:hAnsi="Book Antiqua"/>
          <w:b/>
          <w:color w:val="000000"/>
          <w:sz w:val="24"/>
          <w:szCs w:val="24"/>
        </w:rPr>
        <w:t>më</w:t>
      </w:r>
      <w:proofErr w:type="spellEnd"/>
      <w:r w:rsidR="006D61A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6D61A6">
        <w:rPr>
          <w:rFonts w:ascii="Book Antiqua" w:hAnsi="Book Antiqua"/>
          <w:b/>
          <w:color w:val="000000"/>
          <w:sz w:val="24"/>
          <w:szCs w:val="24"/>
        </w:rPr>
        <w:t>Nakëll</w:t>
      </w:r>
      <w:proofErr w:type="spellEnd"/>
      <w:r w:rsidR="006D61A6">
        <w:rPr>
          <w:rFonts w:ascii="Book Antiqua" w:hAnsi="Book Antiqua"/>
          <w:b/>
          <w:color w:val="000000"/>
          <w:sz w:val="24"/>
          <w:szCs w:val="24"/>
        </w:rPr>
        <w:t xml:space="preserve"> – </w:t>
      </w:r>
      <w:proofErr w:type="spellStart"/>
      <w:r w:rsidR="006D61A6">
        <w:rPr>
          <w:rFonts w:ascii="Book Antiqua" w:hAnsi="Book Antiqua"/>
          <w:b/>
          <w:color w:val="000000"/>
          <w:sz w:val="24"/>
          <w:szCs w:val="24"/>
        </w:rPr>
        <w:t>Pejë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bCs/>
          <w:color w:val="000000"/>
          <w:sz w:val="24"/>
          <w:szCs w:val="24"/>
        </w:rPr>
        <w:t xml:space="preserve"> </w:t>
      </w:r>
      <w:proofErr w:type="spellStart"/>
      <w:r w:rsidRPr="001E3CF4">
        <w:rPr>
          <w:rFonts w:ascii="Book Antiqua" w:hAnsi="Book Antiqua"/>
          <w:b/>
          <w:sz w:val="24"/>
          <w:szCs w:val="24"/>
          <w:lang w:bidi="my-MM"/>
        </w:rPr>
        <w:t>organizojnë</w:t>
      </w:r>
      <w:proofErr w:type="spellEnd"/>
      <w:r w:rsidRPr="001E3CF4">
        <w:rPr>
          <w:rFonts w:ascii="Book Antiqua" w:hAnsi="Book Antiqua"/>
          <w:b/>
          <w:sz w:val="24"/>
          <w:szCs w:val="24"/>
          <w:lang w:bidi="my-MM"/>
        </w:rPr>
        <w:t xml:space="preserve">:  </w:t>
      </w:r>
    </w:p>
    <w:p w14:paraId="298B6970" w14:textId="77777777" w:rsidR="00E8522C" w:rsidRPr="001E3CF4" w:rsidRDefault="00E8522C" w:rsidP="00E8522C">
      <w:pPr>
        <w:tabs>
          <w:tab w:val="left" w:pos="4215"/>
        </w:tabs>
        <w:rPr>
          <w:rFonts w:ascii="Book Antiqua" w:hAnsi="Book Antiqua"/>
          <w:b/>
          <w:sz w:val="24"/>
          <w:szCs w:val="24"/>
        </w:rPr>
      </w:pPr>
    </w:p>
    <w:p w14:paraId="6458B1DF" w14:textId="77777777" w:rsidR="001E3CF4" w:rsidRDefault="00E8522C" w:rsidP="001E3CF4">
      <w:pPr>
        <w:tabs>
          <w:tab w:val="left" w:pos="4215"/>
        </w:tabs>
        <w:jc w:val="center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>DEBAT PUBLIK</w:t>
      </w:r>
    </w:p>
    <w:p w14:paraId="39AC9D17" w14:textId="77777777" w:rsidR="00E8522C" w:rsidRPr="001E3CF4" w:rsidRDefault="00E8522C" w:rsidP="001E3CF4">
      <w:pPr>
        <w:tabs>
          <w:tab w:val="left" w:pos="4215"/>
        </w:tabs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hAnsi="Book Antiqua" w:cs="Times New Roman"/>
          <w:b/>
          <w:sz w:val="24"/>
          <w:szCs w:val="24"/>
          <w:lang w:val="sq-AL" w:bidi="my-MM"/>
        </w:rPr>
        <w:t xml:space="preserve">Për </w:t>
      </w:r>
      <w:r w:rsidRPr="001E3CF4">
        <w:rPr>
          <w:rFonts w:ascii="Book Antiqua" w:hAnsi="Book Antiqua" w:cs="Times New Roman"/>
          <w:b/>
          <w:sz w:val="24"/>
          <w:szCs w:val="24"/>
          <w:lang w:val="sq-AL"/>
        </w:rPr>
        <w:t>kërkesën për t’u pajisur me Leje Mjedisore</w:t>
      </w:r>
    </w:p>
    <w:p w14:paraId="2E135678" w14:textId="77777777" w:rsidR="00E8522C" w:rsidRPr="001E3CF4" w:rsidRDefault="00E8522C" w:rsidP="00E8522C">
      <w:pPr>
        <w:pStyle w:val="CharCharCharCharCharChar"/>
        <w:jc w:val="center"/>
        <w:rPr>
          <w:rFonts w:ascii="Book Antiqua" w:hAnsi="Book Antiqua" w:cs="Times New Roman"/>
          <w:b/>
          <w:sz w:val="24"/>
          <w:szCs w:val="24"/>
          <w:lang w:val="sq-AL"/>
        </w:rPr>
      </w:pPr>
    </w:p>
    <w:p w14:paraId="25E36346" w14:textId="429CA12B" w:rsidR="00E8522C" w:rsidRPr="001E3CF4" w:rsidRDefault="00E8522C" w:rsidP="00516A75">
      <w:pPr>
        <w:pStyle w:val="CharCharCharCharCharChar"/>
        <w:spacing w:line="240" w:lineRule="auto"/>
        <w:jc w:val="both"/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  <w:lang w:val="sq-AL"/>
        </w:rPr>
        <w:t>Njoftohet  publiku i interesuar se me datë:</w:t>
      </w:r>
      <w:r w:rsidR="00516A75" w:rsidRPr="00516A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6A75" w:rsidRPr="00516A75">
        <w:rPr>
          <w:rFonts w:ascii="Book Antiqua" w:hAnsi="Book Antiqua"/>
          <w:b/>
          <w:sz w:val="24"/>
          <w:szCs w:val="24"/>
        </w:rPr>
        <w:t>26.10.2026</w:t>
      </w:r>
      <w:r w:rsidR="00516A75">
        <w:rPr>
          <w:rFonts w:ascii="Book Antiqua" w:hAnsi="Book Antiqua"/>
          <w:b/>
          <w:sz w:val="24"/>
          <w:szCs w:val="24"/>
        </w:rPr>
        <w:t>,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 në ora:</w:t>
      </w:r>
      <w:r w:rsidR="00516A75" w:rsidRPr="00516A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6A75" w:rsidRPr="00516A75">
        <w:rPr>
          <w:rFonts w:ascii="Book Antiqua" w:hAnsi="Book Antiqua"/>
          <w:b/>
          <w:sz w:val="24"/>
          <w:szCs w:val="24"/>
        </w:rPr>
        <w:t>15:15,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 në hapësirat e </w:t>
      </w:r>
      <w:proofErr w:type="spellStart"/>
      <w:r w:rsidR="00516A75" w:rsidRPr="00516A75">
        <w:rPr>
          <w:rFonts w:ascii="Book Antiqua" w:hAnsi="Book Antiqua"/>
          <w:b/>
          <w:sz w:val="24"/>
          <w:szCs w:val="24"/>
        </w:rPr>
        <w:t>Konferenca</w:t>
      </w:r>
      <w:proofErr w:type="spellEnd"/>
      <w:r w:rsidR="00516A75" w:rsidRPr="00516A75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="00516A75" w:rsidRPr="00516A75">
        <w:rPr>
          <w:rFonts w:ascii="Book Antiqua" w:hAnsi="Book Antiqua"/>
          <w:b/>
          <w:sz w:val="24"/>
          <w:szCs w:val="24"/>
        </w:rPr>
        <w:t>Bujanit</w:t>
      </w:r>
      <w:proofErr w:type="spellEnd"/>
      <w:r w:rsidR="00516A75" w:rsidRPr="00516A75">
        <w:rPr>
          <w:rFonts w:ascii="Book Antiqua" w:hAnsi="Book Antiqua"/>
          <w:b/>
          <w:sz w:val="24"/>
          <w:szCs w:val="24"/>
        </w:rPr>
        <w:t xml:space="preserve">, Banesa Daci, </w:t>
      </w:r>
      <w:proofErr w:type="spellStart"/>
      <w:r w:rsidR="00516A75" w:rsidRPr="00516A75">
        <w:rPr>
          <w:rFonts w:ascii="Book Antiqua" w:hAnsi="Book Antiqua"/>
          <w:b/>
          <w:sz w:val="24"/>
          <w:szCs w:val="24"/>
        </w:rPr>
        <w:t>Pejë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do të organizohet debat publik nga operatori </w:t>
      </w:r>
      <w:r w:rsidR="006D61A6" w:rsidRPr="006D61A6">
        <w:rPr>
          <w:rFonts w:ascii="Book Antiqua" w:hAnsi="Book Antiqua"/>
          <w:b/>
          <w:sz w:val="24"/>
          <w:szCs w:val="24"/>
          <w:lang w:val="sq-AL"/>
        </w:rPr>
        <w:t>“</w:t>
      </w:r>
      <w:r w:rsidR="006D61A6" w:rsidRPr="006D61A6">
        <w:rPr>
          <w:rFonts w:ascii="Book Antiqua" w:hAnsi="Book Antiqua"/>
          <w:b/>
          <w:bCs/>
          <w:sz w:val="24"/>
          <w:szCs w:val="24"/>
          <w:lang w:val="sq-AL"/>
        </w:rPr>
        <w:t xml:space="preserve">Daci" </w:t>
      </w:r>
      <w:r w:rsidR="006D61A6" w:rsidRPr="006D61A6">
        <w:rPr>
          <w:rFonts w:ascii="Book Antiqua" w:hAnsi="Book Antiqua"/>
          <w:b/>
          <w:bCs/>
          <w:sz w:val="24"/>
          <w:szCs w:val="24"/>
        </w:rPr>
        <w:t xml:space="preserve">SH.P.K. </w:t>
      </w:r>
      <w:proofErr w:type="spellStart"/>
      <w:r w:rsidR="006D61A6" w:rsidRPr="006D61A6">
        <w:rPr>
          <w:rFonts w:ascii="Book Antiqua" w:hAnsi="Book Antiqua"/>
          <w:b/>
          <w:bCs/>
          <w:sz w:val="24"/>
          <w:szCs w:val="24"/>
        </w:rPr>
        <w:t>Nakëll</w:t>
      </w:r>
      <w:proofErr w:type="spellEnd"/>
      <w:r w:rsidR="006D61A6" w:rsidRPr="006D61A6">
        <w:rPr>
          <w:rFonts w:ascii="Book Antiqua" w:hAnsi="Book Antiqua"/>
          <w:b/>
          <w:bCs/>
          <w:sz w:val="24"/>
          <w:szCs w:val="24"/>
        </w:rPr>
        <w:t xml:space="preserve">, </w:t>
      </w:r>
      <w:proofErr w:type="spellStart"/>
      <w:r w:rsidR="006D61A6" w:rsidRPr="006D61A6">
        <w:rPr>
          <w:rFonts w:ascii="Book Antiqua" w:hAnsi="Book Antiqua"/>
          <w:b/>
          <w:bCs/>
          <w:sz w:val="24"/>
          <w:szCs w:val="24"/>
        </w:rPr>
        <w:t>Pejë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kërkesa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për Leje Mjedisore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r w:rsidRPr="001E3CF4">
        <w:rPr>
          <w:rFonts w:ascii="Book Antiqua" w:hAnsi="Book Antiqua"/>
          <w:b/>
          <w:color w:val="000000"/>
          <w:sz w:val="24"/>
          <w:szCs w:val="24"/>
          <w:lang w:val="sq-AL"/>
        </w:rPr>
        <w:t>me n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r. </w:t>
      </w:r>
      <w:proofErr w:type="spellStart"/>
      <w:r w:rsidRPr="001E3CF4">
        <w:rPr>
          <w:rFonts w:ascii="Book Antiqua" w:hAnsi="Book Antiqua"/>
          <w:b/>
          <w:sz w:val="24"/>
          <w:szCs w:val="24"/>
          <w:lang w:val="sq-AL"/>
        </w:rPr>
        <w:t>prot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. </w:t>
      </w:r>
      <w:r w:rsidR="00F93411" w:rsidRPr="001E3CF4">
        <w:rPr>
          <w:rFonts w:ascii="Book Antiqua" w:hAnsi="Book Antiqua"/>
          <w:b/>
          <w:sz w:val="24"/>
          <w:szCs w:val="24"/>
        </w:rPr>
        <w:t>26/</w:t>
      </w:r>
      <w:r w:rsidR="006D61A6">
        <w:rPr>
          <w:rFonts w:ascii="Book Antiqua" w:hAnsi="Book Antiqua"/>
          <w:b/>
          <w:sz w:val="24"/>
          <w:szCs w:val="24"/>
        </w:rPr>
        <w:t>918</w:t>
      </w:r>
      <w:r w:rsidR="00F93411" w:rsidRPr="001E3CF4">
        <w:rPr>
          <w:rFonts w:ascii="Book Antiqua" w:hAnsi="Book Antiqua"/>
          <w:b/>
          <w:sz w:val="24"/>
          <w:szCs w:val="24"/>
        </w:rPr>
        <w:t>/MMPH</w:t>
      </w:r>
      <w:r w:rsidRPr="001E3CF4">
        <w:rPr>
          <w:rFonts w:ascii="Book Antiqua" w:hAnsi="Book Antiqua"/>
          <w:b/>
          <w:sz w:val="24"/>
          <w:szCs w:val="24"/>
          <w:lang w:val="sq-AL"/>
        </w:rPr>
        <w:t xml:space="preserve">, </w:t>
      </w:r>
      <w:proofErr w:type="spellStart"/>
      <w:r w:rsidRPr="001E3CF4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Pr="001E3CF4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>Impiant</w:t>
      </w:r>
      <w:proofErr w:type="spellEnd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>për</w:t>
      </w:r>
      <w:proofErr w:type="spellEnd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>seperimin</w:t>
      </w:r>
      <w:proofErr w:type="spellEnd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 xml:space="preserve"> e </w:t>
      </w:r>
      <w:proofErr w:type="spellStart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>inerteve</w:t>
      </w:r>
      <w:proofErr w:type="spellEnd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>më</w:t>
      </w:r>
      <w:proofErr w:type="spellEnd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 xml:space="preserve"> </w:t>
      </w:r>
      <w:proofErr w:type="spellStart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>Nakëll</w:t>
      </w:r>
      <w:proofErr w:type="spellEnd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 xml:space="preserve"> – </w:t>
      </w:r>
      <w:proofErr w:type="spellStart"/>
      <w:r w:rsidR="006D61A6" w:rsidRPr="006D61A6">
        <w:rPr>
          <w:rFonts w:ascii="Book Antiqua" w:hAnsi="Book Antiqua"/>
          <w:b/>
          <w:color w:val="000000"/>
          <w:sz w:val="24"/>
          <w:szCs w:val="24"/>
        </w:rPr>
        <w:t>Pejë</w:t>
      </w:r>
      <w:proofErr w:type="spellEnd"/>
      <w:r w:rsidRPr="001E3CF4">
        <w:rPr>
          <w:rFonts w:ascii="Book Antiqua" w:hAnsi="Book Antiqua"/>
          <w:b/>
          <w:sz w:val="24"/>
          <w:szCs w:val="24"/>
          <w:lang w:val="sq-AL"/>
        </w:rPr>
        <w:t>, në bashkëpunim me Ministrinë e Mjedisit dhe Planifikimit Hapësinor.</w:t>
      </w:r>
      <w:r w:rsidR="006D61A6" w:rsidRPr="006D61A6">
        <w:rPr>
          <w:rFonts w:ascii="Book Antiqua" w:hAnsi="Book Antiqua" w:cstheme="minorBidi"/>
          <w:b/>
          <w:color w:val="000000"/>
          <w:sz w:val="24"/>
          <w:szCs w:val="24"/>
        </w:rPr>
        <w:t xml:space="preserve"> </w:t>
      </w:r>
      <w:proofErr w:type="spellStart"/>
      <w:r w:rsidR="006D61A6" w:rsidRPr="006D61A6">
        <w:rPr>
          <w:rFonts w:ascii="Book Antiqua" w:hAnsi="Book Antiqua"/>
          <w:b/>
          <w:sz w:val="24"/>
          <w:szCs w:val="24"/>
        </w:rPr>
        <w:t>Impiant</w:t>
      </w:r>
      <w:proofErr w:type="spellEnd"/>
      <w:r w:rsidR="006D61A6" w:rsidRPr="006D61A6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6D61A6" w:rsidRPr="006D61A6">
        <w:rPr>
          <w:rFonts w:ascii="Book Antiqua" w:hAnsi="Book Antiqua"/>
          <w:b/>
          <w:sz w:val="24"/>
          <w:szCs w:val="24"/>
        </w:rPr>
        <w:t>për</w:t>
      </w:r>
      <w:proofErr w:type="spellEnd"/>
      <w:r w:rsidR="006D61A6" w:rsidRPr="006D61A6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6D61A6" w:rsidRPr="006D61A6">
        <w:rPr>
          <w:rFonts w:ascii="Book Antiqua" w:hAnsi="Book Antiqua"/>
          <w:b/>
          <w:sz w:val="24"/>
          <w:szCs w:val="24"/>
        </w:rPr>
        <w:t>seperimin</w:t>
      </w:r>
      <w:proofErr w:type="spellEnd"/>
      <w:r w:rsidR="006D61A6" w:rsidRPr="006D61A6">
        <w:rPr>
          <w:rFonts w:ascii="Book Antiqua" w:hAnsi="Book Antiqua"/>
          <w:b/>
          <w:sz w:val="24"/>
          <w:szCs w:val="24"/>
        </w:rPr>
        <w:t xml:space="preserve"> e </w:t>
      </w:r>
      <w:proofErr w:type="spellStart"/>
      <w:r w:rsidR="006D61A6" w:rsidRPr="006D61A6">
        <w:rPr>
          <w:rFonts w:ascii="Book Antiqua" w:hAnsi="Book Antiqua"/>
          <w:b/>
          <w:sz w:val="24"/>
          <w:szCs w:val="24"/>
        </w:rPr>
        <w:t>inerteve</w:t>
      </w:r>
      <w:proofErr w:type="spellEnd"/>
      <w:r w:rsidR="006D61A6" w:rsidRPr="006D61A6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6D61A6" w:rsidRPr="006D61A6">
        <w:rPr>
          <w:rFonts w:ascii="Book Antiqua" w:hAnsi="Book Antiqua"/>
          <w:b/>
          <w:sz w:val="24"/>
          <w:szCs w:val="24"/>
        </w:rPr>
        <w:t>më</w:t>
      </w:r>
      <w:proofErr w:type="spellEnd"/>
      <w:r w:rsidR="006D61A6" w:rsidRPr="006D61A6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="006D61A6" w:rsidRPr="006D61A6">
        <w:rPr>
          <w:rFonts w:ascii="Book Antiqua" w:hAnsi="Book Antiqua"/>
          <w:b/>
          <w:sz w:val="24"/>
          <w:szCs w:val="24"/>
        </w:rPr>
        <w:t>Nakëll</w:t>
      </w:r>
      <w:proofErr w:type="spellEnd"/>
      <w:r w:rsidR="006D61A6" w:rsidRPr="006D61A6">
        <w:rPr>
          <w:rFonts w:ascii="Book Antiqua" w:hAnsi="Book Antiqua"/>
          <w:b/>
          <w:sz w:val="24"/>
          <w:szCs w:val="24"/>
        </w:rPr>
        <w:t xml:space="preserve"> – </w:t>
      </w:r>
      <w:proofErr w:type="spellStart"/>
      <w:r w:rsidR="006D61A6" w:rsidRPr="006D61A6">
        <w:rPr>
          <w:rFonts w:ascii="Book Antiqua" w:hAnsi="Book Antiqua"/>
          <w:b/>
          <w:sz w:val="24"/>
          <w:szCs w:val="24"/>
        </w:rPr>
        <w:t>Pejë</w:t>
      </w:r>
      <w:proofErr w:type="spellEnd"/>
    </w:p>
    <w:p w14:paraId="1F644907" w14:textId="77777777" w:rsidR="00E8522C" w:rsidRPr="001E3CF4" w:rsidRDefault="00E8522C" w:rsidP="00E8522C">
      <w:pPr>
        <w:spacing w:after="0" w:line="240" w:lineRule="auto"/>
        <w:ind w:right="540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Debati Publik do të organizohet edhe në mënyrë virtuale në platformën ZOOM: </w:t>
      </w:r>
    </w:p>
    <w:p w14:paraId="655247CA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14:paraId="02A2CB70" w14:textId="2C671224" w:rsidR="00E8522C" w:rsidRPr="004B7165" w:rsidRDefault="00516A75" w:rsidP="004B7165">
      <w:pPr>
        <w:spacing w:after="0" w:line="240" w:lineRule="auto"/>
        <w:rPr>
          <w:rFonts w:ascii="Book Antiqua" w:eastAsia="Times New Roman" w:hAnsi="Book Antiqua" w:cs="Times New Roman"/>
          <w:b/>
          <w:color w:val="FF0000"/>
          <w:sz w:val="24"/>
          <w:szCs w:val="24"/>
          <w:lang w:val="sq-AL"/>
        </w:rPr>
      </w:pPr>
      <w:r w:rsidRPr="00516A75">
        <w:rPr>
          <w:rFonts w:ascii="Book Antiqua" w:eastAsia="Times New Roman" w:hAnsi="Book Antiqua" w:cs="Times New Roman"/>
          <w:b/>
          <w:sz w:val="24"/>
          <w:szCs w:val="24"/>
        </w:rPr>
        <w:t>Lidhja: </w:t>
      </w:r>
      <w:hyperlink r:id="rId7" w:tgtFrame="_blank" w:tooltip="https://us04web.zoom.us/j/4549344495?pwd=GbKcoccSWx39F3e8QF7PsAkCM3bvK6.1" w:history="1">
        <w:r w:rsidRPr="00516A75">
          <w:rPr>
            <w:rStyle w:val="Hyperlink"/>
            <w:rFonts w:ascii="Book Antiqua" w:eastAsia="Times New Roman" w:hAnsi="Book Antiqua" w:cs="Times New Roman"/>
            <w:b/>
            <w:sz w:val="24"/>
            <w:szCs w:val="24"/>
          </w:rPr>
          <w:t>https://us04web.zoom.us/j/4549344495?pwd=GbKcoccSWx39F3e8QF7PsAkCM3bvK6.1</w:t>
        </w:r>
      </w:hyperlink>
      <w:r w:rsidRPr="00516A75">
        <w:rPr>
          <w:rFonts w:ascii="Book Antiqua" w:eastAsia="Times New Roman" w:hAnsi="Book Antiqua" w:cs="Times New Roman"/>
          <w:b/>
          <w:sz w:val="24"/>
          <w:szCs w:val="24"/>
        </w:rPr>
        <w:br/>
        <w:t>Meeting ID: 454 934 4495</w:t>
      </w:r>
      <w:r w:rsidRPr="00516A75">
        <w:rPr>
          <w:rFonts w:ascii="Book Antiqua" w:eastAsia="Times New Roman" w:hAnsi="Book Antiqua" w:cs="Times New Roman"/>
          <w:b/>
          <w:sz w:val="24"/>
          <w:szCs w:val="24"/>
        </w:rPr>
        <w:br/>
        <w:t>Passcode: Aela2019.</w:t>
      </w:r>
    </w:p>
    <w:p w14:paraId="35C076FA" w14:textId="092FC579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proofErr w:type="spellStart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</w:t>
      </w:r>
      <w:proofErr w:type="spellEnd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i Komunës së </w:t>
      </w:r>
      <w:r w:rsidR="006D61A6">
        <w:rPr>
          <w:rFonts w:ascii="Book Antiqua" w:eastAsia="Times New Roman" w:hAnsi="Book Antiqua" w:cs="Times New Roman"/>
          <w:b/>
          <w:color w:val="000000"/>
          <w:sz w:val="24"/>
          <w:szCs w:val="24"/>
          <w:lang w:val="sq-AL"/>
        </w:rPr>
        <w:t>Pejë</w:t>
      </w: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: </w:t>
      </w:r>
      <w:hyperlink r:id="rId8" w:history="1">
        <w:r w:rsidR="004B7165" w:rsidRPr="00D04609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https://peja.rks-gov.net/news/debat-publik-24/</w:t>
        </w:r>
      </w:hyperlink>
      <w:r w:rsidR="004B7165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</w:p>
    <w:p w14:paraId="33A11363" w14:textId="2582F8B6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proofErr w:type="spellStart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</w:t>
      </w:r>
      <w:proofErr w:type="spellEnd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i gazetës ditore:</w:t>
      </w:r>
      <w:r w:rsidR="004B7165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  <w:hyperlink r:id="rId9" w:history="1">
        <w:r w:rsidR="004B7165" w:rsidRPr="00D04609">
          <w:rPr>
            <w:rStyle w:val="Hyperlink"/>
            <w:rFonts w:ascii="Book Antiqua" w:eastAsia="Times New Roman" w:hAnsi="Book Antiqua" w:cs="Times New Roman"/>
            <w:b/>
            <w:sz w:val="24"/>
            <w:szCs w:val="24"/>
            <w:lang w:val="sq-AL"/>
          </w:rPr>
          <w:t>https://www.epokaere.com/2026/09/30/debat-publik-nga-operatori-daci-sh-p-k/</w:t>
        </w:r>
      </w:hyperlink>
      <w:r w:rsidR="004B7165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</w:t>
      </w:r>
    </w:p>
    <w:p w14:paraId="2FCD645D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75902317" w14:textId="77777777" w:rsidR="00E8522C" w:rsidRPr="001E3CF4" w:rsidRDefault="00E8522C" w:rsidP="00E8522C">
      <w:pPr>
        <w:spacing w:after="0" w:line="240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Në </w:t>
      </w:r>
      <w:proofErr w:type="spellStart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linkun</w:t>
      </w:r>
      <w:proofErr w:type="spellEnd"/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 xml:space="preserve"> e mëposhtëm, mund të gjeni aplikacionin e publikuar në ueb faqe të MMPH-së, për komente të publikut:</w:t>
      </w:r>
    </w:p>
    <w:p w14:paraId="359F2B5B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</w:p>
    <w:p w14:paraId="364F2198" w14:textId="77777777" w:rsidR="00E8522C" w:rsidRPr="001E3CF4" w:rsidRDefault="00E8522C" w:rsidP="00E8522C">
      <w:pPr>
        <w:tabs>
          <w:tab w:val="left" w:pos="4215"/>
        </w:tabs>
        <w:spacing w:after="0" w:line="276" w:lineRule="auto"/>
        <w:jc w:val="both"/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 w:bidi="my-MM"/>
        </w:rPr>
        <w:t>https://mmphi.rks-gov.net/Document?search=MATR</w:t>
      </w:r>
    </w:p>
    <w:p w14:paraId="14C88E67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6D0BB226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  <w:r w:rsidRPr="001E3CF4">
        <w:rPr>
          <w:rFonts w:ascii="Book Antiqua" w:eastAsia="Times New Roman" w:hAnsi="Book Antiqua" w:cs="Times New Roman"/>
          <w:b/>
          <w:sz w:val="24"/>
          <w:szCs w:val="24"/>
          <w:lang w:val="sq-AL"/>
        </w:rPr>
        <w:t>Pjesëmarrja e publikut është e mirëseardhur dhe e rëndësishme për procesin.</w:t>
      </w:r>
    </w:p>
    <w:p w14:paraId="74BE4680" w14:textId="77777777" w:rsidR="00E8522C" w:rsidRPr="001E3CF4" w:rsidRDefault="00E8522C" w:rsidP="00E8522C">
      <w:pPr>
        <w:spacing w:after="0" w:line="240" w:lineRule="auto"/>
        <w:rPr>
          <w:rFonts w:ascii="Book Antiqua" w:eastAsia="Times New Roman" w:hAnsi="Book Antiqua" w:cs="Times New Roman"/>
          <w:b/>
          <w:sz w:val="24"/>
          <w:szCs w:val="24"/>
          <w:lang w:val="sq-AL"/>
        </w:rPr>
      </w:pPr>
    </w:p>
    <w:p w14:paraId="42A38F84" w14:textId="77777777" w:rsidR="00E8522C" w:rsidRPr="001E3CF4" w:rsidRDefault="00E8522C" w:rsidP="00E8522C">
      <w:pPr>
        <w:rPr>
          <w:rFonts w:ascii="Book Antiqua" w:hAnsi="Book Antiqua"/>
          <w:b/>
          <w:sz w:val="24"/>
          <w:szCs w:val="24"/>
        </w:rPr>
      </w:pPr>
      <w:r w:rsidRPr="001E3CF4">
        <w:rPr>
          <w:rFonts w:ascii="Book Antiqua" w:hAnsi="Book Antiqua"/>
          <w:b/>
          <w:sz w:val="24"/>
          <w:szCs w:val="24"/>
        </w:rPr>
        <w:t xml:space="preserve">Me </w:t>
      </w:r>
      <w:proofErr w:type="spellStart"/>
      <w:r w:rsidRPr="001E3CF4">
        <w:rPr>
          <w:rFonts w:ascii="Book Antiqua" w:hAnsi="Book Antiqua"/>
          <w:b/>
          <w:sz w:val="24"/>
          <w:szCs w:val="24"/>
        </w:rPr>
        <w:t>respekt</w:t>
      </w:r>
      <w:proofErr w:type="spellEnd"/>
      <w:r w:rsidRPr="001E3CF4">
        <w:rPr>
          <w:rFonts w:ascii="Book Antiqua" w:hAnsi="Book Antiqua"/>
          <w:b/>
          <w:sz w:val="24"/>
          <w:szCs w:val="24"/>
        </w:rPr>
        <w:t>,</w:t>
      </w:r>
    </w:p>
    <w:p w14:paraId="17C58DE7" w14:textId="77777777" w:rsidR="00E8522C" w:rsidRPr="001E3CF4" w:rsidRDefault="00E8522C" w:rsidP="00E8522C">
      <w:pPr>
        <w:rPr>
          <w:rFonts w:ascii="Book Antiqua" w:hAnsi="Book Antiqua"/>
          <w:b/>
          <w:bCs/>
          <w:sz w:val="24"/>
          <w:szCs w:val="24"/>
        </w:rPr>
      </w:pPr>
      <w:r w:rsidRPr="001E3CF4">
        <w:rPr>
          <w:rFonts w:ascii="Book Antiqua" w:hAnsi="Book Antiqua"/>
          <w:b/>
          <w:bCs/>
          <w:sz w:val="24"/>
          <w:szCs w:val="24"/>
        </w:rPr>
        <w:t>____________</w:t>
      </w:r>
    </w:p>
    <w:p w14:paraId="10E18D52" w14:textId="16F4DC64" w:rsidR="00996B24" w:rsidRPr="001E3CF4" w:rsidRDefault="00516A75" w:rsidP="00516A75">
      <w:pPr>
        <w:rPr>
          <w:rFonts w:ascii="Book Antiqua" w:hAnsi="Book Antiqua"/>
          <w:sz w:val="24"/>
          <w:szCs w:val="24"/>
        </w:rPr>
      </w:pPr>
      <w:r w:rsidRPr="006D61A6">
        <w:rPr>
          <w:rFonts w:ascii="Book Antiqua" w:hAnsi="Book Antiqua"/>
          <w:b/>
          <w:sz w:val="24"/>
          <w:szCs w:val="24"/>
          <w:lang w:val="sq-AL"/>
        </w:rPr>
        <w:t>“</w:t>
      </w:r>
      <w:r w:rsidRPr="006D61A6">
        <w:rPr>
          <w:rFonts w:ascii="Book Antiqua" w:hAnsi="Book Antiqua"/>
          <w:b/>
          <w:bCs/>
          <w:sz w:val="24"/>
          <w:szCs w:val="24"/>
          <w:lang w:val="sq-AL"/>
        </w:rPr>
        <w:t xml:space="preserve">Daci" </w:t>
      </w:r>
      <w:r w:rsidRPr="006D61A6">
        <w:rPr>
          <w:rFonts w:ascii="Book Antiqua" w:hAnsi="Book Antiqua"/>
          <w:b/>
          <w:bCs/>
          <w:sz w:val="24"/>
          <w:szCs w:val="24"/>
        </w:rPr>
        <w:t>SH.P.K.</w:t>
      </w:r>
    </w:p>
    <w:sectPr w:rsidR="00996B24" w:rsidRPr="001E3CF4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7A13E" w14:textId="77777777" w:rsidR="009F6D3B" w:rsidRDefault="009F6D3B" w:rsidP="00E8522C">
      <w:pPr>
        <w:spacing w:after="0" w:line="240" w:lineRule="auto"/>
      </w:pPr>
      <w:r>
        <w:separator/>
      </w:r>
    </w:p>
  </w:endnote>
  <w:endnote w:type="continuationSeparator" w:id="0">
    <w:p w14:paraId="29210995" w14:textId="77777777" w:rsidR="009F6D3B" w:rsidRDefault="009F6D3B" w:rsidP="00E85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CD0E2" w14:textId="77777777" w:rsidR="009F6D3B" w:rsidRDefault="009F6D3B" w:rsidP="00E8522C">
      <w:pPr>
        <w:spacing w:after="0" w:line="240" w:lineRule="auto"/>
      </w:pPr>
      <w:r>
        <w:separator/>
      </w:r>
    </w:p>
  </w:footnote>
  <w:footnote w:type="continuationSeparator" w:id="0">
    <w:p w14:paraId="1B0C694D" w14:textId="77777777" w:rsidR="009F6D3B" w:rsidRDefault="009F6D3B" w:rsidP="00E85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D7C81" w14:textId="77777777" w:rsidR="00E8522C" w:rsidRDefault="00E8522C">
    <w:pPr>
      <w:pStyle w:val="Header"/>
    </w:pPr>
  </w:p>
  <w:p w14:paraId="32AE2653" w14:textId="77777777" w:rsidR="00E8522C" w:rsidRDefault="00E85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22C"/>
    <w:rsid w:val="001E3CF4"/>
    <w:rsid w:val="0024385D"/>
    <w:rsid w:val="002A0E5F"/>
    <w:rsid w:val="002C41A6"/>
    <w:rsid w:val="003F251A"/>
    <w:rsid w:val="00471D15"/>
    <w:rsid w:val="004B7165"/>
    <w:rsid w:val="00503628"/>
    <w:rsid w:val="00516A75"/>
    <w:rsid w:val="006D61A6"/>
    <w:rsid w:val="00882613"/>
    <w:rsid w:val="00996B24"/>
    <w:rsid w:val="009F6D3B"/>
    <w:rsid w:val="00B07EC7"/>
    <w:rsid w:val="00B47088"/>
    <w:rsid w:val="00C35AF0"/>
    <w:rsid w:val="00CA6DB8"/>
    <w:rsid w:val="00E8522C"/>
    <w:rsid w:val="00F9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BD349"/>
  <w15:chartTrackingRefBased/>
  <w15:docId w15:val="{C3B317D4-815D-4A24-81E3-E2849DA2B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22C"/>
  </w:style>
  <w:style w:type="paragraph" w:styleId="Footer">
    <w:name w:val="footer"/>
    <w:basedOn w:val="Normal"/>
    <w:link w:val="FooterChar"/>
    <w:uiPriority w:val="99"/>
    <w:unhideWhenUsed/>
    <w:rsid w:val="00E85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22C"/>
  </w:style>
  <w:style w:type="paragraph" w:customStyle="1" w:styleId="CharCharCharCharCharChar">
    <w:name w:val="Char Char Char Char Char Char"/>
    <w:basedOn w:val="Normal"/>
    <w:rsid w:val="00E8522C"/>
    <w:pPr>
      <w:spacing w:line="240" w:lineRule="exact"/>
    </w:pPr>
    <w:rPr>
      <w:rFonts w:ascii="Tahoma" w:hAnsi="Tahoma" w:cs="Tahoma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852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6A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ja.rks-gov.net/news/debat-publik-24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s04web.zoom.us/j/4549344495?pwd=GbKcoccSWx39F3e8QF7PsAkCM3bvK6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epokaere.com/2026/09/30/debat-publik-nga-operatori-daci-sh-p-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6D9B1-F1FC-417B-9DFF-112FCED01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Imeri</dc:creator>
  <cp:keywords/>
  <dc:description/>
  <cp:lastModifiedBy>Astrit Shala</cp:lastModifiedBy>
  <cp:revision>9</cp:revision>
  <dcterms:created xsi:type="dcterms:W3CDTF">2026-09-18T08:14:00Z</dcterms:created>
  <dcterms:modified xsi:type="dcterms:W3CDTF">2026-10-05T13:01:00Z</dcterms:modified>
</cp:coreProperties>
</file>