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6FC59" w14:textId="116567A9" w:rsidR="008B2457" w:rsidRPr="00D30BE1" w:rsidRDefault="004B4BCD" w:rsidP="00B80905">
      <w:pPr>
        <w:pStyle w:val="Default"/>
        <w:rPr>
          <w:b/>
          <w:color w:val="auto"/>
          <w:lang w:val="sq-AL"/>
        </w:rPr>
      </w:pPr>
      <w:r w:rsidRPr="00D30BE1">
        <w:rPr>
          <w:b/>
          <w:color w:val="auto"/>
          <w:lang w:val="sq-AL"/>
        </w:rPr>
        <w:t xml:space="preserve">  </w:t>
      </w:r>
      <w:r w:rsidR="00B80905" w:rsidRPr="00D30BE1">
        <w:rPr>
          <w:b/>
          <w:color w:val="auto"/>
          <w:lang w:val="sq-AL"/>
        </w:rPr>
        <w:t>Shtojca 2</w:t>
      </w:r>
    </w:p>
    <w:p w14:paraId="01ABC17F" w14:textId="77777777" w:rsidR="00B80905" w:rsidRPr="00D30BE1" w:rsidRDefault="004B4BCD" w:rsidP="00B80905">
      <w:pPr>
        <w:pStyle w:val="Default"/>
        <w:rPr>
          <w:b/>
          <w:color w:val="auto"/>
          <w:lang w:val="sq-AL"/>
        </w:rPr>
      </w:pPr>
      <w:r w:rsidRPr="00D30BE1">
        <w:rPr>
          <w:b/>
          <w:bCs/>
          <w:color w:val="auto"/>
          <w:lang w:val="sq-AL"/>
        </w:rPr>
        <w:t xml:space="preserve">  </w:t>
      </w:r>
      <w:r w:rsidR="00B80905" w:rsidRPr="00D30BE1">
        <w:rPr>
          <w:b/>
          <w:bCs/>
          <w:color w:val="auto"/>
          <w:lang w:val="sq-AL"/>
        </w:rPr>
        <w:t>Aplikacion për dhënien e lejes mjedisore</w:t>
      </w:r>
    </w:p>
    <w:p w14:paraId="352ACC7A" w14:textId="77777777" w:rsidR="00B80905" w:rsidRPr="00D30BE1" w:rsidRDefault="00B80905" w:rsidP="00B80905">
      <w:pPr>
        <w:pStyle w:val="Default"/>
        <w:jc w:val="right"/>
        <w:rPr>
          <w:b/>
          <w:color w:val="auto"/>
          <w:lang w:val="sq-AL"/>
        </w:rPr>
      </w:pPr>
    </w:p>
    <w:tbl>
      <w:tblPr>
        <w:tblW w:w="9957" w:type="dxa"/>
        <w:tblInd w:w="108" w:type="dxa"/>
        <w:tblLook w:val="04A0" w:firstRow="1" w:lastRow="0" w:firstColumn="1" w:lastColumn="0" w:noHBand="0" w:noVBand="1"/>
      </w:tblPr>
      <w:tblGrid>
        <w:gridCol w:w="777"/>
        <w:gridCol w:w="3600"/>
        <w:gridCol w:w="5580"/>
      </w:tblGrid>
      <w:tr w:rsidR="00D30BE1" w:rsidRPr="00D30BE1" w14:paraId="1BF89DDD" w14:textId="77777777" w:rsidTr="00F33B54">
        <w:trPr>
          <w:trHeight w:val="560"/>
        </w:trPr>
        <w:tc>
          <w:tcPr>
            <w:tcW w:w="9957" w:type="dxa"/>
            <w:gridSpan w:val="3"/>
            <w:tcBorders>
              <w:top w:val="double" w:sz="4" w:space="0" w:color="000000"/>
              <w:left w:val="double" w:sz="4" w:space="0" w:color="000000"/>
              <w:bottom w:val="double" w:sz="4" w:space="0" w:color="000000"/>
              <w:right w:val="double" w:sz="4" w:space="0" w:color="000000"/>
            </w:tcBorders>
            <w:vAlign w:val="center"/>
            <w:hideMark/>
          </w:tcPr>
          <w:p w14:paraId="45F325A9" w14:textId="77777777" w:rsidR="00B80905" w:rsidRPr="00D30BE1" w:rsidRDefault="00343A8A" w:rsidP="00BB2133">
            <w:pPr>
              <w:pStyle w:val="Default"/>
              <w:rPr>
                <w:b/>
                <w:bCs/>
                <w:color w:val="auto"/>
                <w:lang w:val="sq-AL"/>
              </w:rPr>
            </w:pPr>
            <w:r w:rsidRPr="00D30BE1">
              <w:rPr>
                <w:b/>
                <w:bCs/>
                <w:color w:val="auto"/>
                <w:lang w:val="sq-AL"/>
              </w:rPr>
              <w:t>APLIKACION PËR DHËNI</w:t>
            </w:r>
            <w:r w:rsidR="00B80905" w:rsidRPr="00D30BE1">
              <w:rPr>
                <w:b/>
                <w:bCs/>
                <w:color w:val="auto"/>
                <w:lang w:val="sq-AL"/>
              </w:rPr>
              <w:t>EN E LEJËS MJEDISORE</w:t>
            </w:r>
          </w:p>
        </w:tc>
      </w:tr>
      <w:tr w:rsidR="00D30BE1" w:rsidRPr="00D30BE1" w14:paraId="6C3F0487" w14:textId="77777777" w:rsidTr="00F33B54">
        <w:trPr>
          <w:trHeight w:val="256"/>
        </w:trPr>
        <w:tc>
          <w:tcPr>
            <w:tcW w:w="9957" w:type="dxa"/>
            <w:gridSpan w:val="3"/>
            <w:tcBorders>
              <w:top w:val="double" w:sz="4" w:space="0" w:color="000000"/>
              <w:left w:val="double" w:sz="4" w:space="0" w:color="000000"/>
              <w:bottom w:val="double" w:sz="4" w:space="0" w:color="000000"/>
              <w:right w:val="double" w:sz="4" w:space="0" w:color="000000"/>
            </w:tcBorders>
            <w:vAlign w:val="bottom"/>
          </w:tcPr>
          <w:p w14:paraId="2BCCD61E" w14:textId="77777777" w:rsidR="00B80905" w:rsidRPr="00D30BE1" w:rsidRDefault="00B80905" w:rsidP="00BB2133">
            <w:pPr>
              <w:pStyle w:val="Default"/>
              <w:rPr>
                <w:b/>
                <w:color w:val="auto"/>
                <w:highlight w:val="yellow"/>
                <w:lang w:val="sq-AL"/>
              </w:rPr>
            </w:pPr>
            <w:r w:rsidRPr="00D30BE1">
              <w:rPr>
                <w:b/>
                <w:bCs/>
                <w:color w:val="auto"/>
                <w:lang w:val="sq-AL"/>
              </w:rPr>
              <w:t>1. TE DHËNAT E PËRGJITHSHME</w:t>
            </w:r>
          </w:p>
        </w:tc>
      </w:tr>
      <w:tr w:rsidR="00D30BE1" w:rsidRPr="00D30BE1" w14:paraId="62536CE9" w14:textId="77777777" w:rsidTr="00F33B54">
        <w:trPr>
          <w:trHeight w:val="303"/>
        </w:trPr>
        <w:tc>
          <w:tcPr>
            <w:tcW w:w="9957" w:type="dxa"/>
            <w:gridSpan w:val="3"/>
            <w:tcBorders>
              <w:top w:val="double" w:sz="4" w:space="0" w:color="000000"/>
              <w:left w:val="double" w:sz="4" w:space="0" w:color="000000"/>
              <w:bottom w:val="double" w:sz="4" w:space="0" w:color="auto"/>
              <w:right w:val="double" w:sz="4" w:space="0" w:color="000000"/>
            </w:tcBorders>
            <w:vAlign w:val="bottom"/>
            <w:hideMark/>
          </w:tcPr>
          <w:p w14:paraId="489DA1C2" w14:textId="77777777" w:rsidR="00B80905" w:rsidRPr="00D30BE1" w:rsidRDefault="00A53EFE" w:rsidP="00ED4E2A">
            <w:pPr>
              <w:pStyle w:val="Default"/>
              <w:numPr>
                <w:ilvl w:val="1"/>
                <w:numId w:val="14"/>
              </w:numPr>
              <w:rPr>
                <w:b/>
                <w:color w:val="auto"/>
                <w:lang w:val="sq-AL"/>
              </w:rPr>
            </w:pPr>
            <w:r w:rsidRPr="00D30BE1">
              <w:rPr>
                <w:b/>
                <w:bCs/>
                <w:color w:val="auto"/>
                <w:lang w:val="sq-AL"/>
              </w:rPr>
              <w:t xml:space="preserve"> </w:t>
            </w:r>
            <w:r w:rsidR="000902EC" w:rsidRPr="00D30BE1">
              <w:rPr>
                <w:b/>
                <w:bCs/>
                <w:color w:val="auto"/>
                <w:lang w:val="sq-AL"/>
              </w:rPr>
              <w:t>Të dhënat për o</w:t>
            </w:r>
            <w:r w:rsidR="00B80905" w:rsidRPr="00D30BE1">
              <w:rPr>
                <w:b/>
                <w:bCs/>
                <w:color w:val="auto"/>
                <w:lang w:val="sq-AL"/>
              </w:rPr>
              <w:t>peratorin</w:t>
            </w:r>
          </w:p>
        </w:tc>
      </w:tr>
      <w:tr w:rsidR="00D30BE1" w:rsidRPr="00D30BE1" w14:paraId="5F267C80" w14:textId="77777777" w:rsidTr="00F33B54">
        <w:trPr>
          <w:trHeight w:val="288"/>
        </w:trPr>
        <w:tc>
          <w:tcPr>
            <w:tcW w:w="777" w:type="dxa"/>
            <w:vMerge w:val="restart"/>
            <w:tcBorders>
              <w:top w:val="double" w:sz="4" w:space="0" w:color="auto"/>
              <w:left w:val="double" w:sz="4" w:space="0" w:color="000000"/>
              <w:bottom w:val="single" w:sz="4" w:space="0" w:color="000000"/>
              <w:right w:val="single" w:sz="4" w:space="0" w:color="000000"/>
            </w:tcBorders>
          </w:tcPr>
          <w:p w14:paraId="358613E4" w14:textId="77777777" w:rsidR="00E7686F" w:rsidRPr="00D30BE1" w:rsidRDefault="00E7686F" w:rsidP="00ED4E2A">
            <w:pPr>
              <w:pStyle w:val="Default"/>
              <w:numPr>
                <w:ilvl w:val="2"/>
                <w:numId w:val="14"/>
              </w:numPr>
              <w:rPr>
                <w:color w:val="auto"/>
                <w:lang w:val="sq-AL"/>
              </w:rPr>
            </w:pPr>
          </w:p>
        </w:tc>
        <w:tc>
          <w:tcPr>
            <w:tcW w:w="3600" w:type="dxa"/>
            <w:tcBorders>
              <w:top w:val="double" w:sz="4" w:space="0" w:color="auto"/>
              <w:left w:val="single" w:sz="4" w:space="0" w:color="000000"/>
              <w:bottom w:val="single" w:sz="4" w:space="0" w:color="000000"/>
              <w:right w:val="single" w:sz="4" w:space="0" w:color="000000"/>
            </w:tcBorders>
            <w:vAlign w:val="center"/>
            <w:hideMark/>
          </w:tcPr>
          <w:p w14:paraId="73B5E538" w14:textId="77777777" w:rsidR="00E7686F" w:rsidRPr="00D30BE1" w:rsidRDefault="00E7686F" w:rsidP="00B82FFB">
            <w:pPr>
              <w:pStyle w:val="Default"/>
              <w:rPr>
                <w:color w:val="auto"/>
                <w:lang w:val="sq-AL"/>
              </w:rPr>
            </w:pPr>
            <w:r w:rsidRPr="00D30BE1">
              <w:rPr>
                <w:color w:val="auto"/>
                <w:lang w:val="sq-AL"/>
              </w:rPr>
              <w:t>Emri i subjektit</w:t>
            </w:r>
          </w:p>
        </w:tc>
        <w:tc>
          <w:tcPr>
            <w:tcW w:w="5580" w:type="dxa"/>
            <w:tcBorders>
              <w:top w:val="single" w:sz="4" w:space="0" w:color="000000"/>
              <w:left w:val="single" w:sz="4" w:space="0" w:color="000000"/>
              <w:bottom w:val="single" w:sz="4" w:space="0" w:color="000000"/>
              <w:right w:val="double" w:sz="4" w:space="0" w:color="000000"/>
            </w:tcBorders>
          </w:tcPr>
          <w:p w14:paraId="1E95428A" w14:textId="08DAE51D" w:rsidR="00E7686F" w:rsidRPr="00D30BE1" w:rsidRDefault="0057079A" w:rsidP="00643BD4">
            <w:pPr>
              <w:pStyle w:val="Default"/>
              <w:rPr>
                <w:color w:val="auto"/>
                <w:lang w:val="sq-AL"/>
              </w:rPr>
            </w:pPr>
            <w:r w:rsidRPr="00D30BE1">
              <w:rPr>
                <w:color w:val="auto"/>
                <w:lang w:val="sq-AL"/>
              </w:rPr>
              <w:t xml:space="preserve">“ </w:t>
            </w:r>
            <w:r w:rsidR="000471C4">
              <w:rPr>
                <w:color w:val="auto"/>
                <w:lang w:val="sq-AL"/>
              </w:rPr>
              <w:t>Beton Grup</w:t>
            </w:r>
            <w:r w:rsidRPr="00D30BE1">
              <w:rPr>
                <w:color w:val="auto"/>
                <w:lang w:val="sq-AL"/>
              </w:rPr>
              <w:t xml:space="preserve">” </w:t>
            </w:r>
            <w:proofErr w:type="spellStart"/>
            <w:r w:rsidRPr="00D30BE1">
              <w:rPr>
                <w:color w:val="auto"/>
                <w:lang w:val="sq-AL"/>
              </w:rPr>
              <w:t>Sh.p.k.,Malishevë</w:t>
            </w:r>
            <w:proofErr w:type="spellEnd"/>
            <w:r w:rsidRPr="00D30BE1">
              <w:rPr>
                <w:color w:val="auto"/>
                <w:lang w:val="sq-AL"/>
              </w:rPr>
              <w:t xml:space="preserve"> </w:t>
            </w:r>
          </w:p>
        </w:tc>
      </w:tr>
      <w:tr w:rsidR="00D30BE1" w:rsidRPr="00D30BE1" w14:paraId="268A105B" w14:textId="77777777" w:rsidTr="00F33B54">
        <w:trPr>
          <w:trHeight w:val="285"/>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62832891"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5CB83C5C" w14:textId="77777777" w:rsidR="00E7686F" w:rsidRPr="00D30BE1" w:rsidRDefault="00E7686F" w:rsidP="00B82FFB">
            <w:pPr>
              <w:pStyle w:val="Default"/>
              <w:rPr>
                <w:color w:val="auto"/>
                <w:lang w:val="sq-AL"/>
              </w:rPr>
            </w:pPr>
            <w:r w:rsidRPr="00D30BE1">
              <w:rPr>
                <w:color w:val="auto"/>
                <w:lang w:val="sq-AL"/>
              </w:rPr>
              <w:t>Vendi</w:t>
            </w:r>
          </w:p>
        </w:tc>
        <w:tc>
          <w:tcPr>
            <w:tcW w:w="5580" w:type="dxa"/>
            <w:tcBorders>
              <w:top w:val="single" w:sz="4" w:space="0" w:color="000000"/>
              <w:left w:val="single" w:sz="4" w:space="0" w:color="000000"/>
              <w:bottom w:val="single" w:sz="4" w:space="0" w:color="000000"/>
              <w:right w:val="double" w:sz="4" w:space="0" w:color="000000"/>
            </w:tcBorders>
          </w:tcPr>
          <w:p w14:paraId="7CD2300B" w14:textId="25AE4BCC" w:rsidR="00E7686F" w:rsidRPr="00D30BE1" w:rsidRDefault="002E077D" w:rsidP="00B82FFB">
            <w:pPr>
              <w:pStyle w:val="Default"/>
              <w:rPr>
                <w:color w:val="auto"/>
                <w:lang w:val="sq-AL"/>
              </w:rPr>
            </w:pPr>
            <w:proofErr w:type="spellStart"/>
            <w:r w:rsidRPr="00D30BE1">
              <w:rPr>
                <w:color w:val="auto"/>
                <w:lang w:val="sq-AL"/>
              </w:rPr>
              <w:t>Guriq</w:t>
            </w:r>
            <w:proofErr w:type="spellEnd"/>
            <w:r w:rsidRPr="00D30BE1">
              <w:rPr>
                <w:color w:val="auto"/>
                <w:lang w:val="sq-AL"/>
              </w:rPr>
              <w:t xml:space="preserve"> , komuna Malishevë</w:t>
            </w:r>
          </w:p>
        </w:tc>
      </w:tr>
      <w:tr w:rsidR="00D30BE1" w:rsidRPr="00D30BE1" w14:paraId="74A27940" w14:textId="77777777" w:rsidTr="00F33B54">
        <w:trPr>
          <w:trHeight w:val="285"/>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19A23E5D"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003F3E52" w14:textId="77777777" w:rsidR="00E7686F" w:rsidRPr="00D30BE1" w:rsidRDefault="00E7686F" w:rsidP="00B82FFB">
            <w:pPr>
              <w:pStyle w:val="Default"/>
              <w:rPr>
                <w:color w:val="auto"/>
                <w:lang w:val="sq-AL"/>
              </w:rPr>
            </w:pPr>
            <w:r w:rsidRPr="00D30BE1">
              <w:rPr>
                <w:color w:val="auto"/>
                <w:lang w:val="sq-AL"/>
              </w:rPr>
              <w:t>Adresa</w:t>
            </w:r>
          </w:p>
        </w:tc>
        <w:tc>
          <w:tcPr>
            <w:tcW w:w="5580" w:type="dxa"/>
            <w:tcBorders>
              <w:top w:val="single" w:sz="4" w:space="0" w:color="000000"/>
              <w:left w:val="single" w:sz="4" w:space="0" w:color="000000"/>
              <w:bottom w:val="single" w:sz="4" w:space="0" w:color="000000"/>
              <w:right w:val="double" w:sz="4" w:space="0" w:color="000000"/>
            </w:tcBorders>
          </w:tcPr>
          <w:p w14:paraId="73803567" w14:textId="77777777" w:rsidR="00E7686F" w:rsidRPr="00D30BE1" w:rsidRDefault="00E7686F" w:rsidP="00E7686F">
            <w:pPr>
              <w:pStyle w:val="Default"/>
              <w:rPr>
                <w:b/>
                <w:bCs/>
                <w:color w:val="auto"/>
                <w:lang w:val="sq-AL"/>
              </w:rPr>
            </w:pPr>
          </w:p>
          <w:p w14:paraId="516B4CE3" w14:textId="77777777" w:rsidR="0057079A" w:rsidRPr="00D30BE1" w:rsidRDefault="0057079A" w:rsidP="0057079A">
            <w:pPr>
              <w:pStyle w:val="Default"/>
              <w:rPr>
                <w:b/>
                <w:bCs/>
                <w:color w:val="auto"/>
                <w:lang w:val="sq-AL"/>
              </w:rPr>
            </w:pPr>
          </w:p>
          <w:p w14:paraId="4C29A4C2" w14:textId="4595884D" w:rsidR="00E7686F" w:rsidRPr="00D30BE1" w:rsidRDefault="002E077D" w:rsidP="00E7686F">
            <w:pPr>
              <w:pStyle w:val="Default"/>
              <w:rPr>
                <w:b/>
                <w:bCs/>
                <w:color w:val="auto"/>
                <w:lang w:val="sq-AL"/>
              </w:rPr>
            </w:pPr>
            <w:proofErr w:type="spellStart"/>
            <w:r w:rsidRPr="00D30BE1">
              <w:rPr>
                <w:b/>
                <w:bCs/>
                <w:color w:val="auto"/>
              </w:rPr>
              <w:t>Rruga</w:t>
            </w:r>
            <w:proofErr w:type="spellEnd"/>
            <w:r w:rsidRPr="00D30BE1">
              <w:rPr>
                <w:b/>
                <w:bCs/>
                <w:color w:val="auto"/>
              </w:rPr>
              <w:t xml:space="preserve"> </w:t>
            </w:r>
            <w:proofErr w:type="spellStart"/>
            <w:proofErr w:type="gramStart"/>
            <w:r w:rsidRPr="00D30BE1">
              <w:rPr>
                <w:b/>
                <w:bCs/>
                <w:color w:val="auto"/>
              </w:rPr>
              <w:t>Skenderbeu</w:t>
            </w:r>
            <w:proofErr w:type="spellEnd"/>
            <w:r w:rsidRPr="00D30BE1">
              <w:rPr>
                <w:b/>
                <w:bCs/>
                <w:color w:val="auto"/>
              </w:rPr>
              <w:t xml:space="preserve"> ,</w:t>
            </w:r>
            <w:proofErr w:type="gramEnd"/>
            <w:r w:rsidRPr="00D30BE1">
              <w:rPr>
                <w:b/>
                <w:bCs/>
                <w:color w:val="auto"/>
              </w:rPr>
              <w:t xml:space="preserve"> R 119 </w:t>
            </w:r>
            <w:proofErr w:type="spellStart"/>
            <w:r w:rsidRPr="00D30BE1">
              <w:rPr>
                <w:b/>
                <w:bCs/>
                <w:color w:val="auto"/>
              </w:rPr>
              <w:t>Malishevë</w:t>
            </w:r>
            <w:proofErr w:type="spellEnd"/>
            <w:r w:rsidRPr="00D30BE1">
              <w:rPr>
                <w:b/>
                <w:bCs/>
                <w:color w:val="auto"/>
                <w:lang w:val="sq-AL"/>
              </w:rPr>
              <w:t xml:space="preserve"> </w:t>
            </w:r>
          </w:p>
        </w:tc>
      </w:tr>
      <w:tr w:rsidR="00D30BE1" w:rsidRPr="00D30BE1" w14:paraId="5364A01B" w14:textId="77777777" w:rsidTr="00F33B54">
        <w:trPr>
          <w:trHeight w:val="356"/>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1812894F"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hideMark/>
          </w:tcPr>
          <w:p w14:paraId="1A2A5552" w14:textId="77777777" w:rsidR="00E7686F" w:rsidRPr="00D30BE1" w:rsidRDefault="00E7686F" w:rsidP="00B82FFB">
            <w:pPr>
              <w:pStyle w:val="Default"/>
              <w:rPr>
                <w:color w:val="auto"/>
                <w:lang w:val="sq-AL"/>
              </w:rPr>
            </w:pPr>
            <w:r w:rsidRPr="00D30BE1">
              <w:rPr>
                <w:color w:val="auto"/>
                <w:lang w:val="sq-AL"/>
              </w:rPr>
              <w:t>Nr. i tel./</w:t>
            </w:r>
            <w:proofErr w:type="spellStart"/>
            <w:r w:rsidRPr="00D30BE1">
              <w:rPr>
                <w:color w:val="auto"/>
                <w:lang w:val="sq-AL"/>
              </w:rPr>
              <w:t>fax</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02DFF6A7" w14:textId="77777777" w:rsidR="00E7686F" w:rsidRPr="00D30BE1" w:rsidRDefault="00E7686F" w:rsidP="00E7686F">
            <w:pPr>
              <w:pStyle w:val="Default"/>
              <w:rPr>
                <w:color w:val="auto"/>
                <w:lang w:val="sq-AL"/>
              </w:rPr>
            </w:pPr>
          </w:p>
          <w:p w14:paraId="63A1DB3D" w14:textId="771DD598" w:rsidR="00E7686F" w:rsidRPr="00D30BE1" w:rsidRDefault="002E077D" w:rsidP="00E7686F">
            <w:pPr>
              <w:pStyle w:val="Default"/>
              <w:rPr>
                <w:i/>
                <w:iCs/>
                <w:color w:val="auto"/>
                <w:lang w:val="sq-AL"/>
              </w:rPr>
            </w:pPr>
            <w:r w:rsidRPr="00D30BE1">
              <w:rPr>
                <w:i/>
                <w:iCs/>
                <w:color w:val="auto"/>
                <w:lang w:val="sq-AL"/>
              </w:rPr>
              <w:t xml:space="preserve">+38344170911      </w:t>
            </w:r>
            <w:r w:rsidR="00E7686F" w:rsidRPr="00D30BE1">
              <w:rPr>
                <w:i/>
                <w:iCs/>
                <w:color w:val="auto"/>
                <w:lang w:val="sq-AL"/>
              </w:rPr>
              <w:t xml:space="preserve">+383 </w:t>
            </w:r>
            <w:r w:rsidR="0057079A" w:rsidRPr="00D30BE1">
              <w:rPr>
                <w:i/>
                <w:iCs/>
                <w:color w:val="auto"/>
                <w:lang w:val="sq-AL"/>
              </w:rPr>
              <w:t>44</w:t>
            </w:r>
            <w:r w:rsidRPr="00D30BE1">
              <w:rPr>
                <w:i/>
                <w:iCs/>
                <w:color w:val="auto"/>
                <w:lang w:val="sq-AL"/>
              </w:rPr>
              <w:t>624522</w:t>
            </w:r>
          </w:p>
        </w:tc>
      </w:tr>
      <w:tr w:rsidR="00D30BE1" w:rsidRPr="00D30BE1" w14:paraId="5CDB2325" w14:textId="77777777" w:rsidTr="00F33B54">
        <w:trPr>
          <w:trHeight w:val="285"/>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565F09B1"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1703BBFF" w14:textId="77777777" w:rsidR="00E7686F" w:rsidRPr="00D30BE1" w:rsidRDefault="00E7686F" w:rsidP="00B82FFB">
            <w:pPr>
              <w:pStyle w:val="Default"/>
              <w:rPr>
                <w:color w:val="auto"/>
                <w:lang w:val="sq-AL"/>
              </w:rPr>
            </w:pPr>
            <w:r w:rsidRPr="00D30BE1">
              <w:rPr>
                <w:color w:val="auto"/>
                <w:lang w:val="sq-AL"/>
              </w:rPr>
              <w:t>Е-</w:t>
            </w:r>
            <w:proofErr w:type="spellStart"/>
            <w:r w:rsidRPr="00D30BE1">
              <w:rPr>
                <w:color w:val="auto"/>
                <w:lang w:val="sq-AL"/>
              </w:rPr>
              <w:t>mail</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645CF2CA" w14:textId="7F09491C" w:rsidR="00E7686F" w:rsidRPr="00D30BE1" w:rsidRDefault="002E077D" w:rsidP="002A773C">
            <w:pPr>
              <w:pStyle w:val="Default"/>
              <w:rPr>
                <w:color w:val="auto"/>
                <w:lang w:val="sq-AL"/>
              </w:rPr>
            </w:pPr>
            <w:r w:rsidRPr="00D30BE1">
              <w:rPr>
                <w:color w:val="auto"/>
              </w:rPr>
              <w:t xml:space="preserve">betongrup.shpk@gmail.com </w:t>
            </w:r>
          </w:p>
        </w:tc>
      </w:tr>
      <w:tr w:rsidR="00D30BE1" w:rsidRPr="00D30BE1" w14:paraId="20DFDB0F" w14:textId="77777777" w:rsidTr="00F33B54">
        <w:trPr>
          <w:trHeight w:val="371"/>
        </w:trPr>
        <w:tc>
          <w:tcPr>
            <w:tcW w:w="777" w:type="dxa"/>
            <w:tcBorders>
              <w:top w:val="single" w:sz="4" w:space="0" w:color="000000"/>
              <w:left w:val="double" w:sz="4" w:space="0" w:color="000000"/>
              <w:bottom w:val="single" w:sz="4" w:space="0" w:color="000000"/>
              <w:right w:val="single" w:sz="4" w:space="0" w:color="000000"/>
            </w:tcBorders>
          </w:tcPr>
          <w:p w14:paraId="5DE034A1" w14:textId="77777777" w:rsidR="00E7686F" w:rsidRPr="00D30BE1" w:rsidRDefault="00E7686F" w:rsidP="00ED4E2A">
            <w:pPr>
              <w:pStyle w:val="Default"/>
              <w:numPr>
                <w:ilvl w:val="2"/>
                <w:numId w:val="14"/>
              </w:numPr>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hideMark/>
          </w:tcPr>
          <w:p w14:paraId="7D4FFDCB" w14:textId="77777777" w:rsidR="00E7686F" w:rsidRPr="00D30BE1" w:rsidRDefault="00E7686F" w:rsidP="00B82FFB">
            <w:pPr>
              <w:pStyle w:val="Default"/>
              <w:rPr>
                <w:color w:val="auto"/>
                <w:lang w:val="sq-AL"/>
              </w:rPr>
            </w:pPr>
            <w:r w:rsidRPr="00D30BE1">
              <w:rPr>
                <w:color w:val="auto"/>
                <w:lang w:val="sq-AL"/>
              </w:rPr>
              <w:t>Numri i regjistrimit të biznesit, data e regjistrimit</w:t>
            </w:r>
          </w:p>
        </w:tc>
        <w:tc>
          <w:tcPr>
            <w:tcW w:w="5580" w:type="dxa"/>
            <w:tcBorders>
              <w:top w:val="single" w:sz="4" w:space="0" w:color="000000"/>
              <w:left w:val="single" w:sz="4" w:space="0" w:color="000000"/>
              <w:bottom w:val="single" w:sz="4" w:space="0" w:color="000000"/>
              <w:right w:val="double" w:sz="4" w:space="0" w:color="000000"/>
            </w:tcBorders>
          </w:tcPr>
          <w:p w14:paraId="00C857E0" w14:textId="3B476107" w:rsidR="00E7686F" w:rsidRPr="00D30BE1" w:rsidRDefault="00D30BE1" w:rsidP="00E7686F">
            <w:pPr>
              <w:pStyle w:val="Default"/>
              <w:rPr>
                <w:color w:val="auto"/>
                <w:lang w:val="sq-AL"/>
              </w:rPr>
            </w:pPr>
            <w:r w:rsidRPr="00D30BE1">
              <w:rPr>
                <w:color w:val="auto"/>
                <w:lang w:val="sq-AL"/>
              </w:rPr>
              <w:t>811150870</w:t>
            </w:r>
            <w:r w:rsidR="0057079A" w:rsidRPr="00D30BE1">
              <w:rPr>
                <w:color w:val="auto"/>
                <w:lang w:val="sq-AL"/>
              </w:rPr>
              <w:t xml:space="preserve">, </w:t>
            </w:r>
            <w:r w:rsidRPr="00D30BE1">
              <w:rPr>
                <w:color w:val="auto"/>
                <w:lang w:val="sq-AL"/>
              </w:rPr>
              <w:t>03.12.2014</w:t>
            </w:r>
          </w:p>
        </w:tc>
      </w:tr>
      <w:tr w:rsidR="00D30BE1" w:rsidRPr="00D30BE1" w14:paraId="596EDC36" w14:textId="77777777" w:rsidTr="00F33B54">
        <w:trPr>
          <w:trHeight w:val="371"/>
        </w:trPr>
        <w:tc>
          <w:tcPr>
            <w:tcW w:w="777" w:type="dxa"/>
            <w:tcBorders>
              <w:top w:val="single" w:sz="4" w:space="0" w:color="000000"/>
              <w:left w:val="double" w:sz="4" w:space="0" w:color="000000"/>
              <w:bottom w:val="single" w:sz="4" w:space="0" w:color="000000"/>
              <w:right w:val="single" w:sz="4" w:space="0" w:color="000000"/>
            </w:tcBorders>
          </w:tcPr>
          <w:p w14:paraId="46E38825" w14:textId="77777777" w:rsidR="00E7686F" w:rsidRPr="00D30BE1" w:rsidRDefault="00E7686F" w:rsidP="00ED4E2A">
            <w:pPr>
              <w:pStyle w:val="Default"/>
              <w:numPr>
                <w:ilvl w:val="2"/>
                <w:numId w:val="14"/>
              </w:numPr>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hideMark/>
          </w:tcPr>
          <w:p w14:paraId="21EAD38A" w14:textId="77777777" w:rsidR="00E7686F" w:rsidRPr="00D30BE1" w:rsidRDefault="00E7686F" w:rsidP="00B82FFB">
            <w:pPr>
              <w:pStyle w:val="Default"/>
              <w:rPr>
                <w:color w:val="auto"/>
                <w:lang w:val="sq-AL"/>
              </w:rPr>
            </w:pPr>
            <w:r w:rsidRPr="00D30BE1">
              <w:rPr>
                <w:color w:val="auto"/>
                <w:lang w:val="sq-AL"/>
              </w:rPr>
              <w:t>Personi përgjegjës i kompanisë</w:t>
            </w:r>
          </w:p>
        </w:tc>
        <w:tc>
          <w:tcPr>
            <w:tcW w:w="5580" w:type="dxa"/>
            <w:tcBorders>
              <w:top w:val="single" w:sz="4" w:space="0" w:color="000000"/>
              <w:left w:val="single" w:sz="4" w:space="0" w:color="000000"/>
              <w:bottom w:val="single" w:sz="4" w:space="0" w:color="000000"/>
              <w:right w:val="double" w:sz="4" w:space="0" w:color="000000"/>
            </w:tcBorders>
          </w:tcPr>
          <w:p w14:paraId="48C21A11" w14:textId="11623FBE" w:rsidR="00E7686F" w:rsidRPr="00D30BE1" w:rsidRDefault="00D30BE1" w:rsidP="00B82FFB">
            <w:pPr>
              <w:pStyle w:val="Default"/>
              <w:rPr>
                <w:color w:val="auto"/>
                <w:lang w:val="sq-AL"/>
              </w:rPr>
            </w:pPr>
            <w:r w:rsidRPr="00D30BE1">
              <w:rPr>
                <w:color w:val="auto"/>
                <w:lang w:val="sq-AL"/>
              </w:rPr>
              <w:t xml:space="preserve">Fitim </w:t>
            </w:r>
            <w:proofErr w:type="spellStart"/>
            <w:r w:rsidRPr="00D30BE1">
              <w:rPr>
                <w:color w:val="auto"/>
                <w:lang w:val="sq-AL"/>
              </w:rPr>
              <w:t>Begaj</w:t>
            </w:r>
            <w:proofErr w:type="spellEnd"/>
            <w:r w:rsidRPr="00D30BE1">
              <w:rPr>
                <w:color w:val="auto"/>
                <w:lang w:val="sq-AL"/>
              </w:rPr>
              <w:t xml:space="preserve"> </w:t>
            </w:r>
          </w:p>
        </w:tc>
      </w:tr>
      <w:tr w:rsidR="00D30BE1" w:rsidRPr="00D30BE1" w14:paraId="126B62A1" w14:textId="77777777" w:rsidTr="00F33B54">
        <w:trPr>
          <w:trHeight w:val="371"/>
        </w:trPr>
        <w:tc>
          <w:tcPr>
            <w:tcW w:w="777" w:type="dxa"/>
            <w:vMerge w:val="restart"/>
            <w:tcBorders>
              <w:top w:val="single" w:sz="4" w:space="0" w:color="000000"/>
              <w:left w:val="double" w:sz="4" w:space="0" w:color="000000"/>
              <w:bottom w:val="single" w:sz="4" w:space="0" w:color="000000"/>
              <w:right w:val="single" w:sz="4" w:space="0" w:color="000000"/>
            </w:tcBorders>
          </w:tcPr>
          <w:p w14:paraId="0D02DBE3" w14:textId="77777777" w:rsidR="00E7686F" w:rsidRPr="00D30BE1" w:rsidRDefault="00E7686F" w:rsidP="00B82FFB">
            <w:pPr>
              <w:pStyle w:val="Default"/>
              <w:ind w:left="720"/>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hideMark/>
          </w:tcPr>
          <w:p w14:paraId="41BA45E4" w14:textId="77777777" w:rsidR="00E7686F" w:rsidRPr="00D30BE1" w:rsidRDefault="00E7686F" w:rsidP="00B82FFB">
            <w:pPr>
              <w:pStyle w:val="Default"/>
              <w:rPr>
                <w:color w:val="auto"/>
                <w:lang w:val="sq-AL"/>
              </w:rPr>
            </w:pPr>
            <w:r w:rsidRPr="00D30BE1">
              <w:rPr>
                <w:color w:val="auto"/>
                <w:lang w:val="sq-AL"/>
              </w:rPr>
              <w:t>Nr. i tel./</w:t>
            </w:r>
            <w:proofErr w:type="spellStart"/>
            <w:r w:rsidRPr="00D30BE1">
              <w:rPr>
                <w:color w:val="auto"/>
                <w:lang w:val="sq-AL"/>
              </w:rPr>
              <w:t>fax</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22181F09" w14:textId="1B077B14" w:rsidR="00E7686F" w:rsidRPr="00D30BE1" w:rsidRDefault="00E7686F" w:rsidP="00B82FFB">
            <w:pPr>
              <w:pStyle w:val="Default"/>
              <w:rPr>
                <w:color w:val="auto"/>
                <w:lang w:val="sq-AL"/>
              </w:rPr>
            </w:pPr>
            <w:r w:rsidRPr="00D30BE1">
              <w:rPr>
                <w:color w:val="auto"/>
                <w:lang w:val="sq-AL"/>
              </w:rPr>
              <w:t xml:space="preserve">+383 </w:t>
            </w:r>
            <w:r w:rsidR="0057079A" w:rsidRPr="00D30BE1">
              <w:rPr>
                <w:color w:val="auto"/>
                <w:lang w:val="sq-AL"/>
              </w:rPr>
              <w:t>49763019</w:t>
            </w:r>
          </w:p>
        </w:tc>
      </w:tr>
      <w:tr w:rsidR="00D30BE1" w:rsidRPr="00D30BE1" w14:paraId="1CBA439F" w14:textId="77777777" w:rsidTr="00F33B54">
        <w:trPr>
          <w:trHeight w:val="371"/>
        </w:trPr>
        <w:tc>
          <w:tcPr>
            <w:tcW w:w="777" w:type="dxa"/>
            <w:vMerge/>
            <w:tcBorders>
              <w:top w:val="single" w:sz="4" w:space="0" w:color="000000"/>
              <w:left w:val="double" w:sz="4" w:space="0" w:color="000000"/>
              <w:bottom w:val="single" w:sz="4" w:space="0" w:color="000000"/>
              <w:right w:val="single" w:sz="4" w:space="0" w:color="000000"/>
            </w:tcBorders>
            <w:vAlign w:val="center"/>
            <w:hideMark/>
          </w:tcPr>
          <w:p w14:paraId="3CB38378"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single" w:sz="4" w:space="0" w:color="000000"/>
              <w:right w:val="single" w:sz="4" w:space="0" w:color="000000"/>
            </w:tcBorders>
            <w:hideMark/>
          </w:tcPr>
          <w:p w14:paraId="4DC76949" w14:textId="77777777" w:rsidR="00E7686F" w:rsidRPr="00D30BE1" w:rsidRDefault="00E7686F" w:rsidP="00B82FFB">
            <w:pPr>
              <w:pStyle w:val="Default"/>
              <w:rPr>
                <w:color w:val="auto"/>
                <w:lang w:val="sq-AL"/>
              </w:rPr>
            </w:pPr>
            <w:r w:rsidRPr="00D30BE1">
              <w:rPr>
                <w:color w:val="auto"/>
                <w:lang w:val="sq-AL"/>
              </w:rPr>
              <w:t>Е-</w:t>
            </w:r>
            <w:proofErr w:type="spellStart"/>
            <w:r w:rsidRPr="00D30BE1">
              <w:rPr>
                <w:color w:val="auto"/>
                <w:lang w:val="sq-AL"/>
              </w:rPr>
              <w:t>mail</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761EF56D" w14:textId="0AE0A901" w:rsidR="00E7686F" w:rsidRPr="00D30BE1" w:rsidRDefault="00D30BE1" w:rsidP="00B82FFB">
            <w:pPr>
              <w:pStyle w:val="Default"/>
              <w:rPr>
                <w:color w:val="auto"/>
                <w:lang w:val="sq-AL"/>
              </w:rPr>
            </w:pPr>
            <w:r w:rsidRPr="00D30BE1">
              <w:rPr>
                <w:color w:val="auto"/>
              </w:rPr>
              <w:t>betongrup.shpk@gmail.com</w:t>
            </w:r>
          </w:p>
        </w:tc>
      </w:tr>
      <w:tr w:rsidR="00D30BE1" w:rsidRPr="00D30BE1" w14:paraId="7A53ABFA" w14:textId="77777777" w:rsidTr="00F33B54">
        <w:trPr>
          <w:trHeight w:val="285"/>
        </w:trPr>
        <w:tc>
          <w:tcPr>
            <w:tcW w:w="777" w:type="dxa"/>
            <w:tcBorders>
              <w:top w:val="single" w:sz="4" w:space="0" w:color="000000"/>
              <w:left w:val="double" w:sz="4" w:space="0" w:color="000000"/>
              <w:bottom w:val="single" w:sz="4" w:space="0" w:color="000000"/>
              <w:right w:val="single" w:sz="4" w:space="0" w:color="000000"/>
            </w:tcBorders>
            <w:vAlign w:val="center"/>
          </w:tcPr>
          <w:p w14:paraId="30C0E954" w14:textId="77777777" w:rsidR="00E7686F" w:rsidRPr="00D30BE1" w:rsidRDefault="00E7686F" w:rsidP="00ED4E2A">
            <w:pPr>
              <w:pStyle w:val="Default"/>
              <w:numPr>
                <w:ilvl w:val="2"/>
                <w:numId w:val="14"/>
              </w:numPr>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73C408B0" w14:textId="77777777" w:rsidR="00E7686F" w:rsidRPr="00D30BE1" w:rsidRDefault="00E7686F" w:rsidP="00B82FFB">
            <w:pPr>
              <w:pStyle w:val="Default"/>
              <w:rPr>
                <w:color w:val="auto"/>
                <w:lang w:val="sq-AL"/>
              </w:rPr>
            </w:pPr>
            <w:r w:rsidRPr="00D30BE1">
              <w:rPr>
                <w:color w:val="auto"/>
                <w:lang w:val="sq-AL"/>
              </w:rPr>
              <w:t xml:space="preserve">Personi kontaktues përgjegjës për mjedis </w:t>
            </w:r>
          </w:p>
        </w:tc>
        <w:tc>
          <w:tcPr>
            <w:tcW w:w="5580" w:type="dxa"/>
            <w:tcBorders>
              <w:top w:val="single" w:sz="4" w:space="0" w:color="000000"/>
              <w:left w:val="single" w:sz="4" w:space="0" w:color="000000"/>
              <w:bottom w:val="single" w:sz="4" w:space="0" w:color="000000"/>
              <w:right w:val="double" w:sz="4" w:space="0" w:color="000000"/>
            </w:tcBorders>
          </w:tcPr>
          <w:p w14:paraId="67F698E0" w14:textId="31FA5A48" w:rsidR="00E7686F" w:rsidRPr="00D30BE1" w:rsidRDefault="0057079A" w:rsidP="00B82FFB">
            <w:pPr>
              <w:pStyle w:val="Default"/>
              <w:rPr>
                <w:color w:val="auto"/>
                <w:lang w:val="sq-AL"/>
              </w:rPr>
            </w:pPr>
            <w:r w:rsidRPr="00D30BE1">
              <w:rPr>
                <w:color w:val="auto"/>
                <w:lang w:val="sq-AL"/>
              </w:rPr>
              <w:t xml:space="preserve">Sami Heta </w:t>
            </w:r>
            <w:proofErr w:type="spellStart"/>
            <w:r w:rsidRPr="00D30BE1">
              <w:rPr>
                <w:color w:val="auto"/>
                <w:lang w:val="sq-AL"/>
              </w:rPr>
              <w:t>ing.dipl.gjeologjisë</w:t>
            </w:r>
            <w:proofErr w:type="spellEnd"/>
          </w:p>
        </w:tc>
      </w:tr>
      <w:tr w:rsidR="00D30BE1" w:rsidRPr="00D30BE1" w14:paraId="7757C111" w14:textId="77777777" w:rsidTr="00F33B54">
        <w:trPr>
          <w:trHeight w:val="285"/>
        </w:trPr>
        <w:tc>
          <w:tcPr>
            <w:tcW w:w="777" w:type="dxa"/>
            <w:vMerge w:val="restart"/>
            <w:tcBorders>
              <w:top w:val="single" w:sz="4" w:space="0" w:color="000000"/>
              <w:left w:val="double" w:sz="4" w:space="0" w:color="000000"/>
              <w:bottom w:val="single" w:sz="4" w:space="0" w:color="000000"/>
              <w:right w:val="single" w:sz="4" w:space="0" w:color="000000"/>
            </w:tcBorders>
            <w:vAlign w:val="center"/>
          </w:tcPr>
          <w:p w14:paraId="76F99785" w14:textId="77777777" w:rsidR="00E7686F" w:rsidRPr="00D30BE1" w:rsidRDefault="00E7686F" w:rsidP="00B82FFB">
            <w:pPr>
              <w:pStyle w:val="Default"/>
              <w:ind w:left="720"/>
              <w:rPr>
                <w:color w:val="auto"/>
                <w:lang w:val="sq-AL"/>
              </w:rPr>
            </w:pP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6036B357" w14:textId="77777777" w:rsidR="00E7686F" w:rsidRPr="00D30BE1" w:rsidRDefault="00E7686F" w:rsidP="00B82FFB">
            <w:pPr>
              <w:pStyle w:val="Default"/>
              <w:rPr>
                <w:color w:val="auto"/>
                <w:lang w:val="sq-AL"/>
              </w:rPr>
            </w:pPr>
            <w:r w:rsidRPr="00D30BE1">
              <w:rPr>
                <w:color w:val="auto"/>
                <w:lang w:val="sq-AL"/>
              </w:rPr>
              <w:t>Nr. i tel./</w:t>
            </w:r>
            <w:proofErr w:type="spellStart"/>
            <w:r w:rsidRPr="00D30BE1">
              <w:rPr>
                <w:color w:val="auto"/>
                <w:lang w:val="sq-AL"/>
              </w:rPr>
              <w:t>fax</w:t>
            </w:r>
            <w:proofErr w:type="spellEnd"/>
          </w:p>
        </w:tc>
        <w:tc>
          <w:tcPr>
            <w:tcW w:w="5580" w:type="dxa"/>
            <w:tcBorders>
              <w:top w:val="single" w:sz="4" w:space="0" w:color="000000"/>
              <w:left w:val="single" w:sz="4" w:space="0" w:color="000000"/>
              <w:bottom w:val="single" w:sz="4" w:space="0" w:color="000000"/>
              <w:right w:val="double" w:sz="4" w:space="0" w:color="000000"/>
            </w:tcBorders>
          </w:tcPr>
          <w:p w14:paraId="2EF59A91" w14:textId="77777777" w:rsidR="00E7686F" w:rsidRPr="00D30BE1" w:rsidRDefault="00E7686F" w:rsidP="00E7686F">
            <w:pPr>
              <w:pStyle w:val="Default"/>
              <w:rPr>
                <w:color w:val="auto"/>
                <w:lang w:val="sq-AL"/>
              </w:rPr>
            </w:pPr>
          </w:p>
          <w:p w14:paraId="45736789" w14:textId="57F30F81" w:rsidR="00E7686F" w:rsidRPr="00D30BE1" w:rsidRDefault="00E7686F" w:rsidP="00B82FFB">
            <w:pPr>
              <w:pStyle w:val="Default"/>
              <w:rPr>
                <w:color w:val="auto"/>
                <w:lang w:val="sq-AL"/>
              </w:rPr>
            </w:pPr>
            <w:r w:rsidRPr="00D30BE1">
              <w:rPr>
                <w:color w:val="auto"/>
                <w:lang w:val="sq-AL"/>
              </w:rPr>
              <w:t xml:space="preserve">+383 </w:t>
            </w:r>
            <w:r w:rsidR="0057079A" w:rsidRPr="00D30BE1">
              <w:rPr>
                <w:color w:val="auto"/>
                <w:lang w:val="sq-AL"/>
              </w:rPr>
              <w:t>44 170 911</w:t>
            </w:r>
          </w:p>
        </w:tc>
      </w:tr>
      <w:tr w:rsidR="00D30BE1" w:rsidRPr="00D30BE1" w14:paraId="67166F1A" w14:textId="77777777" w:rsidTr="00F33B54">
        <w:trPr>
          <w:trHeight w:val="285"/>
        </w:trPr>
        <w:tc>
          <w:tcPr>
            <w:tcW w:w="777" w:type="dxa"/>
            <w:vMerge/>
            <w:tcBorders>
              <w:top w:val="single" w:sz="4" w:space="0" w:color="000000"/>
              <w:left w:val="double" w:sz="4" w:space="0" w:color="000000"/>
              <w:bottom w:val="double" w:sz="4" w:space="0" w:color="000000"/>
              <w:right w:val="single" w:sz="4" w:space="0" w:color="000000"/>
            </w:tcBorders>
            <w:vAlign w:val="center"/>
            <w:hideMark/>
          </w:tcPr>
          <w:p w14:paraId="7C96A242" w14:textId="77777777" w:rsidR="00E7686F" w:rsidRPr="00D30BE1" w:rsidRDefault="00E7686F" w:rsidP="00B82FFB">
            <w:pPr>
              <w:rPr>
                <w:rFonts w:eastAsia="MS Mincho"/>
                <w:lang w:eastAsia="ja-JP"/>
              </w:rPr>
            </w:pPr>
          </w:p>
        </w:tc>
        <w:tc>
          <w:tcPr>
            <w:tcW w:w="3600" w:type="dxa"/>
            <w:tcBorders>
              <w:top w:val="single" w:sz="4" w:space="0" w:color="000000"/>
              <w:left w:val="single" w:sz="4" w:space="0" w:color="000000"/>
              <w:bottom w:val="double" w:sz="4" w:space="0" w:color="000000"/>
              <w:right w:val="single" w:sz="4" w:space="0" w:color="000000"/>
            </w:tcBorders>
            <w:vAlign w:val="center"/>
            <w:hideMark/>
          </w:tcPr>
          <w:p w14:paraId="39DBAC32" w14:textId="77777777" w:rsidR="00E7686F" w:rsidRPr="00D30BE1" w:rsidRDefault="00E7686F" w:rsidP="00B82FFB">
            <w:pPr>
              <w:pStyle w:val="Default"/>
              <w:rPr>
                <w:color w:val="auto"/>
                <w:lang w:val="sq-AL"/>
              </w:rPr>
            </w:pPr>
            <w:r w:rsidRPr="00D30BE1">
              <w:rPr>
                <w:color w:val="auto"/>
                <w:lang w:val="sq-AL"/>
              </w:rPr>
              <w:t>Е-</w:t>
            </w:r>
            <w:proofErr w:type="spellStart"/>
            <w:r w:rsidRPr="00D30BE1">
              <w:rPr>
                <w:color w:val="auto"/>
                <w:lang w:val="sq-AL"/>
              </w:rPr>
              <w:t>mail</w:t>
            </w:r>
            <w:proofErr w:type="spellEnd"/>
          </w:p>
        </w:tc>
        <w:tc>
          <w:tcPr>
            <w:tcW w:w="5580" w:type="dxa"/>
            <w:tcBorders>
              <w:top w:val="single" w:sz="4" w:space="0" w:color="000000"/>
              <w:left w:val="single" w:sz="4" w:space="0" w:color="000000"/>
              <w:bottom w:val="double" w:sz="4" w:space="0" w:color="000000"/>
              <w:right w:val="double" w:sz="4" w:space="0" w:color="000000"/>
            </w:tcBorders>
          </w:tcPr>
          <w:p w14:paraId="3B69DB7F" w14:textId="02283A11" w:rsidR="00E7686F" w:rsidRPr="00D30BE1" w:rsidRDefault="0057079A" w:rsidP="00B82FFB">
            <w:pPr>
              <w:pStyle w:val="Default"/>
              <w:rPr>
                <w:color w:val="auto"/>
                <w:lang w:val="sq-AL"/>
              </w:rPr>
            </w:pPr>
            <w:r w:rsidRPr="00D30BE1">
              <w:rPr>
                <w:color w:val="auto"/>
              </w:rPr>
              <w:t xml:space="preserve">samibheta@hotmail.com </w:t>
            </w:r>
          </w:p>
        </w:tc>
      </w:tr>
      <w:tr w:rsidR="00D30BE1" w:rsidRPr="00D30BE1" w14:paraId="3F817BE6" w14:textId="77777777" w:rsidTr="00F33B54">
        <w:trPr>
          <w:trHeight w:val="411"/>
        </w:trPr>
        <w:tc>
          <w:tcPr>
            <w:tcW w:w="9957" w:type="dxa"/>
            <w:gridSpan w:val="3"/>
            <w:tcBorders>
              <w:top w:val="double" w:sz="4" w:space="0" w:color="000000"/>
              <w:left w:val="double" w:sz="4" w:space="0" w:color="000000"/>
              <w:bottom w:val="double" w:sz="4" w:space="0" w:color="auto"/>
              <w:right w:val="double" w:sz="4" w:space="0" w:color="000000"/>
            </w:tcBorders>
            <w:vAlign w:val="bottom"/>
            <w:hideMark/>
          </w:tcPr>
          <w:p w14:paraId="62B11BB9" w14:textId="77777777" w:rsidR="00E7686F" w:rsidRPr="00D30BE1" w:rsidRDefault="00E7686F" w:rsidP="00ED4E2A">
            <w:pPr>
              <w:pStyle w:val="Default"/>
              <w:numPr>
                <w:ilvl w:val="1"/>
                <w:numId w:val="15"/>
              </w:numPr>
              <w:ind w:left="522" w:hanging="522"/>
              <w:rPr>
                <w:b/>
                <w:color w:val="auto"/>
                <w:lang w:val="sq-AL"/>
              </w:rPr>
            </w:pPr>
            <w:r w:rsidRPr="00D30BE1">
              <w:rPr>
                <w:b/>
                <w:bCs/>
                <w:color w:val="auto"/>
                <w:lang w:val="sq-AL"/>
              </w:rPr>
              <w:t xml:space="preserve"> Të dhënat për impiantin</w:t>
            </w:r>
          </w:p>
        </w:tc>
      </w:tr>
      <w:tr w:rsidR="00D30BE1" w:rsidRPr="00D30BE1" w14:paraId="6E1CB4D5" w14:textId="77777777" w:rsidTr="00F33B54">
        <w:trPr>
          <w:trHeight w:val="356"/>
        </w:trPr>
        <w:tc>
          <w:tcPr>
            <w:tcW w:w="777" w:type="dxa"/>
            <w:tcBorders>
              <w:top w:val="double" w:sz="4" w:space="0" w:color="auto"/>
              <w:left w:val="double" w:sz="4" w:space="0" w:color="000000"/>
              <w:bottom w:val="single" w:sz="4" w:space="0" w:color="000000"/>
              <w:right w:val="single" w:sz="4" w:space="0" w:color="000000"/>
            </w:tcBorders>
          </w:tcPr>
          <w:p w14:paraId="657AEB69" w14:textId="77777777" w:rsidR="00E7686F" w:rsidRPr="00D30BE1" w:rsidRDefault="00E7686F" w:rsidP="00ED4E2A">
            <w:pPr>
              <w:pStyle w:val="Default"/>
              <w:numPr>
                <w:ilvl w:val="2"/>
                <w:numId w:val="15"/>
              </w:numPr>
              <w:rPr>
                <w:color w:val="auto"/>
                <w:lang w:val="sq-AL"/>
              </w:rPr>
            </w:pPr>
          </w:p>
        </w:tc>
        <w:tc>
          <w:tcPr>
            <w:tcW w:w="3600" w:type="dxa"/>
            <w:tcBorders>
              <w:top w:val="double" w:sz="4" w:space="0" w:color="auto"/>
              <w:left w:val="single" w:sz="4" w:space="0" w:color="000000"/>
              <w:bottom w:val="single" w:sz="4" w:space="0" w:color="000000"/>
              <w:right w:val="single" w:sz="4" w:space="0" w:color="000000"/>
            </w:tcBorders>
            <w:hideMark/>
          </w:tcPr>
          <w:p w14:paraId="37A61893" w14:textId="77777777" w:rsidR="00E7686F" w:rsidRPr="00D30BE1" w:rsidRDefault="00E7686F" w:rsidP="003858B8">
            <w:pPr>
              <w:pStyle w:val="Default"/>
              <w:rPr>
                <w:color w:val="auto"/>
                <w:lang w:val="sq-AL"/>
              </w:rPr>
            </w:pPr>
            <w:r w:rsidRPr="00D30BE1">
              <w:rPr>
                <w:color w:val="auto"/>
                <w:lang w:val="sq-AL"/>
              </w:rPr>
              <w:t>Emri i impiantit</w:t>
            </w:r>
          </w:p>
        </w:tc>
        <w:tc>
          <w:tcPr>
            <w:tcW w:w="5580" w:type="dxa"/>
            <w:tcBorders>
              <w:top w:val="single" w:sz="4" w:space="0" w:color="000000"/>
              <w:left w:val="single" w:sz="4" w:space="0" w:color="000000"/>
              <w:bottom w:val="single" w:sz="4" w:space="0" w:color="000000"/>
              <w:right w:val="double" w:sz="4" w:space="0" w:color="000000"/>
            </w:tcBorders>
          </w:tcPr>
          <w:p w14:paraId="090F07F4" w14:textId="614615A6" w:rsidR="00E7686F" w:rsidRPr="00D30BE1" w:rsidRDefault="00E7686F" w:rsidP="00E7686F">
            <w:pPr>
              <w:pStyle w:val="Default"/>
              <w:spacing w:line="360" w:lineRule="auto"/>
              <w:rPr>
                <w:color w:val="auto"/>
                <w:lang w:val="sq-AL"/>
              </w:rPr>
            </w:pPr>
            <w:r w:rsidRPr="00D30BE1">
              <w:rPr>
                <w:color w:val="auto"/>
                <w:lang w:val="sq-AL"/>
              </w:rPr>
              <w:t>“</w:t>
            </w:r>
            <w:r w:rsidR="000471C4">
              <w:rPr>
                <w:color w:val="auto"/>
                <w:lang w:val="sq-AL"/>
              </w:rPr>
              <w:t>BETON GRUP</w:t>
            </w:r>
            <w:r w:rsidRPr="00D30BE1">
              <w:rPr>
                <w:color w:val="auto"/>
                <w:lang w:val="sq-AL"/>
              </w:rPr>
              <w:t>“ SH.P.K.</w:t>
            </w:r>
          </w:p>
          <w:p w14:paraId="5DAA6CCC" w14:textId="7977EE90" w:rsidR="00E7686F" w:rsidRPr="00D30BE1" w:rsidRDefault="00001451" w:rsidP="002A773C">
            <w:pPr>
              <w:pStyle w:val="Default"/>
              <w:rPr>
                <w:color w:val="auto"/>
                <w:lang w:val="sq-AL"/>
              </w:rPr>
            </w:pPr>
            <w:r>
              <w:rPr>
                <w:color w:val="auto"/>
                <w:lang w:val="sq-AL"/>
              </w:rPr>
              <w:t>Shfrytëzim  i gurit gëlqeror</w:t>
            </w:r>
          </w:p>
        </w:tc>
      </w:tr>
      <w:tr w:rsidR="00D30BE1" w:rsidRPr="00D30BE1" w14:paraId="5EB17948" w14:textId="77777777" w:rsidTr="00F33B54">
        <w:trPr>
          <w:trHeight w:val="356"/>
        </w:trPr>
        <w:tc>
          <w:tcPr>
            <w:tcW w:w="777" w:type="dxa"/>
            <w:tcBorders>
              <w:top w:val="single" w:sz="4" w:space="0" w:color="000000"/>
              <w:left w:val="double" w:sz="4" w:space="0" w:color="000000"/>
              <w:bottom w:val="double" w:sz="4" w:space="0" w:color="auto"/>
              <w:right w:val="single" w:sz="4" w:space="0" w:color="000000"/>
            </w:tcBorders>
          </w:tcPr>
          <w:p w14:paraId="5E5250B4" w14:textId="77777777" w:rsidR="002A773C" w:rsidRPr="00D30BE1" w:rsidRDefault="002A773C" w:rsidP="00ED4E2A">
            <w:pPr>
              <w:pStyle w:val="Default"/>
              <w:numPr>
                <w:ilvl w:val="2"/>
                <w:numId w:val="15"/>
              </w:numPr>
              <w:rPr>
                <w:color w:val="auto"/>
                <w:lang w:val="sq-AL"/>
              </w:rPr>
            </w:pPr>
          </w:p>
        </w:tc>
        <w:tc>
          <w:tcPr>
            <w:tcW w:w="3600" w:type="dxa"/>
            <w:tcBorders>
              <w:top w:val="single" w:sz="4" w:space="0" w:color="000000"/>
              <w:left w:val="single" w:sz="4" w:space="0" w:color="000000"/>
              <w:bottom w:val="double" w:sz="4" w:space="0" w:color="auto"/>
              <w:right w:val="single" w:sz="4" w:space="0" w:color="000000"/>
            </w:tcBorders>
            <w:hideMark/>
          </w:tcPr>
          <w:p w14:paraId="16EEF703" w14:textId="77777777" w:rsidR="002A773C" w:rsidRPr="00D30BE1" w:rsidRDefault="002A773C" w:rsidP="003858B8">
            <w:pPr>
              <w:pStyle w:val="Default"/>
              <w:rPr>
                <w:color w:val="auto"/>
                <w:lang w:val="sq-AL"/>
              </w:rPr>
            </w:pPr>
            <w:r w:rsidRPr="00D30BE1">
              <w:rPr>
                <w:color w:val="auto"/>
                <w:lang w:val="sq-AL"/>
              </w:rPr>
              <w:t>Adresa e lokacionit të impiantit</w:t>
            </w:r>
          </w:p>
        </w:tc>
        <w:tc>
          <w:tcPr>
            <w:tcW w:w="5580" w:type="dxa"/>
            <w:tcBorders>
              <w:top w:val="single" w:sz="4" w:space="0" w:color="000000"/>
              <w:left w:val="single" w:sz="4" w:space="0" w:color="000000"/>
              <w:bottom w:val="single" w:sz="4" w:space="0" w:color="000000"/>
              <w:right w:val="double" w:sz="4" w:space="0" w:color="000000"/>
            </w:tcBorders>
          </w:tcPr>
          <w:p w14:paraId="04A0465E" w14:textId="4C8FB502" w:rsidR="002A773C" w:rsidRPr="00D30BE1" w:rsidRDefault="00D30BE1" w:rsidP="002A773C">
            <w:pPr>
              <w:pStyle w:val="Default"/>
              <w:rPr>
                <w:color w:val="auto"/>
                <w:lang w:val="sq-AL"/>
              </w:rPr>
            </w:pPr>
            <w:r>
              <w:rPr>
                <w:color w:val="auto"/>
                <w:lang w:val="sq-AL"/>
              </w:rPr>
              <w:t xml:space="preserve">Zona </w:t>
            </w:r>
            <w:proofErr w:type="spellStart"/>
            <w:r>
              <w:rPr>
                <w:color w:val="auto"/>
                <w:lang w:val="sq-AL"/>
              </w:rPr>
              <w:t>Guriq,K.Malishevë</w:t>
            </w:r>
            <w:proofErr w:type="spellEnd"/>
          </w:p>
          <w:p w14:paraId="1DC9B856" w14:textId="00EE4F60" w:rsidR="002A773C" w:rsidRPr="00D30BE1" w:rsidRDefault="002A773C" w:rsidP="003858B8">
            <w:pPr>
              <w:spacing w:line="360" w:lineRule="auto"/>
              <w:rPr>
                <w:rFonts w:eastAsia="MS Mincho"/>
              </w:rPr>
            </w:pPr>
          </w:p>
        </w:tc>
      </w:tr>
    </w:tbl>
    <w:p w14:paraId="5986A848" w14:textId="77777777" w:rsidR="00B80905" w:rsidRPr="00D30BE1" w:rsidRDefault="00B80905" w:rsidP="00B80905">
      <w:pPr>
        <w:pStyle w:val="Default"/>
        <w:rPr>
          <w:color w:val="auto"/>
          <w:lang w:val="sq-AL"/>
        </w:rPr>
      </w:pPr>
      <w:r w:rsidRPr="00D30BE1">
        <w:rPr>
          <w:color w:val="auto"/>
        </w:rPr>
        <w:br w:type="page"/>
      </w:r>
    </w:p>
    <w:tbl>
      <w:tblPr>
        <w:tblW w:w="10407" w:type="dxa"/>
        <w:tblInd w:w="108" w:type="dxa"/>
        <w:tblLayout w:type="fixed"/>
        <w:tblLook w:val="04A0" w:firstRow="1" w:lastRow="0" w:firstColumn="1" w:lastColumn="0" w:noHBand="0" w:noVBand="1"/>
      </w:tblPr>
      <w:tblGrid>
        <w:gridCol w:w="549"/>
        <w:gridCol w:w="2151"/>
        <w:gridCol w:w="7707"/>
      </w:tblGrid>
      <w:tr w:rsidR="00D30BE1" w:rsidRPr="00D30BE1" w14:paraId="6C5259F1" w14:textId="77777777" w:rsidTr="00D8677C">
        <w:trPr>
          <w:trHeight w:val="330"/>
        </w:trPr>
        <w:tc>
          <w:tcPr>
            <w:tcW w:w="10407" w:type="dxa"/>
            <w:gridSpan w:val="3"/>
            <w:tcBorders>
              <w:top w:val="double" w:sz="4" w:space="0" w:color="000000"/>
              <w:left w:val="double" w:sz="4" w:space="0" w:color="000000"/>
              <w:bottom w:val="double" w:sz="4" w:space="0" w:color="000000"/>
              <w:right w:val="double" w:sz="4" w:space="0" w:color="000000"/>
            </w:tcBorders>
            <w:shd w:val="clear" w:color="auto" w:fill="FFFFFF"/>
            <w:vAlign w:val="bottom"/>
          </w:tcPr>
          <w:p w14:paraId="1DF2A5EE" w14:textId="77777777" w:rsidR="00B80905" w:rsidRPr="00D30BE1" w:rsidRDefault="00B80905" w:rsidP="00A53EFE">
            <w:pPr>
              <w:pStyle w:val="Default"/>
              <w:rPr>
                <w:b/>
                <w:bCs/>
                <w:color w:val="auto"/>
                <w:lang w:val="sq-AL"/>
              </w:rPr>
            </w:pPr>
          </w:p>
          <w:p w14:paraId="00D451CA" w14:textId="77777777" w:rsidR="00B80905" w:rsidRPr="00D30BE1" w:rsidRDefault="00B80905" w:rsidP="00ED4E2A">
            <w:pPr>
              <w:pStyle w:val="Default"/>
              <w:numPr>
                <w:ilvl w:val="0"/>
                <w:numId w:val="15"/>
              </w:numPr>
              <w:rPr>
                <w:b/>
                <w:color w:val="auto"/>
                <w:lang w:val="sq-AL"/>
              </w:rPr>
            </w:pPr>
            <w:r w:rsidRPr="00D30BE1">
              <w:rPr>
                <w:b/>
                <w:bCs/>
                <w:color w:val="auto"/>
                <w:lang w:val="sq-AL"/>
              </w:rPr>
              <w:t>TË DHËNAT PËR LOKACIONIN E IMPIANTIT</w:t>
            </w:r>
          </w:p>
        </w:tc>
      </w:tr>
      <w:tr w:rsidR="00D30BE1" w:rsidRPr="00D30BE1" w14:paraId="7F6CC85D" w14:textId="77777777" w:rsidTr="001C407A">
        <w:trPr>
          <w:trHeight w:val="521"/>
        </w:trPr>
        <w:tc>
          <w:tcPr>
            <w:tcW w:w="549" w:type="dxa"/>
            <w:tcBorders>
              <w:top w:val="single" w:sz="4" w:space="0" w:color="000000"/>
              <w:left w:val="double" w:sz="4" w:space="0" w:color="000000"/>
              <w:bottom w:val="single" w:sz="4" w:space="0" w:color="000000"/>
              <w:right w:val="single" w:sz="4" w:space="0" w:color="000000"/>
            </w:tcBorders>
            <w:hideMark/>
          </w:tcPr>
          <w:p w14:paraId="2E516F29" w14:textId="77777777" w:rsidR="00B80905" w:rsidRPr="00D30BE1" w:rsidRDefault="00B80905" w:rsidP="00BB2133">
            <w:pPr>
              <w:pStyle w:val="Default"/>
              <w:rPr>
                <w:color w:val="auto"/>
                <w:lang w:val="sq-AL"/>
              </w:rPr>
            </w:pPr>
            <w:r w:rsidRPr="00D30BE1">
              <w:rPr>
                <w:color w:val="auto"/>
                <w:lang w:val="sq-AL"/>
              </w:rPr>
              <w:t xml:space="preserve">2.1.  </w:t>
            </w:r>
          </w:p>
        </w:tc>
        <w:tc>
          <w:tcPr>
            <w:tcW w:w="2151" w:type="dxa"/>
            <w:tcBorders>
              <w:top w:val="single" w:sz="4" w:space="0" w:color="000000"/>
              <w:left w:val="single" w:sz="4" w:space="0" w:color="000000"/>
              <w:bottom w:val="single" w:sz="4" w:space="0" w:color="000000"/>
              <w:right w:val="single" w:sz="4" w:space="0" w:color="000000"/>
            </w:tcBorders>
          </w:tcPr>
          <w:p w14:paraId="0D08D49D" w14:textId="5337B722" w:rsidR="00B80905" w:rsidRPr="00D30BE1" w:rsidRDefault="00B80905" w:rsidP="00BB2133">
            <w:pPr>
              <w:pStyle w:val="Default"/>
              <w:rPr>
                <w:color w:val="auto"/>
                <w:lang w:val="sq-AL"/>
              </w:rPr>
            </w:pPr>
            <w:r w:rsidRPr="00D30BE1">
              <w:rPr>
                <w:color w:val="auto"/>
                <w:lang w:val="sq-AL"/>
              </w:rPr>
              <w:t>Të dhënat për lokacionin ku zhvillohet veprimtaria sipas hartës së bashkangjitur</w:t>
            </w:r>
          </w:p>
        </w:tc>
        <w:tc>
          <w:tcPr>
            <w:tcW w:w="7707" w:type="dxa"/>
            <w:tcBorders>
              <w:top w:val="single" w:sz="4" w:space="0" w:color="000000"/>
              <w:left w:val="single" w:sz="4" w:space="0" w:color="000000"/>
              <w:bottom w:val="single" w:sz="4" w:space="0" w:color="000000"/>
              <w:right w:val="double" w:sz="4" w:space="0" w:color="000000"/>
            </w:tcBorders>
          </w:tcPr>
          <w:p w14:paraId="2E281F57" w14:textId="0BAC9F80" w:rsidR="002A773C" w:rsidRPr="00D30BE1" w:rsidRDefault="002D4E93" w:rsidP="002A773C">
            <w:pPr>
              <w:pStyle w:val="Default"/>
              <w:rPr>
                <w:b/>
                <w:bCs/>
                <w:color w:val="auto"/>
                <w:lang w:val="sq-AL"/>
              </w:rPr>
            </w:pPr>
            <w:r w:rsidRPr="00D30BE1">
              <w:rPr>
                <w:b/>
                <w:bCs/>
                <w:color w:val="auto"/>
                <w:lang w:val="sq-AL"/>
              </w:rPr>
              <w:t xml:space="preserve">Lokacioni ku bëhet </w:t>
            </w:r>
            <w:r w:rsidR="00001451">
              <w:rPr>
                <w:b/>
                <w:bCs/>
                <w:color w:val="auto"/>
                <w:lang w:val="sq-AL"/>
              </w:rPr>
              <w:t>shfrytëzimi  i gurit gëlqeror</w:t>
            </w:r>
            <w:r w:rsidRPr="00D30BE1">
              <w:rPr>
                <w:b/>
                <w:bCs/>
                <w:color w:val="auto"/>
                <w:lang w:val="sq-AL"/>
              </w:rPr>
              <w:t xml:space="preserve"> </w:t>
            </w:r>
            <w:proofErr w:type="spellStart"/>
            <w:r w:rsidRPr="00D30BE1">
              <w:rPr>
                <w:b/>
                <w:bCs/>
                <w:color w:val="auto"/>
                <w:lang w:val="sq-AL"/>
              </w:rPr>
              <w:t>gëlqeror</w:t>
            </w:r>
            <w:proofErr w:type="spellEnd"/>
            <w:r w:rsidRPr="00D30BE1">
              <w:rPr>
                <w:b/>
                <w:bCs/>
                <w:color w:val="auto"/>
                <w:lang w:val="sq-AL"/>
              </w:rPr>
              <w:t xml:space="preserve"> gjendet ne </w:t>
            </w:r>
            <w:r w:rsidR="001B0811" w:rsidRPr="001B0811">
              <w:rPr>
                <w:b/>
                <w:bCs/>
                <w:color w:val="auto"/>
                <w:lang w:val="sq-AL"/>
              </w:rPr>
              <w:t xml:space="preserve">Zona </w:t>
            </w:r>
            <w:r w:rsidR="001B0811">
              <w:rPr>
                <w:b/>
                <w:bCs/>
                <w:color w:val="auto"/>
                <w:lang w:val="sq-AL"/>
              </w:rPr>
              <w:t>e</w:t>
            </w:r>
            <w:r w:rsidR="001B0811" w:rsidRPr="001B0811">
              <w:rPr>
                <w:b/>
                <w:bCs/>
                <w:color w:val="auto"/>
                <w:lang w:val="sq-AL"/>
              </w:rPr>
              <w:t xml:space="preserve">  </w:t>
            </w:r>
            <w:proofErr w:type="spellStart"/>
            <w:r w:rsidR="001B0811" w:rsidRPr="001B0811">
              <w:rPr>
                <w:b/>
                <w:bCs/>
                <w:color w:val="auto"/>
                <w:lang w:val="sq-AL"/>
              </w:rPr>
              <w:t>Guriq</w:t>
            </w:r>
            <w:proofErr w:type="spellEnd"/>
            <w:r w:rsidR="001B0811">
              <w:rPr>
                <w:b/>
                <w:bCs/>
                <w:color w:val="auto"/>
                <w:lang w:val="sq-AL"/>
              </w:rPr>
              <w:t xml:space="preserve"> ,</w:t>
            </w:r>
            <w:r w:rsidR="001B0811" w:rsidRPr="001B0811">
              <w:rPr>
                <w:b/>
                <w:bCs/>
                <w:color w:val="auto"/>
                <w:lang w:val="sq-AL"/>
              </w:rPr>
              <w:t xml:space="preserve"> </w:t>
            </w:r>
            <w:r w:rsidRPr="00D30BE1">
              <w:rPr>
                <w:b/>
                <w:bCs/>
                <w:color w:val="auto"/>
                <w:lang w:val="sq-AL"/>
              </w:rPr>
              <w:t xml:space="preserve">ne pjesën e ngastrës  </w:t>
            </w:r>
            <w:proofErr w:type="spellStart"/>
            <w:r w:rsidRPr="00D30BE1">
              <w:rPr>
                <w:b/>
                <w:bCs/>
                <w:color w:val="auto"/>
                <w:lang w:val="sq-AL"/>
              </w:rPr>
              <w:t>kadastrale</w:t>
            </w:r>
            <w:proofErr w:type="spellEnd"/>
            <w:r w:rsidRPr="00D30BE1">
              <w:rPr>
                <w:b/>
                <w:bCs/>
                <w:color w:val="auto"/>
                <w:lang w:val="sq-AL"/>
              </w:rPr>
              <w:t xml:space="preserve"> </w:t>
            </w:r>
            <w:proofErr w:type="spellStart"/>
            <w:r w:rsidRPr="00D30BE1">
              <w:rPr>
                <w:b/>
                <w:bCs/>
                <w:color w:val="auto"/>
                <w:lang w:val="sq-AL"/>
              </w:rPr>
              <w:t>nr</w:t>
            </w:r>
            <w:proofErr w:type="spellEnd"/>
            <w:r w:rsidR="00865242">
              <w:t xml:space="preserve"> </w:t>
            </w:r>
            <w:r w:rsidR="00865242" w:rsidRPr="00865242">
              <w:rPr>
                <w:b/>
                <w:bCs/>
                <w:color w:val="auto"/>
                <w:lang w:val="sq-AL"/>
              </w:rPr>
              <w:t>nr.  P-772310015-000</w:t>
            </w:r>
            <w:r w:rsidR="00C95A2D">
              <w:rPr>
                <w:b/>
                <w:bCs/>
                <w:color w:val="auto"/>
                <w:lang w:val="sq-AL"/>
              </w:rPr>
              <w:t>57</w:t>
            </w:r>
            <w:r w:rsidR="00865242" w:rsidRPr="00865242">
              <w:rPr>
                <w:b/>
                <w:bCs/>
                <w:color w:val="auto"/>
                <w:lang w:val="sq-AL"/>
              </w:rPr>
              <w:t>-0, P-772310015-000</w:t>
            </w:r>
            <w:r w:rsidR="00C95A2D">
              <w:rPr>
                <w:b/>
                <w:bCs/>
                <w:color w:val="auto"/>
                <w:lang w:val="sq-AL"/>
              </w:rPr>
              <w:t>58</w:t>
            </w:r>
            <w:r w:rsidR="00865242" w:rsidRPr="00865242">
              <w:rPr>
                <w:b/>
                <w:bCs/>
                <w:color w:val="auto"/>
                <w:lang w:val="sq-AL"/>
              </w:rPr>
              <w:t>-0</w:t>
            </w:r>
            <w:r w:rsidR="00001451">
              <w:rPr>
                <w:b/>
                <w:bCs/>
                <w:color w:val="auto"/>
                <w:lang w:val="sq-AL"/>
              </w:rPr>
              <w:t xml:space="preserve"> , </w:t>
            </w:r>
            <w:r w:rsidR="00001451" w:rsidRPr="00865242">
              <w:rPr>
                <w:b/>
                <w:bCs/>
                <w:color w:val="auto"/>
                <w:lang w:val="sq-AL"/>
              </w:rPr>
              <w:t>P-772310015-0006</w:t>
            </w:r>
            <w:r w:rsidR="00C95A2D">
              <w:rPr>
                <w:b/>
                <w:bCs/>
                <w:color w:val="auto"/>
                <w:lang w:val="sq-AL"/>
              </w:rPr>
              <w:t>0</w:t>
            </w:r>
            <w:r w:rsidR="00001451" w:rsidRPr="00865242">
              <w:rPr>
                <w:b/>
                <w:bCs/>
                <w:color w:val="auto"/>
                <w:lang w:val="sq-AL"/>
              </w:rPr>
              <w:t>-0</w:t>
            </w:r>
            <w:r w:rsidR="00001451">
              <w:rPr>
                <w:b/>
                <w:bCs/>
                <w:color w:val="auto"/>
                <w:lang w:val="sq-AL"/>
              </w:rPr>
              <w:t xml:space="preserve"> , </w:t>
            </w:r>
            <w:r w:rsidR="00001451" w:rsidRPr="00865242">
              <w:rPr>
                <w:b/>
                <w:bCs/>
                <w:color w:val="auto"/>
                <w:lang w:val="sq-AL"/>
              </w:rPr>
              <w:t>P-772310015-00061-0</w:t>
            </w:r>
            <w:r w:rsidR="00C95A2D">
              <w:rPr>
                <w:b/>
                <w:bCs/>
                <w:color w:val="auto"/>
                <w:lang w:val="sq-AL"/>
              </w:rPr>
              <w:t xml:space="preserve"> </w:t>
            </w:r>
            <w:r w:rsidR="00C95A2D" w:rsidRPr="00C95A2D">
              <w:rPr>
                <w:b/>
                <w:bCs/>
                <w:color w:val="auto"/>
                <w:lang w:val="sq-AL"/>
              </w:rPr>
              <w:t>, P-772310015-0006</w:t>
            </w:r>
            <w:r w:rsidR="00C95A2D">
              <w:rPr>
                <w:b/>
                <w:bCs/>
                <w:color w:val="auto"/>
                <w:lang w:val="sq-AL"/>
              </w:rPr>
              <w:t>2</w:t>
            </w:r>
            <w:r w:rsidR="00C95A2D" w:rsidRPr="00C95A2D">
              <w:rPr>
                <w:b/>
                <w:bCs/>
                <w:color w:val="auto"/>
                <w:lang w:val="sq-AL"/>
              </w:rPr>
              <w:t>-0</w:t>
            </w:r>
            <w:r w:rsidR="00C95A2D">
              <w:rPr>
                <w:b/>
                <w:bCs/>
                <w:color w:val="auto"/>
                <w:lang w:val="sq-AL"/>
              </w:rPr>
              <w:t xml:space="preserve">, </w:t>
            </w:r>
            <w:r w:rsidR="00C95A2D" w:rsidRPr="00C95A2D">
              <w:rPr>
                <w:b/>
                <w:bCs/>
                <w:color w:val="auto"/>
                <w:lang w:val="sq-AL"/>
              </w:rPr>
              <w:t>P-772310015-0006</w:t>
            </w:r>
            <w:r w:rsidR="00C95A2D">
              <w:rPr>
                <w:b/>
                <w:bCs/>
                <w:color w:val="auto"/>
                <w:lang w:val="sq-AL"/>
              </w:rPr>
              <w:t>2</w:t>
            </w:r>
            <w:r w:rsidR="00C95A2D" w:rsidRPr="00C95A2D">
              <w:rPr>
                <w:b/>
                <w:bCs/>
                <w:color w:val="auto"/>
                <w:lang w:val="sq-AL"/>
              </w:rPr>
              <w:t>-0</w:t>
            </w:r>
            <w:r w:rsidR="00C95A2D">
              <w:rPr>
                <w:b/>
                <w:bCs/>
                <w:color w:val="auto"/>
                <w:lang w:val="sq-AL"/>
              </w:rPr>
              <w:t xml:space="preserve"> </w:t>
            </w:r>
            <w:r w:rsidR="00C95A2D" w:rsidRPr="00C95A2D">
              <w:rPr>
                <w:rFonts w:ascii="Arial" w:hAnsi="Arial" w:cs="Arial"/>
                <w:b/>
                <w:bCs/>
                <w:color w:val="auto"/>
                <w:lang w:val="sq-AL" w:eastAsia="en-US"/>
              </w:rPr>
              <w:t xml:space="preserve">pasuri  private ne emër të </w:t>
            </w:r>
            <w:proofErr w:type="spellStart"/>
            <w:r w:rsidR="00C95A2D" w:rsidRPr="00C95A2D">
              <w:rPr>
                <w:rFonts w:ascii="Arial" w:hAnsi="Arial" w:cs="Arial"/>
                <w:b/>
                <w:bCs/>
                <w:color w:val="auto"/>
                <w:lang w:val="sq-AL" w:eastAsia="en-US"/>
              </w:rPr>
              <w:t>Ragip</w:t>
            </w:r>
            <w:proofErr w:type="spellEnd"/>
            <w:r w:rsidR="00C95A2D" w:rsidRPr="00C95A2D">
              <w:rPr>
                <w:rFonts w:ascii="Arial" w:hAnsi="Arial" w:cs="Arial"/>
                <w:b/>
                <w:bCs/>
                <w:color w:val="auto"/>
                <w:lang w:val="sq-AL" w:eastAsia="en-US"/>
              </w:rPr>
              <w:t xml:space="preserve"> </w:t>
            </w:r>
            <w:proofErr w:type="spellStart"/>
            <w:r w:rsidR="00C95A2D" w:rsidRPr="00C95A2D">
              <w:rPr>
                <w:rFonts w:ascii="Arial" w:hAnsi="Arial" w:cs="Arial"/>
                <w:b/>
                <w:bCs/>
                <w:color w:val="auto"/>
                <w:lang w:val="sq-AL" w:eastAsia="en-US"/>
              </w:rPr>
              <w:t>Begaj</w:t>
            </w:r>
            <w:proofErr w:type="spellEnd"/>
            <w:r w:rsidR="00C95A2D" w:rsidRPr="00C95A2D">
              <w:rPr>
                <w:rFonts w:ascii="Arial" w:hAnsi="Arial" w:cs="Arial"/>
                <w:b/>
                <w:bCs/>
                <w:color w:val="auto"/>
                <w:lang w:val="sq-AL" w:eastAsia="en-US"/>
              </w:rPr>
              <w:t xml:space="preserve"> të cilat kompania ,,Beton Grup ” i ka marrë në shfrytëzim nga </w:t>
            </w:r>
            <w:proofErr w:type="spellStart"/>
            <w:r w:rsidR="00C95A2D" w:rsidRPr="00C95A2D">
              <w:rPr>
                <w:rFonts w:ascii="Arial" w:hAnsi="Arial" w:cs="Arial"/>
                <w:b/>
                <w:bCs/>
                <w:color w:val="auto"/>
                <w:lang w:val="sq-AL" w:eastAsia="en-US"/>
              </w:rPr>
              <w:t>Ragip</w:t>
            </w:r>
            <w:proofErr w:type="spellEnd"/>
            <w:r w:rsidR="00C95A2D" w:rsidRPr="00C95A2D">
              <w:rPr>
                <w:rFonts w:ascii="Arial" w:hAnsi="Arial" w:cs="Arial"/>
                <w:b/>
                <w:bCs/>
                <w:color w:val="auto"/>
                <w:lang w:val="sq-AL" w:eastAsia="en-US"/>
              </w:rPr>
              <w:t xml:space="preserve"> </w:t>
            </w:r>
            <w:proofErr w:type="spellStart"/>
            <w:r w:rsidR="00C95A2D" w:rsidRPr="00C95A2D">
              <w:rPr>
                <w:rFonts w:ascii="Arial" w:hAnsi="Arial" w:cs="Arial"/>
                <w:b/>
                <w:bCs/>
                <w:color w:val="auto"/>
                <w:lang w:val="sq-AL" w:eastAsia="en-US"/>
              </w:rPr>
              <w:t>Begaj</w:t>
            </w:r>
            <w:proofErr w:type="spellEnd"/>
          </w:p>
          <w:p w14:paraId="47AAD2FB" w14:textId="1C381270" w:rsidR="00417A86" w:rsidRPr="00D30BE1" w:rsidRDefault="00417A86" w:rsidP="00BB2133">
            <w:pPr>
              <w:pStyle w:val="Default"/>
              <w:rPr>
                <w:b/>
                <w:bCs/>
                <w:color w:val="auto"/>
                <w:lang w:val="sq-AL"/>
              </w:rPr>
            </w:pPr>
          </w:p>
        </w:tc>
      </w:tr>
      <w:tr w:rsidR="00D30BE1" w:rsidRPr="00D30BE1" w14:paraId="2204AC78" w14:textId="77777777" w:rsidTr="001C407A">
        <w:trPr>
          <w:trHeight w:val="251"/>
        </w:trPr>
        <w:tc>
          <w:tcPr>
            <w:tcW w:w="549" w:type="dxa"/>
            <w:tcBorders>
              <w:top w:val="single" w:sz="4" w:space="0" w:color="000000"/>
              <w:left w:val="double" w:sz="4" w:space="0" w:color="000000"/>
              <w:bottom w:val="single" w:sz="4" w:space="0" w:color="000000"/>
              <w:right w:val="single" w:sz="4" w:space="0" w:color="000000"/>
            </w:tcBorders>
            <w:hideMark/>
          </w:tcPr>
          <w:p w14:paraId="0B4F882E" w14:textId="77777777" w:rsidR="00B80905" w:rsidRPr="00D30BE1" w:rsidRDefault="00B80905" w:rsidP="00BB2133">
            <w:pPr>
              <w:pStyle w:val="Default"/>
              <w:rPr>
                <w:color w:val="auto"/>
                <w:lang w:val="sq-AL"/>
              </w:rPr>
            </w:pPr>
            <w:r w:rsidRPr="00D30BE1">
              <w:rPr>
                <w:color w:val="auto"/>
                <w:lang w:val="sq-AL"/>
              </w:rPr>
              <w:t>2.2.</w:t>
            </w:r>
          </w:p>
        </w:tc>
        <w:tc>
          <w:tcPr>
            <w:tcW w:w="2151" w:type="dxa"/>
            <w:tcBorders>
              <w:top w:val="single" w:sz="4" w:space="0" w:color="000000"/>
              <w:left w:val="single" w:sz="4" w:space="0" w:color="000000"/>
              <w:bottom w:val="single" w:sz="4" w:space="0" w:color="000000"/>
              <w:right w:val="single" w:sz="4" w:space="0" w:color="000000"/>
            </w:tcBorders>
          </w:tcPr>
          <w:p w14:paraId="6D426496" w14:textId="1B7974B0" w:rsidR="00B80905" w:rsidRPr="00D30BE1" w:rsidRDefault="00B80905" w:rsidP="00BB2133">
            <w:pPr>
              <w:pStyle w:val="Default"/>
              <w:rPr>
                <w:color w:val="auto"/>
                <w:lang w:val="sq-AL"/>
              </w:rPr>
            </w:pPr>
            <w:r w:rsidRPr="00D30BE1">
              <w:rPr>
                <w:color w:val="auto"/>
                <w:lang w:val="sq-AL"/>
              </w:rPr>
              <w:t xml:space="preserve">Numri </w:t>
            </w:r>
            <w:proofErr w:type="spellStart"/>
            <w:r w:rsidRPr="00D30BE1">
              <w:rPr>
                <w:color w:val="auto"/>
                <w:lang w:val="sq-AL"/>
              </w:rPr>
              <w:t>kadastral</w:t>
            </w:r>
            <w:proofErr w:type="spellEnd"/>
            <w:r w:rsidRPr="00D30BE1">
              <w:rPr>
                <w:color w:val="auto"/>
                <w:lang w:val="sq-AL"/>
              </w:rPr>
              <w:t xml:space="preserve"> i parcelës</w:t>
            </w:r>
          </w:p>
        </w:tc>
        <w:tc>
          <w:tcPr>
            <w:tcW w:w="7707" w:type="dxa"/>
            <w:tcBorders>
              <w:top w:val="single" w:sz="4" w:space="0" w:color="000000"/>
              <w:left w:val="single" w:sz="4" w:space="0" w:color="000000"/>
              <w:bottom w:val="single" w:sz="4" w:space="0" w:color="000000"/>
              <w:right w:val="double" w:sz="4" w:space="0" w:color="000000"/>
            </w:tcBorders>
          </w:tcPr>
          <w:p w14:paraId="59470A78" w14:textId="084540B0" w:rsidR="00865242" w:rsidRDefault="00001451" w:rsidP="00BB2133">
            <w:pPr>
              <w:pStyle w:val="Default"/>
              <w:rPr>
                <w:rFonts w:eastAsia="Times New Roman"/>
                <w:b/>
                <w:bCs/>
                <w:color w:val="auto"/>
                <w:lang w:val="sq-AL" w:eastAsia="en-US"/>
              </w:rPr>
            </w:pPr>
            <w:r>
              <w:rPr>
                <w:rFonts w:eastAsia="Times New Roman"/>
                <w:b/>
                <w:bCs/>
                <w:color w:val="auto"/>
                <w:lang w:val="sq-AL" w:eastAsia="en-US"/>
              </w:rPr>
              <w:t xml:space="preserve">Shfrytëzimi  </w:t>
            </w:r>
            <w:r w:rsidR="009074B1" w:rsidRPr="00D30BE1">
              <w:rPr>
                <w:rFonts w:eastAsia="Times New Roman"/>
                <w:b/>
                <w:bCs/>
                <w:color w:val="auto"/>
                <w:lang w:val="sq-AL" w:eastAsia="en-US"/>
              </w:rPr>
              <w:t xml:space="preserve">i gurit gëlqeror ndodhet ne </w:t>
            </w:r>
            <w:proofErr w:type="spellStart"/>
            <w:r w:rsidR="00865242">
              <w:rPr>
                <w:color w:val="auto"/>
              </w:rPr>
              <w:t>Guriq</w:t>
            </w:r>
            <w:proofErr w:type="spellEnd"/>
            <w:r w:rsidR="00865242">
              <w:rPr>
                <w:color w:val="auto"/>
              </w:rPr>
              <w:t xml:space="preserve"> ,</w:t>
            </w:r>
            <w:proofErr w:type="spellStart"/>
            <w:r w:rsidR="00865242" w:rsidRPr="00865242">
              <w:rPr>
                <w:color w:val="auto"/>
              </w:rPr>
              <w:t>Malishevë</w:t>
            </w:r>
            <w:proofErr w:type="spellEnd"/>
            <w:r w:rsidR="00865242" w:rsidRPr="00D30BE1">
              <w:rPr>
                <w:color w:val="auto"/>
              </w:rPr>
              <w:t xml:space="preserve">  </w:t>
            </w:r>
            <w:r w:rsidR="002D4E93" w:rsidRPr="00D30BE1">
              <w:rPr>
                <w:rFonts w:eastAsia="Times New Roman"/>
                <w:b/>
                <w:bCs/>
                <w:color w:val="auto"/>
                <w:lang w:val="sq-AL" w:eastAsia="en-US"/>
              </w:rPr>
              <w:t xml:space="preserve">  </w:t>
            </w:r>
          </w:p>
          <w:p w14:paraId="2719C0C2" w14:textId="4322ABE6" w:rsidR="002A773C" w:rsidRPr="00D30BE1" w:rsidRDefault="009074B1" w:rsidP="00BB2133">
            <w:pPr>
              <w:pStyle w:val="Default"/>
              <w:rPr>
                <w:b/>
                <w:bCs/>
                <w:color w:val="auto"/>
                <w:lang w:val="sq-AL"/>
              </w:rPr>
            </w:pPr>
            <w:r w:rsidRPr="00D30BE1">
              <w:rPr>
                <w:rFonts w:eastAsia="Times New Roman"/>
                <w:b/>
                <w:bCs/>
                <w:color w:val="auto"/>
                <w:lang w:val="sq-AL" w:eastAsia="en-US"/>
              </w:rPr>
              <w:t xml:space="preserve"> </w:t>
            </w:r>
            <w:r w:rsidR="00C95A2D" w:rsidRPr="00C95A2D">
              <w:rPr>
                <w:rFonts w:eastAsia="Times New Roman"/>
                <w:b/>
                <w:bCs/>
                <w:color w:val="auto"/>
                <w:lang w:val="sq-AL" w:eastAsia="en-US"/>
              </w:rPr>
              <w:t>nr.  P-772310015-00057-0, P-772310015-00058-0 , P-772310015-00060-0 , P-772310015-00061-0 , P-772310015-00062-0, P-772310015-00062-0</w:t>
            </w:r>
            <w:r w:rsidRPr="00D30BE1">
              <w:rPr>
                <w:rFonts w:eastAsia="Times New Roman"/>
                <w:b/>
                <w:bCs/>
                <w:color w:val="auto"/>
                <w:lang w:val="sq-AL" w:eastAsia="en-US"/>
              </w:rPr>
              <w:t xml:space="preserve">,  </w:t>
            </w:r>
            <w:r w:rsidR="001B0811">
              <w:rPr>
                <w:rFonts w:eastAsia="Times New Roman"/>
                <w:b/>
                <w:bCs/>
                <w:color w:val="auto"/>
                <w:lang w:val="sq-AL" w:eastAsia="en-US"/>
              </w:rPr>
              <w:t xml:space="preserve">Zona </w:t>
            </w:r>
            <w:proofErr w:type="spellStart"/>
            <w:r w:rsidR="001B0811">
              <w:rPr>
                <w:rFonts w:eastAsia="Times New Roman"/>
                <w:b/>
                <w:bCs/>
                <w:color w:val="auto"/>
                <w:lang w:val="sq-AL" w:eastAsia="en-US"/>
              </w:rPr>
              <w:t>kadastrale</w:t>
            </w:r>
            <w:proofErr w:type="spellEnd"/>
            <w:r w:rsidR="001B0811">
              <w:rPr>
                <w:rFonts w:eastAsia="Times New Roman"/>
                <w:b/>
                <w:bCs/>
                <w:color w:val="auto"/>
                <w:lang w:val="sq-AL" w:eastAsia="en-US"/>
              </w:rPr>
              <w:t xml:space="preserve">  </w:t>
            </w:r>
            <w:proofErr w:type="spellStart"/>
            <w:r w:rsidR="001B0811">
              <w:rPr>
                <w:rFonts w:eastAsia="Times New Roman"/>
                <w:b/>
                <w:bCs/>
                <w:color w:val="auto"/>
                <w:lang w:val="sq-AL" w:eastAsia="en-US"/>
              </w:rPr>
              <w:t>Guriq</w:t>
            </w:r>
            <w:proofErr w:type="spellEnd"/>
            <w:r w:rsidR="001B0811">
              <w:rPr>
                <w:rFonts w:eastAsia="Times New Roman"/>
                <w:b/>
                <w:bCs/>
                <w:color w:val="auto"/>
                <w:lang w:val="sq-AL" w:eastAsia="en-US"/>
              </w:rPr>
              <w:t>,</w:t>
            </w:r>
            <w:r w:rsidRPr="00D30BE1">
              <w:rPr>
                <w:rFonts w:eastAsia="Times New Roman"/>
                <w:b/>
                <w:bCs/>
                <w:color w:val="auto"/>
                <w:lang w:val="sq-AL" w:eastAsia="en-US"/>
              </w:rPr>
              <w:t xml:space="preserve">,  </w:t>
            </w:r>
            <w:r w:rsidR="001B0811">
              <w:rPr>
                <w:rFonts w:eastAsia="Times New Roman"/>
                <w:b/>
                <w:bCs/>
                <w:color w:val="auto"/>
                <w:lang w:val="sq-AL" w:eastAsia="en-US"/>
              </w:rPr>
              <w:t>komuna e Malishevë</w:t>
            </w:r>
            <w:r w:rsidRPr="00D30BE1">
              <w:rPr>
                <w:rFonts w:eastAsia="Times New Roman"/>
                <w:b/>
                <w:bCs/>
                <w:color w:val="auto"/>
                <w:lang w:val="sq-AL" w:eastAsia="en-US"/>
              </w:rPr>
              <w:t>.</w:t>
            </w:r>
          </w:p>
        </w:tc>
      </w:tr>
      <w:tr w:rsidR="00D30BE1" w:rsidRPr="00D30BE1" w14:paraId="1F5B4291" w14:textId="77777777" w:rsidTr="001C407A">
        <w:trPr>
          <w:trHeight w:val="924"/>
        </w:trPr>
        <w:tc>
          <w:tcPr>
            <w:tcW w:w="549" w:type="dxa"/>
            <w:tcBorders>
              <w:top w:val="single" w:sz="4" w:space="0" w:color="000000"/>
              <w:left w:val="double" w:sz="4" w:space="0" w:color="000000"/>
              <w:bottom w:val="single" w:sz="4" w:space="0" w:color="000000"/>
              <w:right w:val="single" w:sz="4" w:space="0" w:color="000000"/>
            </w:tcBorders>
            <w:hideMark/>
          </w:tcPr>
          <w:p w14:paraId="285930D7" w14:textId="77777777" w:rsidR="00B80905" w:rsidRPr="00D30BE1" w:rsidRDefault="00B80905" w:rsidP="00BB2133">
            <w:pPr>
              <w:pStyle w:val="Default"/>
              <w:rPr>
                <w:color w:val="auto"/>
                <w:lang w:val="sq-AL"/>
              </w:rPr>
            </w:pPr>
            <w:r w:rsidRPr="00D30BE1">
              <w:rPr>
                <w:color w:val="auto"/>
                <w:lang w:val="sq-AL"/>
              </w:rPr>
              <w:t xml:space="preserve">2.3. </w:t>
            </w:r>
          </w:p>
        </w:tc>
        <w:tc>
          <w:tcPr>
            <w:tcW w:w="2151" w:type="dxa"/>
            <w:tcBorders>
              <w:top w:val="single" w:sz="4" w:space="0" w:color="000000"/>
              <w:left w:val="single" w:sz="4" w:space="0" w:color="000000"/>
              <w:bottom w:val="single" w:sz="4" w:space="0" w:color="000000"/>
              <w:right w:val="single" w:sz="4" w:space="0" w:color="000000"/>
            </w:tcBorders>
          </w:tcPr>
          <w:p w14:paraId="00B37942" w14:textId="77777777" w:rsidR="00B80905" w:rsidRPr="00D30BE1" w:rsidRDefault="00B80905" w:rsidP="00BB2133">
            <w:pPr>
              <w:pStyle w:val="Default"/>
              <w:rPr>
                <w:color w:val="auto"/>
                <w:lang w:val="sq-AL"/>
              </w:rPr>
            </w:pPr>
            <w:r w:rsidRPr="00D30BE1">
              <w:rPr>
                <w:color w:val="auto"/>
                <w:lang w:val="sq-AL"/>
              </w:rPr>
              <w:t>Përshkrimi i lokacionit</w:t>
            </w:r>
            <w:r w:rsidR="00EF1849" w:rsidRPr="00D30BE1">
              <w:rPr>
                <w:color w:val="auto"/>
                <w:lang w:val="sq-AL"/>
              </w:rPr>
              <w:t xml:space="preserve">   </w:t>
            </w:r>
            <w:r w:rsidRPr="00D30BE1">
              <w:rPr>
                <w:color w:val="auto"/>
                <w:lang w:val="sq-AL"/>
              </w:rPr>
              <w:t xml:space="preserve"> të gj</w:t>
            </w:r>
            <w:r w:rsidR="00EF1849" w:rsidRPr="00D30BE1">
              <w:rPr>
                <w:color w:val="auto"/>
                <w:lang w:val="sq-AL"/>
              </w:rPr>
              <w:t>itha objektet  dhe aktivitetet e</w:t>
            </w:r>
            <w:r w:rsidR="00BA46D9" w:rsidRPr="00D30BE1">
              <w:rPr>
                <w:color w:val="auto"/>
                <w:lang w:val="sq-AL"/>
              </w:rPr>
              <w:t xml:space="preserve"> tyre në atë zonë </w:t>
            </w:r>
          </w:p>
        </w:tc>
        <w:tc>
          <w:tcPr>
            <w:tcW w:w="7707" w:type="dxa"/>
            <w:tcBorders>
              <w:top w:val="single" w:sz="4" w:space="0" w:color="000000"/>
              <w:left w:val="single" w:sz="4" w:space="0" w:color="000000"/>
              <w:bottom w:val="single" w:sz="4" w:space="0" w:color="000000"/>
              <w:right w:val="double" w:sz="4" w:space="0" w:color="000000"/>
            </w:tcBorders>
          </w:tcPr>
          <w:p w14:paraId="04F50515" w14:textId="57BBAA41" w:rsidR="001B0811" w:rsidRPr="001B0811" w:rsidRDefault="00001451" w:rsidP="001B0811">
            <w:pPr>
              <w:spacing w:line="360" w:lineRule="auto"/>
              <w:jc w:val="both"/>
              <w:rPr>
                <w:rFonts w:ascii="Arial" w:eastAsia="MS Mincho" w:hAnsi="Arial" w:cs="Arial"/>
                <w:lang w:eastAsia="ja-JP"/>
              </w:rPr>
            </w:pPr>
            <w:r>
              <w:rPr>
                <w:rFonts w:eastAsia="MS Mincho"/>
              </w:rPr>
              <w:t xml:space="preserve">Shfrytëzimi  </w:t>
            </w:r>
            <w:r w:rsidR="007A5AFF" w:rsidRPr="00D30BE1">
              <w:rPr>
                <w:rFonts w:eastAsia="MS Mincho"/>
              </w:rPr>
              <w:t xml:space="preserve"> i gurit gëlqeror kryhet </w:t>
            </w:r>
            <w:r w:rsidR="009074B1" w:rsidRPr="00D30BE1">
              <w:rPr>
                <w:rFonts w:eastAsia="MS Mincho"/>
              </w:rPr>
              <w:t xml:space="preserve">  </w:t>
            </w:r>
            <w:r w:rsidR="001B0811" w:rsidRPr="001B0811">
              <w:rPr>
                <w:rFonts w:ascii="Arial" w:eastAsia="MS Mincho" w:hAnsi="Arial" w:cs="Arial"/>
              </w:rPr>
              <w:t xml:space="preserve">ne lokalitetin </w:t>
            </w:r>
            <w:proofErr w:type="spellStart"/>
            <w:r w:rsidR="001B0811" w:rsidRPr="001B0811">
              <w:rPr>
                <w:rFonts w:ascii="Arial" w:eastAsia="MS Mincho" w:hAnsi="Arial" w:cs="Arial"/>
              </w:rPr>
              <w:t>Gajrak</w:t>
            </w:r>
            <w:proofErr w:type="spellEnd"/>
            <w:r w:rsidR="001B0811" w:rsidRPr="001B0811">
              <w:rPr>
                <w:rFonts w:ascii="Arial" w:eastAsia="MS Mincho" w:hAnsi="Arial" w:cs="Arial"/>
              </w:rPr>
              <w:t xml:space="preserve">, zona </w:t>
            </w:r>
            <w:proofErr w:type="spellStart"/>
            <w:r w:rsidR="001B0811" w:rsidRPr="001B0811">
              <w:rPr>
                <w:rFonts w:ascii="Arial" w:eastAsia="MS Mincho" w:hAnsi="Arial" w:cs="Arial"/>
              </w:rPr>
              <w:t>kadastrale</w:t>
            </w:r>
            <w:proofErr w:type="spellEnd"/>
            <w:r w:rsidR="001B0811" w:rsidRPr="001B0811">
              <w:rPr>
                <w:rFonts w:ascii="Arial" w:eastAsia="MS Mincho" w:hAnsi="Arial" w:cs="Arial"/>
              </w:rPr>
              <w:t xml:space="preserve"> </w:t>
            </w:r>
            <w:proofErr w:type="spellStart"/>
            <w:r w:rsidR="001B0811" w:rsidRPr="001B0811">
              <w:rPr>
                <w:rFonts w:ascii="Arial" w:hAnsi="Arial" w:cs="Arial"/>
              </w:rPr>
              <w:t>Guriq</w:t>
            </w:r>
            <w:proofErr w:type="spellEnd"/>
            <w:r w:rsidR="001B0811" w:rsidRPr="001B0811">
              <w:rPr>
                <w:rFonts w:ascii="Arial" w:hAnsi="Arial" w:cs="Arial"/>
              </w:rPr>
              <w:t xml:space="preserve">, komuna e Malishevës, </w:t>
            </w:r>
            <w:r w:rsidR="001B0811" w:rsidRPr="001B0811">
              <w:rPr>
                <w:rFonts w:ascii="Arial" w:eastAsia="MS Mincho" w:hAnsi="Arial" w:cs="Arial"/>
              </w:rPr>
              <w:t>rreth 5 Km në jug të qytetit të Malishevës</w:t>
            </w:r>
            <w:r w:rsidR="001B0811" w:rsidRPr="001B0811">
              <w:rPr>
                <w:rFonts w:ascii="Arial" w:eastAsia="MS Mincho" w:hAnsi="Arial" w:cs="Arial"/>
                <w:lang w:eastAsia="ja-JP"/>
              </w:rPr>
              <w:t xml:space="preserve">. </w:t>
            </w:r>
          </w:p>
          <w:p w14:paraId="46D0987F" w14:textId="77777777" w:rsidR="001B0811" w:rsidRPr="001B0811" w:rsidRDefault="001B0811" w:rsidP="001B0811">
            <w:pPr>
              <w:spacing w:line="360" w:lineRule="auto"/>
              <w:jc w:val="both"/>
              <w:rPr>
                <w:rFonts w:ascii="Arial" w:eastAsia="Arial Unicode MS" w:hAnsi="Arial" w:cs="Arial"/>
                <w:sz w:val="25"/>
                <w:szCs w:val="25"/>
              </w:rPr>
            </w:pPr>
            <w:r w:rsidRPr="001B0811">
              <w:rPr>
                <w:rFonts w:ascii="Arial" w:eastAsia="Arial Unicode MS" w:hAnsi="Arial" w:cs="Arial"/>
                <w:sz w:val="25"/>
                <w:szCs w:val="25"/>
              </w:rPr>
              <w:t xml:space="preserve">Lokacioni kufizohet me fshatrat si ne vijim, në verilindje me  Banjën, në veri me </w:t>
            </w:r>
            <w:proofErr w:type="spellStart"/>
            <w:r w:rsidRPr="001B0811">
              <w:rPr>
                <w:rFonts w:ascii="Arial" w:eastAsia="Arial Unicode MS" w:hAnsi="Arial" w:cs="Arial"/>
                <w:sz w:val="25"/>
                <w:szCs w:val="25"/>
              </w:rPr>
              <w:t>Bogiqin</w:t>
            </w:r>
            <w:proofErr w:type="spellEnd"/>
            <w:r w:rsidRPr="001B0811">
              <w:rPr>
                <w:rFonts w:ascii="Arial" w:eastAsia="Arial Unicode MS" w:hAnsi="Arial" w:cs="Arial"/>
                <w:sz w:val="25"/>
                <w:szCs w:val="25"/>
              </w:rPr>
              <w:t xml:space="preserve">, në veriperëndim me </w:t>
            </w:r>
            <w:proofErr w:type="spellStart"/>
            <w:r w:rsidRPr="001B0811">
              <w:rPr>
                <w:rFonts w:ascii="Arial" w:eastAsia="Arial Unicode MS" w:hAnsi="Arial" w:cs="Arial"/>
                <w:sz w:val="25"/>
                <w:szCs w:val="25"/>
              </w:rPr>
              <w:t>Gajrakun</w:t>
            </w:r>
            <w:proofErr w:type="spellEnd"/>
            <w:r w:rsidRPr="001B0811">
              <w:rPr>
                <w:rFonts w:ascii="Arial" w:eastAsia="Arial Unicode MS" w:hAnsi="Arial" w:cs="Arial"/>
                <w:sz w:val="25"/>
                <w:szCs w:val="25"/>
              </w:rPr>
              <w:t xml:space="preserve">, në perëndim me </w:t>
            </w:r>
            <w:proofErr w:type="spellStart"/>
            <w:r w:rsidRPr="001B0811">
              <w:rPr>
                <w:rFonts w:ascii="Arial" w:eastAsia="Arial Unicode MS" w:hAnsi="Arial" w:cs="Arial"/>
                <w:sz w:val="25"/>
                <w:szCs w:val="25"/>
              </w:rPr>
              <w:t>Maralian,në</w:t>
            </w:r>
            <w:proofErr w:type="spellEnd"/>
            <w:r w:rsidRPr="001B0811">
              <w:rPr>
                <w:rFonts w:ascii="Arial" w:eastAsia="Arial Unicode MS" w:hAnsi="Arial" w:cs="Arial"/>
                <w:sz w:val="25"/>
                <w:szCs w:val="25"/>
              </w:rPr>
              <w:t xml:space="preserve"> jug me </w:t>
            </w:r>
            <w:proofErr w:type="spellStart"/>
            <w:r w:rsidRPr="001B0811">
              <w:rPr>
                <w:rFonts w:ascii="Arial" w:eastAsia="Arial Unicode MS" w:hAnsi="Arial" w:cs="Arial"/>
                <w:sz w:val="25"/>
                <w:szCs w:val="25"/>
              </w:rPr>
              <w:t>Guriqin</w:t>
            </w:r>
            <w:proofErr w:type="spellEnd"/>
            <w:r w:rsidRPr="001B0811">
              <w:rPr>
                <w:rFonts w:ascii="Arial" w:eastAsia="Arial Unicode MS" w:hAnsi="Arial" w:cs="Arial"/>
                <w:sz w:val="25"/>
                <w:szCs w:val="25"/>
              </w:rPr>
              <w:t xml:space="preserve">, në juglindje me </w:t>
            </w:r>
            <w:proofErr w:type="spellStart"/>
            <w:r w:rsidRPr="001B0811">
              <w:rPr>
                <w:rFonts w:ascii="Arial" w:eastAsia="Arial Unicode MS" w:hAnsi="Arial" w:cs="Arial"/>
                <w:sz w:val="25"/>
                <w:szCs w:val="25"/>
              </w:rPr>
              <w:t>Kravasarin</w:t>
            </w:r>
            <w:proofErr w:type="spellEnd"/>
            <w:r w:rsidRPr="001B0811">
              <w:rPr>
                <w:rFonts w:ascii="Arial" w:eastAsia="Arial Unicode MS" w:hAnsi="Arial" w:cs="Arial"/>
                <w:sz w:val="25"/>
                <w:szCs w:val="25"/>
              </w:rPr>
              <w:t xml:space="preserve"> dhe në lindje me </w:t>
            </w:r>
            <w:proofErr w:type="spellStart"/>
            <w:r w:rsidRPr="001B0811">
              <w:rPr>
                <w:rFonts w:ascii="Arial" w:eastAsia="Arial Unicode MS" w:hAnsi="Arial" w:cs="Arial"/>
                <w:sz w:val="25"/>
                <w:szCs w:val="25"/>
              </w:rPr>
              <w:t>Bellanicën</w:t>
            </w:r>
            <w:proofErr w:type="spellEnd"/>
            <w:r w:rsidRPr="001B0811">
              <w:rPr>
                <w:rFonts w:ascii="Arial" w:eastAsia="Arial Unicode MS" w:hAnsi="Arial" w:cs="Arial"/>
                <w:sz w:val="25"/>
                <w:szCs w:val="25"/>
              </w:rPr>
              <w:t xml:space="preserve"> </w:t>
            </w:r>
          </w:p>
          <w:p w14:paraId="4B771DDF" w14:textId="77777777" w:rsidR="001B0811" w:rsidRPr="001B0811" w:rsidRDefault="001B0811" w:rsidP="001B0811">
            <w:pPr>
              <w:spacing w:line="360" w:lineRule="auto"/>
              <w:jc w:val="both"/>
              <w:rPr>
                <w:rFonts w:ascii="Arial" w:eastAsia="MS Mincho" w:hAnsi="Arial" w:cs="Arial"/>
                <w:shd w:val="clear" w:color="auto" w:fill="FFFFFF"/>
              </w:rPr>
            </w:pPr>
            <w:r w:rsidRPr="001B0811">
              <w:rPr>
                <w:rFonts w:ascii="Arial" w:eastAsia="MS Mincho" w:hAnsi="Arial" w:cs="Arial"/>
                <w:shd w:val="clear" w:color="auto" w:fill="FFFFFF"/>
              </w:rPr>
              <w:t>Komuna e Malishevës ka një sipërfaqe prej 306.3 km</w:t>
            </w:r>
            <w:r w:rsidRPr="001B0811">
              <w:rPr>
                <w:rFonts w:ascii="Arial" w:eastAsia="MS Mincho" w:hAnsi="Arial" w:cs="Arial"/>
                <w:shd w:val="clear" w:color="auto" w:fill="FFFFFF"/>
                <w:vertAlign w:val="superscript"/>
              </w:rPr>
              <w:t>2</w:t>
            </w:r>
            <w:r w:rsidRPr="001B0811">
              <w:rPr>
                <w:rFonts w:ascii="Arial" w:eastAsia="MS Mincho" w:hAnsi="Arial" w:cs="Arial"/>
                <w:shd w:val="clear" w:color="auto" w:fill="FFFFFF"/>
              </w:rPr>
              <w:t xml:space="preserve">. Ajo kufizohet: në veri me komunën e Klinës dhe të Drenasit, në lindje me komunën e Lipjanit dhe të Therandës, në jug me komunën e Therandës dhe të Rahovecit, dhe në perëndim me komunën e Rahovecit dhe të Klinës. Qendra komunale e Malishevës, si njësi administrative territoriale, përbëhet nga 39 njësi </w:t>
            </w:r>
            <w:proofErr w:type="spellStart"/>
            <w:r w:rsidRPr="001B0811">
              <w:rPr>
                <w:rFonts w:ascii="Arial" w:eastAsia="MS Mincho" w:hAnsi="Arial" w:cs="Arial"/>
                <w:shd w:val="clear" w:color="auto" w:fill="FFFFFF"/>
              </w:rPr>
              <w:t>kadastrale</w:t>
            </w:r>
            <w:proofErr w:type="spellEnd"/>
            <w:r w:rsidRPr="001B0811">
              <w:rPr>
                <w:rFonts w:ascii="Arial" w:eastAsia="MS Mincho" w:hAnsi="Arial" w:cs="Arial"/>
                <w:shd w:val="clear" w:color="auto" w:fill="FFFFFF"/>
              </w:rPr>
              <w:t xml:space="preserve"> dhe 44 vendbanime, përfshirë këtu edhe vetë qendrën komunale. </w:t>
            </w:r>
          </w:p>
          <w:p w14:paraId="33C1D6C5" w14:textId="77777777" w:rsidR="001B0811" w:rsidRPr="001B0811" w:rsidRDefault="001B0811" w:rsidP="001B0811">
            <w:pPr>
              <w:spacing w:line="360" w:lineRule="auto"/>
              <w:jc w:val="both"/>
              <w:rPr>
                <w:rFonts w:ascii="Arial" w:eastAsia="MS Mincho" w:hAnsi="Arial" w:cs="Arial"/>
                <w:shd w:val="clear" w:color="auto" w:fill="FFFFFF"/>
              </w:rPr>
            </w:pPr>
            <w:r w:rsidRPr="001B0811">
              <w:rPr>
                <w:rFonts w:ascii="Arial" w:eastAsia="MS Mincho" w:hAnsi="Arial" w:cs="Arial"/>
                <w:shd w:val="clear" w:color="auto" w:fill="FFFFFF"/>
              </w:rPr>
              <w:t xml:space="preserve">Komuna e Malishevës shtrihet në anën perëndimore të Kosovës. Meqenëse ka largësi përafërsisht të njëjtë nga të gjitha qendrat tjera regjionale, mund të thuhet se ajo shtrihet në pjesën qendrore të saj. </w:t>
            </w:r>
          </w:p>
          <w:p w14:paraId="2E59067B" w14:textId="77777777" w:rsidR="001B0811" w:rsidRPr="001B0811" w:rsidRDefault="001B0811" w:rsidP="001B0811">
            <w:pPr>
              <w:spacing w:line="360" w:lineRule="auto"/>
              <w:jc w:val="both"/>
              <w:rPr>
                <w:rFonts w:ascii="Arial" w:eastAsia="MS Mincho" w:hAnsi="Arial" w:cs="Arial"/>
                <w:shd w:val="clear" w:color="auto" w:fill="FFFFFF"/>
              </w:rPr>
            </w:pPr>
            <w:r w:rsidRPr="001B0811">
              <w:rPr>
                <w:rFonts w:ascii="Arial" w:eastAsia="MS Mincho" w:hAnsi="Arial" w:cs="Arial"/>
                <w:shd w:val="clear" w:color="auto" w:fill="FFFFFF"/>
              </w:rPr>
              <w:t xml:space="preserve">Qendra Regjionale për Malishevë është Prizreni, me një distancë prej 44 km. Largësia nga kryeqendra e Republikës së Kosovës-Prishtina është 49 km. Pozita në qendër të Republikës së Kosovës dhe konfiguracioni i përshtatshëm i terrenit, komunës së Malishevës i mundëson të ketë lidhje komunikimi të mira me tërë vendin. </w:t>
            </w:r>
          </w:p>
          <w:p w14:paraId="6C7D7911" w14:textId="7D015A9D" w:rsidR="0078301F" w:rsidRDefault="001B0811" w:rsidP="001B0811">
            <w:pPr>
              <w:pStyle w:val="Default"/>
              <w:spacing w:line="360" w:lineRule="auto"/>
              <w:jc w:val="both"/>
              <w:rPr>
                <w:noProof/>
                <w:color w:val="auto"/>
              </w:rPr>
            </w:pPr>
            <w:r w:rsidRPr="001B0811">
              <w:rPr>
                <w:rFonts w:ascii="Arial" w:hAnsi="Arial" w:cs="Arial"/>
                <w:b/>
                <w:bCs/>
                <w:color w:val="auto"/>
                <w:lang w:val="sq-AL" w:eastAsia="en-US"/>
              </w:rPr>
              <w:lastRenderedPageBreak/>
              <w:t xml:space="preserve">Shfrytëzimi  i gurit gëlqeror dhe kryerja e aktiviteteve tjera minerare ndodhen në pjesët e ngastrave </w:t>
            </w:r>
            <w:proofErr w:type="spellStart"/>
            <w:r w:rsidRPr="001B0811">
              <w:rPr>
                <w:rFonts w:ascii="Arial" w:hAnsi="Arial" w:cs="Arial"/>
                <w:b/>
                <w:bCs/>
                <w:color w:val="auto"/>
                <w:lang w:val="sq-AL" w:eastAsia="en-US"/>
              </w:rPr>
              <w:t>kadastrale</w:t>
            </w:r>
            <w:proofErr w:type="spellEnd"/>
            <w:r w:rsidRPr="001B0811">
              <w:rPr>
                <w:rFonts w:ascii="Arial" w:hAnsi="Arial" w:cs="Arial"/>
                <w:b/>
                <w:bCs/>
                <w:color w:val="auto"/>
                <w:lang w:val="sq-AL" w:eastAsia="en-US"/>
              </w:rPr>
              <w:t xml:space="preserve">  </w:t>
            </w:r>
            <w:r w:rsidRPr="001B0811">
              <w:rPr>
                <w:rFonts w:ascii="Arial" w:hAnsi="Arial" w:cs="Arial"/>
                <w:b/>
                <w:bCs/>
                <w:color w:val="auto"/>
                <w:lang w:val="sq-AL"/>
              </w:rPr>
              <w:t xml:space="preserve">nr.  </w:t>
            </w:r>
            <w:r w:rsidR="0078301F">
              <w:rPr>
                <w:rFonts w:ascii="Arial" w:hAnsi="Arial" w:cs="Arial"/>
                <w:b/>
                <w:bCs/>
                <w:color w:val="auto"/>
                <w:lang w:val="sq-AL"/>
              </w:rPr>
              <w:t>P-</w:t>
            </w:r>
            <w:r w:rsidR="00C95A2D">
              <w:t xml:space="preserve"> </w:t>
            </w:r>
            <w:r w:rsidR="00C95A2D" w:rsidRPr="00C95A2D">
              <w:rPr>
                <w:rFonts w:ascii="Arial" w:hAnsi="Arial" w:cs="Arial"/>
                <w:b/>
                <w:bCs/>
                <w:color w:val="auto"/>
                <w:lang w:val="sq-AL"/>
              </w:rPr>
              <w:t>nr.  P-772310015-00057-0, P-772310015-00058-0 , P-772310015-00060-0 , P-772310015-00061-0 , P-772310015-00062-0, P-772310015-00062-0</w:t>
            </w:r>
            <w:r w:rsidRPr="001B0811">
              <w:rPr>
                <w:rFonts w:ascii="Arial" w:hAnsi="Arial" w:cs="Arial"/>
                <w:b/>
                <w:bCs/>
                <w:color w:val="auto"/>
                <w:lang w:val="sq-AL"/>
              </w:rPr>
              <w:t xml:space="preserve">, në vendin e quajtur </w:t>
            </w:r>
            <w:proofErr w:type="spellStart"/>
            <w:r w:rsidRPr="001B0811">
              <w:rPr>
                <w:rFonts w:ascii="Arial" w:hAnsi="Arial" w:cs="Arial"/>
                <w:b/>
                <w:bCs/>
                <w:color w:val="auto"/>
                <w:lang w:val="sq-AL"/>
              </w:rPr>
              <w:t>Gajrak</w:t>
            </w:r>
            <w:proofErr w:type="spellEnd"/>
            <w:r w:rsidRPr="001B0811">
              <w:rPr>
                <w:rFonts w:ascii="Arial" w:hAnsi="Arial" w:cs="Arial"/>
                <w:b/>
                <w:bCs/>
                <w:color w:val="auto"/>
                <w:lang w:val="sq-AL"/>
              </w:rPr>
              <w:t>, në sipërfaqe prej 10074m</w:t>
            </w:r>
            <w:r w:rsidRPr="001B0811">
              <w:rPr>
                <w:rFonts w:ascii="Arial" w:hAnsi="Arial" w:cs="Arial"/>
                <w:b/>
                <w:bCs/>
                <w:color w:val="auto"/>
                <w:vertAlign w:val="superscript"/>
                <w:lang w:val="sq-AL"/>
              </w:rPr>
              <w:t xml:space="preserve">2 </w:t>
            </w:r>
            <w:r w:rsidRPr="001B0811">
              <w:rPr>
                <w:rFonts w:ascii="Arial" w:hAnsi="Arial" w:cs="Arial"/>
                <w:b/>
                <w:bCs/>
                <w:color w:val="auto"/>
                <w:lang w:val="sq-AL"/>
              </w:rPr>
              <w:t>dhe 8595 m</w:t>
            </w:r>
            <w:r w:rsidRPr="001B0811">
              <w:rPr>
                <w:rFonts w:ascii="Arial" w:hAnsi="Arial" w:cs="Arial"/>
                <w:b/>
                <w:bCs/>
                <w:color w:val="auto"/>
                <w:vertAlign w:val="superscript"/>
                <w:lang w:val="sq-AL"/>
              </w:rPr>
              <w:t>2</w:t>
            </w:r>
            <w:r w:rsidRPr="001B0811">
              <w:rPr>
                <w:rFonts w:ascii="Arial" w:hAnsi="Arial" w:cs="Arial"/>
                <w:b/>
                <w:bCs/>
                <w:color w:val="auto"/>
                <w:lang w:val="sq-AL"/>
              </w:rPr>
              <w:t xml:space="preserve"> me </w:t>
            </w:r>
            <w:proofErr w:type="spellStart"/>
            <w:r w:rsidRPr="001B0811">
              <w:rPr>
                <w:rFonts w:ascii="Arial" w:hAnsi="Arial" w:cs="Arial"/>
                <w:b/>
                <w:bCs/>
                <w:color w:val="auto"/>
                <w:lang w:val="sq-AL"/>
              </w:rPr>
              <w:t>sip</w:t>
            </w:r>
            <w:proofErr w:type="spellEnd"/>
            <w:r w:rsidRPr="001B0811">
              <w:rPr>
                <w:rFonts w:ascii="Arial" w:hAnsi="Arial" w:cs="Arial"/>
                <w:b/>
                <w:bCs/>
                <w:color w:val="auto"/>
                <w:lang w:val="sq-AL"/>
              </w:rPr>
              <w:t xml:space="preserve"> S= 18669 m</w:t>
            </w:r>
            <w:r w:rsidRPr="001B0811">
              <w:rPr>
                <w:rFonts w:ascii="Arial" w:hAnsi="Arial" w:cs="Arial"/>
                <w:b/>
                <w:bCs/>
                <w:color w:val="auto"/>
                <w:vertAlign w:val="superscript"/>
                <w:lang w:val="sq-AL"/>
              </w:rPr>
              <w:t>2</w:t>
            </w:r>
            <w:r w:rsidRPr="001B0811">
              <w:rPr>
                <w:rFonts w:ascii="Arial" w:hAnsi="Arial" w:cs="Arial"/>
                <w:b/>
                <w:bCs/>
                <w:color w:val="auto"/>
                <w:lang w:val="sq-AL"/>
              </w:rPr>
              <w:t xml:space="preserve"> , </w:t>
            </w:r>
            <w:r w:rsidRPr="001B0811">
              <w:rPr>
                <w:rFonts w:ascii="Arial" w:hAnsi="Arial" w:cs="Arial"/>
                <w:b/>
                <w:bCs/>
                <w:color w:val="auto"/>
                <w:lang w:val="sq-AL" w:eastAsia="en-US"/>
              </w:rPr>
              <w:t xml:space="preserve">me </w:t>
            </w:r>
            <w:proofErr w:type="spellStart"/>
            <w:r w:rsidRPr="001B0811">
              <w:rPr>
                <w:rFonts w:ascii="Arial" w:hAnsi="Arial" w:cs="Arial"/>
                <w:b/>
                <w:bCs/>
                <w:color w:val="auto"/>
                <w:lang w:val="sq-AL" w:eastAsia="en-US"/>
              </w:rPr>
              <w:t>kultur</w:t>
            </w:r>
            <w:proofErr w:type="spellEnd"/>
            <w:r w:rsidRPr="001B0811">
              <w:rPr>
                <w:rFonts w:ascii="Arial" w:hAnsi="Arial" w:cs="Arial"/>
                <w:b/>
                <w:bCs/>
                <w:color w:val="auto"/>
                <w:lang w:val="sq-AL" w:eastAsia="en-US"/>
              </w:rPr>
              <w:t xml:space="preserve"> mal klasa e tret’ (3), ngastrat  në fjalë janë  pasuri  private ne emër të </w:t>
            </w:r>
            <w:proofErr w:type="spellStart"/>
            <w:r w:rsidRPr="001B0811">
              <w:rPr>
                <w:rFonts w:ascii="Arial" w:hAnsi="Arial" w:cs="Arial"/>
                <w:b/>
                <w:bCs/>
                <w:color w:val="auto"/>
                <w:lang w:val="sq-AL" w:eastAsia="en-US"/>
              </w:rPr>
              <w:t>Ragip</w:t>
            </w:r>
            <w:proofErr w:type="spellEnd"/>
            <w:r w:rsidRPr="001B0811">
              <w:rPr>
                <w:rFonts w:ascii="Arial" w:hAnsi="Arial" w:cs="Arial"/>
                <w:b/>
                <w:bCs/>
                <w:color w:val="auto"/>
                <w:lang w:val="sq-AL" w:eastAsia="en-US"/>
              </w:rPr>
              <w:t xml:space="preserve"> </w:t>
            </w:r>
            <w:proofErr w:type="spellStart"/>
            <w:r w:rsidRPr="001B0811">
              <w:rPr>
                <w:rFonts w:ascii="Arial" w:hAnsi="Arial" w:cs="Arial"/>
                <w:b/>
                <w:bCs/>
                <w:color w:val="auto"/>
                <w:lang w:val="sq-AL" w:eastAsia="en-US"/>
              </w:rPr>
              <w:t>Begaj</w:t>
            </w:r>
            <w:proofErr w:type="spellEnd"/>
            <w:r w:rsidRPr="001B0811">
              <w:rPr>
                <w:rFonts w:ascii="Arial" w:hAnsi="Arial" w:cs="Arial"/>
                <w:b/>
                <w:bCs/>
                <w:color w:val="auto"/>
                <w:lang w:val="sq-AL" w:eastAsia="en-US"/>
              </w:rPr>
              <w:t xml:space="preserve"> të cilat kompania ,,Beton Grup ” i ka marrë në shfrytëzim nga </w:t>
            </w:r>
            <w:proofErr w:type="spellStart"/>
            <w:r w:rsidRPr="001B0811">
              <w:rPr>
                <w:rFonts w:ascii="Arial" w:hAnsi="Arial" w:cs="Arial"/>
                <w:b/>
                <w:bCs/>
                <w:color w:val="auto"/>
                <w:lang w:val="sq-AL" w:eastAsia="en-US"/>
              </w:rPr>
              <w:t>Ragip</w:t>
            </w:r>
            <w:proofErr w:type="spellEnd"/>
            <w:r w:rsidRPr="001B0811">
              <w:rPr>
                <w:rFonts w:ascii="Arial" w:hAnsi="Arial" w:cs="Arial"/>
                <w:b/>
                <w:bCs/>
                <w:color w:val="auto"/>
                <w:lang w:val="sq-AL" w:eastAsia="en-US"/>
              </w:rPr>
              <w:t xml:space="preserve"> </w:t>
            </w:r>
            <w:proofErr w:type="spellStart"/>
            <w:r w:rsidRPr="001B0811">
              <w:rPr>
                <w:rFonts w:ascii="Arial" w:hAnsi="Arial" w:cs="Arial"/>
                <w:b/>
                <w:bCs/>
                <w:color w:val="auto"/>
                <w:lang w:val="sq-AL" w:eastAsia="en-US"/>
              </w:rPr>
              <w:t>Begaj</w:t>
            </w:r>
            <w:proofErr w:type="spellEnd"/>
            <w:r w:rsidRPr="001B0811">
              <w:rPr>
                <w:rFonts w:ascii="Arial" w:hAnsi="Arial" w:cs="Arial"/>
                <w:b/>
                <w:bCs/>
                <w:color w:val="auto"/>
                <w:lang w:val="sq-AL" w:eastAsia="en-US"/>
              </w:rPr>
              <w:t>.</w:t>
            </w:r>
            <w:r w:rsidR="00FD6DB5" w:rsidRPr="00D30BE1">
              <w:rPr>
                <w:color w:val="auto"/>
                <w:lang w:val="sq-AL"/>
              </w:rPr>
              <w:t>.</w:t>
            </w:r>
            <w:r w:rsidR="00B3372C" w:rsidRPr="00D30BE1">
              <w:rPr>
                <w:noProof/>
                <w:color w:val="auto"/>
              </w:rPr>
              <w:t xml:space="preserve"> </w:t>
            </w:r>
          </w:p>
          <w:p w14:paraId="003F8198" w14:textId="587AC932" w:rsidR="00B80905" w:rsidRPr="00D30BE1" w:rsidRDefault="00FD6DB5" w:rsidP="001B0811">
            <w:pPr>
              <w:pStyle w:val="Default"/>
              <w:spacing w:line="360" w:lineRule="auto"/>
              <w:jc w:val="both"/>
              <w:rPr>
                <w:color w:val="auto"/>
                <w:lang w:val="sq-AL"/>
              </w:rPr>
            </w:pPr>
            <w:r w:rsidRPr="00D30BE1">
              <w:rPr>
                <w:color w:val="auto"/>
                <w:lang w:val="sq-AL"/>
              </w:rPr>
              <w:t xml:space="preserve"> </w:t>
            </w:r>
            <w:r w:rsidR="0078301F">
              <w:rPr>
                <w:noProof/>
                <w:color w:val="auto"/>
                <w:lang w:val="sq-AL"/>
              </w:rPr>
              <w:drawing>
                <wp:inline distT="0" distB="0" distL="0" distR="0" wp14:anchorId="2EF7CD34" wp14:editId="5A967106">
                  <wp:extent cx="5968365" cy="2475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365" cy="2475230"/>
                          </a:xfrm>
                          <a:prstGeom prst="rect">
                            <a:avLst/>
                          </a:prstGeom>
                          <a:noFill/>
                        </pic:spPr>
                      </pic:pic>
                    </a:graphicData>
                  </a:graphic>
                </wp:inline>
              </w:drawing>
            </w:r>
          </w:p>
        </w:tc>
      </w:tr>
      <w:tr w:rsidR="00D30BE1" w:rsidRPr="00D30BE1" w14:paraId="49902DE0" w14:textId="77777777" w:rsidTr="001C407A">
        <w:trPr>
          <w:trHeight w:val="233"/>
        </w:trPr>
        <w:tc>
          <w:tcPr>
            <w:tcW w:w="549" w:type="dxa"/>
            <w:tcBorders>
              <w:top w:val="single" w:sz="4" w:space="0" w:color="000000"/>
              <w:left w:val="double" w:sz="4" w:space="0" w:color="000000"/>
              <w:bottom w:val="single" w:sz="4" w:space="0" w:color="000000"/>
              <w:right w:val="single" w:sz="4" w:space="0" w:color="000000"/>
            </w:tcBorders>
            <w:hideMark/>
          </w:tcPr>
          <w:p w14:paraId="0B15894F" w14:textId="77777777" w:rsidR="00B80905" w:rsidRPr="00D30BE1" w:rsidRDefault="00B80905" w:rsidP="00BB2133">
            <w:pPr>
              <w:pStyle w:val="Default"/>
              <w:rPr>
                <w:color w:val="auto"/>
                <w:lang w:val="sq-AL"/>
              </w:rPr>
            </w:pPr>
            <w:r w:rsidRPr="00D30BE1">
              <w:rPr>
                <w:color w:val="auto"/>
                <w:lang w:val="sq-AL"/>
              </w:rPr>
              <w:lastRenderedPageBreak/>
              <w:t xml:space="preserve">2.4. </w:t>
            </w:r>
          </w:p>
        </w:tc>
        <w:tc>
          <w:tcPr>
            <w:tcW w:w="2151" w:type="dxa"/>
            <w:tcBorders>
              <w:top w:val="single" w:sz="4" w:space="0" w:color="000000"/>
              <w:left w:val="single" w:sz="4" w:space="0" w:color="000000"/>
              <w:bottom w:val="single" w:sz="4" w:space="0" w:color="000000"/>
              <w:right w:val="single" w:sz="4" w:space="0" w:color="000000"/>
            </w:tcBorders>
          </w:tcPr>
          <w:p w14:paraId="5441547E" w14:textId="77777777" w:rsidR="00B80905" w:rsidRPr="00D30BE1" w:rsidRDefault="00B80905" w:rsidP="00BB2133">
            <w:pPr>
              <w:pStyle w:val="Default"/>
              <w:rPr>
                <w:color w:val="auto"/>
                <w:lang w:val="sq-AL"/>
              </w:rPr>
            </w:pPr>
            <w:r w:rsidRPr="00D30BE1">
              <w:rPr>
                <w:color w:val="auto"/>
                <w:lang w:val="sq-AL"/>
              </w:rPr>
              <w:t>Të dhëna lidhur me florën dhe fauna në atë lokacion</w:t>
            </w:r>
          </w:p>
          <w:p w14:paraId="695359D6" w14:textId="77777777" w:rsidR="00B80905" w:rsidRPr="00D30BE1" w:rsidRDefault="00B80905" w:rsidP="00BB2133">
            <w:pPr>
              <w:pStyle w:val="Default"/>
              <w:rPr>
                <w:color w:val="auto"/>
                <w:lang w:val="sq-AL"/>
              </w:rPr>
            </w:pPr>
          </w:p>
        </w:tc>
        <w:tc>
          <w:tcPr>
            <w:tcW w:w="7707" w:type="dxa"/>
            <w:tcBorders>
              <w:top w:val="single" w:sz="4" w:space="0" w:color="000000"/>
              <w:left w:val="single" w:sz="4" w:space="0" w:color="000000"/>
              <w:bottom w:val="single" w:sz="4" w:space="0" w:color="000000"/>
              <w:right w:val="double" w:sz="4" w:space="0" w:color="000000"/>
            </w:tcBorders>
          </w:tcPr>
          <w:p w14:paraId="68A31D16" w14:textId="718706B0" w:rsidR="00F73C6E" w:rsidRPr="00D30BE1" w:rsidRDefault="00F73C6E" w:rsidP="00F73C6E">
            <w:pPr>
              <w:spacing w:line="360" w:lineRule="auto"/>
              <w:ind w:right="-32"/>
              <w:jc w:val="both"/>
              <w:rPr>
                <w:sz w:val="22"/>
                <w:szCs w:val="22"/>
              </w:rPr>
            </w:pPr>
            <w:r w:rsidRPr="00D30BE1">
              <w:t xml:space="preserve">Ajo që dallon florën dhe faunën e këtij regjioni janë ndryshimet intensive si pasojë e veprimtarisë së njeriut. Problematika e gjendjes ekzistuese të </w:t>
            </w:r>
            <w:proofErr w:type="spellStart"/>
            <w:r w:rsidRPr="00D30BE1">
              <w:t>lIojeve</w:t>
            </w:r>
            <w:proofErr w:type="spellEnd"/>
            <w:r w:rsidRPr="00D30BE1">
              <w:t xml:space="preserve"> bimore nuk është studiuar në masë të mjaftueshme për të sjellë përfundime meritore, mirëpo në bazë të shqyrtimeve vizuale në rrethin të zonës më të largët  ku realizohet projekti kemi hasur në bimësi që karakterizohet kryesisht nga bimët e </w:t>
            </w:r>
            <w:proofErr w:type="spellStart"/>
            <w:r w:rsidRPr="00D30BE1">
              <w:t>ulta</w:t>
            </w:r>
            <w:proofErr w:type="spellEnd"/>
            <w:r w:rsidRPr="00D30BE1">
              <w:t xml:space="preserve"> barishtore, kultura periodike bujqësore  si dhe të gjitha pemët frutore të grupit  faror dhe atyre bërthamore. </w:t>
            </w:r>
            <w:r w:rsidRPr="00D30BE1">
              <w:rPr>
                <w:lang w:eastAsia="ja-JP"/>
              </w:rPr>
              <w:t xml:space="preserve">Pyjet e këtij regjioni kryesisht janë pyje të llojit gjethor dhe përbëjnë një numër të madh të llojeve, si që janë bungu ,qarri ,ahu si dhe bredhi i kultivuar  etj. me rritje të </w:t>
            </w:r>
            <w:proofErr w:type="spellStart"/>
            <w:r w:rsidRPr="00D30BE1">
              <w:rPr>
                <w:lang w:eastAsia="ja-JP"/>
              </w:rPr>
              <w:t>ulta</w:t>
            </w:r>
            <w:proofErr w:type="spellEnd"/>
            <w:r w:rsidRPr="00D30BE1">
              <w:rPr>
                <w:lang w:eastAsia="ja-JP"/>
              </w:rPr>
              <w:t xml:space="preserve"> dhe mesatare. </w:t>
            </w:r>
          </w:p>
          <w:p w14:paraId="3DAA4E72" w14:textId="63C7D3FB" w:rsidR="00B80905" w:rsidRPr="00D30BE1" w:rsidRDefault="00F73C6E" w:rsidP="00FD6DB5">
            <w:pPr>
              <w:widowControl w:val="0"/>
              <w:autoSpaceDE w:val="0"/>
              <w:autoSpaceDN w:val="0"/>
              <w:adjustRightInd w:val="0"/>
              <w:spacing w:before="9" w:line="360" w:lineRule="auto"/>
              <w:jc w:val="both"/>
            </w:pPr>
            <w:r w:rsidRPr="00D30BE1">
              <w:t xml:space="preserve">Bazuar në florën ekzistuese dhe kushtet klimatike të rajonit të </w:t>
            </w:r>
            <w:r w:rsidR="00FD6DB5" w:rsidRPr="00D30BE1">
              <w:t>Mitrovicës</w:t>
            </w:r>
            <w:r w:rsidRPr="00D30BE1">
              <w:t xml:space="preserve"> e duke marrë për bazë edhe të dhënat nga vendasit, përpos kafshëve dhe shpezëve shtëpiake që i posedojnë fshatarët, në rrethin të kësaj zone, jetojnë </w:t>
            </w:r>
            <w:r w:rsidRPr="00D30BE1">
              <w:lastRenderedPageBreak/>
              <w:t xml:space="preserve">gjitarët , zvarranikët , brejtësit , insektet e ndryshme, lepuri i egër, dhelpra, ujku, iriqi, etj. Ndërsa prej shpezëve janë karakteristike: bilbilat, thëllëza e fushës, sorrat, shqiponja, etj. </w:t>
            </w:r>
          </w:p>
        </w:tc>
      </w:tr>
      <w:tr w:rsidR="00B80905" w:rsidRPr="00D30BE1" w14:paraId="4154435F" w14:textId="77777777" w:rsidTr="001C407A">
        <w:trPr>
          <w:trHeight w:val="307"/>
        </w:trPr>
        <w:tc>
          <w:tcPr>
            <w:tcW w:w="549" w:type="dxa"/>
            <w:tcBorders>
              <w:top w:val="single" w:sz="4" w:space="0" w:color="000000"/>
              <w:left w:val="double" w:sz="4" w:space="0" w:color="000000"/>
              <w:bottom w:val="double" w:sz="4" w:space="0" w:color="000000"/>
              <w:right w:val="single" w:sz="4" w:space="0" w:color="000000"/>
            </w:tcBorders>
            <w:hideMark/>
          </w:tcPr>
          <w:p w14:paraId="3B3CC8A3" w14:textId="77777777" w:rsidR="00B80905" w:rsidRPr="00D30BE1" w:rsidRDefault="00B80905" w:rsidP="00BB2133">
            <w:pPr>
              <w:pStyle w:val="Default"/>
              <w:rPr>
                <w:color w:val="auto"/>
                <w:lang w:val="sq-AL"/>
              </w:rPr>
            </w:pPr>
            <w:r w:rsidRPr="00D30BE1">
              <w:rPr>
                <w:color w:val="auto"/>
                <w:lang w:val="sq-AL"/>
              </w:rPr>
              <w:lastRenderedPageBreak/>
              <w:t xml:space="preserve">2.5. </w:t>
            </w:r>
          </w:p>
        </w:tc>
        <w:tc>
          <w:tcPr>
            <w:tcW w:w="2151" w:type="dxa"/>
            <w:tcBorders>
              <w:top w:val="single" w:sz="4" w:space="0" w:color="000000"/>
              <w:left w:val="single" w:sz="4" w:space="0" w:color="000000"/>
              <w:bottom w:val="double" w:sz="4" w:space="0" w:color="000000"/>
              <w:right w:val="single" w:sz="4" w:space="0" w:color="000000"/>
            </w:tcBorders>
          </w:tcPr>
          <w:p w14:paraId="17AA9E9C" w14:textId="0D4B613B" w:rsidR="00BA46D9" w:rsidRPr="00D30BE1" w:rsidRDefault="00B80905" w:rsidP="00BB2133">
            <w:pPr>
              <w:pStyle w:val="Default"/>
              <w:rPr>
                <w:color w:val="auto"/>
                <w:lang w:val="sq-AL"/>
              </w:rPr>
            </w:pPr>
            <w:r w:rsidRPr="00D30BE1">
              <w:rPr>
                <w:color w:val="auto"/>
                <w:lang w:val="sq-AL"/>
              </w:rPr>
              <w:t>Të dhënat mb</w:t>
            </w:r>
            <w:r w:rsidR="00BA46D9" w:rsidRPr="00D30BE1">
              <w:rPr>
                <w:color w:val="auto"/>
                <w:lang w:val="sq-AL"/>
              </w:rPr>
              <w:t xml:space="preserve">i zonat e veçanta të mbrojtjes </w:t>
            </w:r>
          </w:p>
        </w:tc>
        <w:tc>
          <w:tcPr>
            <w:tcW w:w="7707" w:type="dxa"/>
            <w:tcBorders>
              <w:top w:val="single" w:sz="4" w:space="0" w:color="000000"/>
              <w:left w:val="single" w:sz="4" w:space="0" w:color="000000"/>
              <w:bottom w:val="double" w:sz="4" w:space="0" w:color="000000"/>
              <w:right w:val="double" w:sz="4" w:space="0" w:color="000000"/>
            </w:tcBorders>
          </w:tcPr>
          <w:p w14:paraId="079384A4" w14:textId="161209E9" w:rsidR="00B80905" w:rsidRPr="00D30BE1" w:rsidRDefault="00327575" w:rsidP="00327575">
            <w:pPr>
              <w:pStyle w:val="Default"/>
              <w:spacing w:line="360" w:lineRule="auto"/>
              <w:jc w:val="both"/>
              <w:rPr>
                <w:color w:val="auto"/>
                <w:lang w:val="sq-AL"/>
              </w:rPr>
            </w:pPr>
            <w:r w:rsidRPr="00865242">
              <w:rPr>
                <w:color w:val="auto"/>
                <w:lang w:val="sq-AL"/>
              </w:rPr>
              <w:t>Sipas të dhënave nga IMNK-AMMK, në zonën ku kryen aktivitetin kompania “</w:t>
            </w:r>
            <w:r w:rsidR="000471C4">
              <w:rPr>
                <w:color w:val="auto"/>
                <w:lang w:val="sq-AL"/>
              </w:rPr>
              <w:t>BETON GRUP</w:t>
            </w:r>
            <w:r w:rsidRPr="00865242">
              <w:rPr>
                <w:color w:val="auto"/>
                <w:lang w:val="sq-AL"/>
              </w:rPr>
              <w:t>“ SH.P.K.,</w:t>
            </w:r>
            <w:r w:rsidR="007A5AFF" w:rsidRPr="00865242">
              <w:rPr>
                <w:color w:val="auto"/>
                <w:lang w:val="sq-AL"/>
              </w:rPr>
              <w:t xml:space="preserve"> </w:t>
            </w:r>
            <w:r w:rsidR="00001451">
              <w:rPr>
                <w:color w:val="auto"/>
                <w:lang w:val="sq-AL"/>
              </w:rPr>
              <w:t>shfrytëzim  i gurit gëlqeror</w:t>
            </w:r>
            <w:r w:rsidRPr="00865242">
              <w:rPr>
                <w:color w:val="auto"/>
                <w:lang w:val="sq-AL"/>
              </w:rPr>
              <w:t xml:space="preserve">, </w:t>
            </w:r>
            <w:proofErr w:type="spellStart"/>
            <w:r w:rsidR="0078301F" w:rsidRPr="00865242">
              <w:rPr>
                <w:color w:val="auto"/>
                <w:lang w:val="sq-AL"/>
              </w:rPr>
              <w:t>Guriq</w:t>
            </w:r>
            <w:proofErr w:type="spellEnd"/>
            <w:r w:rsidRPr="00865242">
              <w:rPr>
                <w:color w:val="auto"/>
                <w:lang w:val="sq-AL"/>
              </w:rPr>
              <w:t>, nuk ka zona të mbrojtura të natyrës.</w:t>
            </w:r>
          </w:p>
        </w:tc>
      </w:tr>
    </w:tbl>
    <w:p w14:paraId="58A96B67" w14:textId="21F0CB6F" w:rsidR="00B80905" w:rsidRPr="00D30BE1" w:rsidRDefault="00B80905" w:rsidP="00B80905">
      <w:pPr>
        <w:pStyle w:val="Default"/>
        <w:rPr>
          <w:color w:val="auto"/>
          <w:lang w:val="sq-AL"/>
        </w:rPr>
      </w:pPr>
    </w:p>
    <w:tbl>
      <w:tblPr>
        <w:tblpPr w:leftFromText="180" w:rightFromText="180" w:vertAnchor="text" w:tblpX="109" w:tblpY="1"/>
        <w:tblOverlap w:val="never"/>
        <w:tblW w:w="10425" w:type="dxa"/>
        <w:tblLayout w:type="fixed"/>
        <w:tblLook w:val="04A0" w:firstRow="1" w:lastRow="0" w:firstColumn="1" w:lastColumn="0" w:noHBand="0" w:noVBand="1"/>
      </w:tblPr>
      <w:tblGrid>
        <w:gridCol w:w="762"/>
        <w:gridCol w:w="1833"/>
        <w:gridCol w:w="7830"/>
      </w:tblGrid>
      <w:tr w:rsidR="00D30BE1" w:rsidRPr="00D30BE1" w14:paraId="72588929" w14:textId="77777777" w:rsidTr="00C95A2D">
        <w:trPr>
          <w:trHeight w:val="420"/>
        </w:trPr>
        <w:tc>
          <w:tcPr>
            <w:tcW w:w="10425" w:type="dxa"/>
            <w:gridSpan w:val="3"/>
            <w:tcBorders>
              <w:top w:val="double" w:sz="4" w:space="0" w:color="000000"/>
              <w:left w:val="double" w:sz="4" w:space="0" w:color="000000"/>
              <w:bottom w:val="double" w:sz="4" w:space="0" w:color="000000"/>
              <w:right w:val="double" w:sz="4" w:space="0" w:color="000000"/>
            </w:tcBorders>
            <w:vAlign w:val="bottom"/>
          </w:tcPr>
          <w:p w14:paraId="768A2ABA" w14:textId="77777777" w:rsidR="00B80905" w:rsidRPr="00D30BE1" w:rsidRDefault="00B80905" w:rsidP="00990754">
            <w:pPr>
              <w:pStyle w:val="Default"/>
              <w:jc w:val="center"/>
              <w:rPr>
                <w:b/>
                <w:bCs/>
                <w:color w:val="auto"/>
                <w:lang w:val="sq-AL"/>
              </w:rPr>
            </w:pPr>
          </w:p>
          <w:p w14:paraId="2D961962" w14:textId="77777777" w:rsidR="00B80905" w:rsidRPr="00D30BE1" w:rsidRDefault="00B80905" w:rsidP="00ED4E2A">
            <w:pPr>
              <w:pStyle w:val="Default"/>
              <w:numPr>
                <w:ilvl w:val="0"/>
                <w:numId w:val="15"/>
              </w:numPr>
              <w:rPr>
                <w:b/>
                <w:color w:val="auto"/>
                <w:lang w:val="sq-AL"/>
              </w:rPr>
            </w:pPr>
            <w:r w:rsidRPr="00D30BE1">
              <w:rPr>
                <w:b/>
                <w:bCs/>
                <w:color w:val="auto"/>
                <w:lang w:val="sq-AL"/>
              </w:rPr>
              <w:t xml:space="preserve">PËRMBLEDHJE E TË DHËNAVE  MBI VEPRIMTARINË </w:t>
            </w:r>
          </w:p>
        </w:tc>
      </w:tr>
      <w:tr w:rsidR="00D30BE1" w:rsidRPr="00D30BE1" w14:paraId="1F93E7CD" w14:textId="77777777" w:rsidTr="00C95A2D">
        <w:trPr>
          <w:trHeight w:val="285"/>
        </w:trPr>
        <w:tc>
          <w:tcPr>
            <w:tcW w:w="10425" w:type="dxa"/>
            <w:gridSpan w:val="3"/>
            <w:tcBorders>
              <w:top w:val="double" w:sz="4" w:space="0" w:color="000000"/>
              <w:left w:val="double" w:sz="4" w:space="0" w:color="000000"/>
              <w:bottom w:val="double" w:sz="4" w:space="0" w:color="auto"/>
              <w:right w:val="double" w:sz="4" w:space="0" w:color="000000"/>
            </w:tcBorders>
            <w:shd w:val="clear" w:color="auto" w:fill="FFFFFF"/>
            <w:vAlign w:val="bottom"/>
            <w:hideMark/>
          </w:tcPr>
          <w:p w14:paraId="4992CB73" w14:textId="77777777" w:rsidR="00B80905" w:rsidRPr="00D30BE1" w:rsidRDefault="00B80905" w:rsidP="00990754">
            <w:pPr>
              <w:pStyle w:val="Default"/>
              <w:tabs>
                <w:tab w:val="left" w:pos="450"/>
              </w:tabs>
              <w:rPr>
                <w:b/>
                <w:color w:val="auto"/>
                <w:lang w:val="sq-AL"/>
              </w:rPr>
            </w:pPr>
            <w:r w:rsidRPr="00D30BE1">
              <w:rPr>
                <w:b/>
                <w:bCs/>
                <w:color w:val="auto"/>
                <w:shd w:val="clear" w:color="auto" w:fill="FFFFFF"/>
                <w:lang w:val="sq-AL"/>
              </w:rPr>
              <w:t>3.1.</w:t>
            </w:r>
            <w:r w:rsidR="00A53EFE" w:rsidRPr="00D30BE1">
              <w:rPr>
                <w:b/>
                <w:bCs/>
                <w:color w:val="auto"/>
                <w:shd w:val="clear" w:color="auto" w:fill="FFFFFF"/>
                <w:lang w:val="sq-AL"/>
              </w:rPr>
              <w:t xml:space="preserve"> </w:t>
            </w:r>
            <w:r w:rsidRPr="00D30BE1">
              <w:rPr>
                <w:b/>
                <w:bCs/>
                <w:color w:val="auto"/>
                <w:shd w:val="clear" w:color="auto" w:fill="FFFFFF"/>
                <w:lang w:val="sq-AL"/>
              </w:rPr>
              <w:t>Përshkrim i akt</w:t>
            </w:r>
            <w:r w:rsidR="006234AA" w:rsidRPr="00D30BE1">
              <w:rPr>
                <w:b/>
                <w:bCs/>
                <w:color w:val="auto"/>
                <w:shd w:val="clear" w:color="auto" w:fill="FFFFFF"/>
                <w:lang w:val="sq-AL"/>
              </w:rPr>
              <w:t>ivitetit për të cilën kërkohet l</w:t>
            </w:r>
            <w:r w:rsidRPr="00D30BE1">
              <w:rPr>
                <w:b/>
                <w:bCs/>
                <w:color w:val="auto"/>
                <w:shd w:val="clear" w:color="auto" w:fill="FFFFFF"/>
                <w:lang w:val="sq-AL"/>
              </w:rPr>
              <w:t xml:space="preserve">eja </w:t>
            </w:r>
            <w:r w:rsidR="006234AA" w:rsidRPr="00D30BE1">
              <w:rPr>
                <w:b/>
                <w:bCs/>
                <w:color w:val="auto"/>
                <w:shd w:val="clear" w:color="auto" w:fill="FFFFFF"/>
                <w:lang w:val="sq-AL"/>
              </w:rPr>
              <w:t>m</w:t>
            </w:r>
            <w:r w:rsidRPr="00D30BE1">
              <w:rPr>
                <w:b/>
                <w:bCs/>
                <w:color w:val="auto"/>
                <w:shd w:val="clear" w:color="auto" w:fill="FFFFFF"/>
                <w:lang w:val="sq-AL"/>
              </w:rPr>
              <w:t>jedisore</w:t>
            </w:r>
          </w:p>
        </w:tc>
      </w:tr>
      <w:tr w:rsidR="00D30BE1" w:rsidRPr="00D30BE1" w14:paraId="50D95337" w14:textId="77777777" w:rsidTr="00C95A2D">
        <w:trPr>
          <w:trHeight w:val="468"/>
        </w:trPr>
        <w:tc>
          <w:tcPr>
            <w:tcW w:w="762" w:type="dxa"/>
            <w:tcBorders>
              <w:top w:val="double" w:sz="4" w:space="0" w:color="auto"/>
              <w:left w:val="double" w:sz="4" w:space="0" w:color="000000"/>
              <w:bottom w:val="single" w:sz="4" w:space="0" w:color="000000"/>
              <w:right w:val="single" w:sz="4" w:space="0" w:color="000000"/>
            </w:tcBorders>
            <w:vAlign w:val="center"/>
            <w:hideMark/>
          </w:tcPr>
          <w:p w14:paraId="083061F7" w14:textId="77777777" w:rsidR="00F21A49" w:rsidRPr="00D30BE1" w:rsidRDefault="00F21A49" w:rsidP="00F21A49">
            <w:pPr>
              <w:pStyle w:val="Default"/>
              <w:rPr>
                <w:color w:val="auto"/>
                <w:lang w:val="sq-AL"/>
              </w:rPr>
            </w:pPr>
            <w:r w:rsidRPr="00D30BE1">
              <w:rPr>
                <w:color w:val="auto"/>
                <w:lang w:val="sq-AL"/>
              </w:rPr>
              <w:t>3.1.1.</w:t>
            </w:r>
          </w:p>
        </w:tc>
        <w:tc>
          <w:tcPr>
            <w:tcW w:w="1833" w:type="dxa"/>
            <w:tcBorders>
              <w:top w:val="double" w:sz="4" w:space="0" w:color="auto"/>
              <w:left w:val="single" w:sz="4" w:space="0" w:color="000000"/>
              <w:bottom w:val="single" w:sz="4" w:space="0" w:color="000000"/>
              <w:right w:val="single" w:sz="4" w:space="0" w:color="000000"/>
            </w:tcBorders>
            <w:vAlign w:val="center"/>
            <w:hideMark/>
          </w:tcPr>
          <w:p w14:paraId="432B06F0" w14:textId="77777777" w:rsidR="00F21A49" w:rsidRPr="00D30BE1" w:rsidRDefault="00F21A49" w:rsidP="00F21A49">
            <w:pPr>
              <w:pStyle w:val="Default"/>
              <w:rPr>
                <w:color w:val="auto"/>
                <w:lang w:val="sq-AL"/>
              </w:rPr>
            </w:pPr>
            <w:r w:rsidRPr="00D30BE1">
              <w:rPr>
                <w:color w:val="auto"/>
                <w:lang w:val="sq-AL"/>
              </w:rPr>
              <w:t>Skema  e  procesit teknologjik</w:t>
            </w:r>
          </w:p>
        </w:tc>
        <w:tc>
          <w:tcPr>
            <w:tcW w:w="7830" w:type="dxa"/>
            <w:tcBorders>
              <w:top w:val="single" w:sz="4" w:space="0" w:color="000000"/>
              <w:left w:val="single" w:sz="4" w:space="0" w:color="000000"/>
              <w:bottom w:val="single" w:sz="4" w:space="0" w:color="000000"/>
              <w:right w:val="double" w:sz="4" w:space="0" w:color="000000"/>
            </w:tcBorders>
          </w:tcPr>
          <w:p w14:paraId="01461B88" w14:textId="0EBDADF2" w:rsidR="00F21A49" w:rsidRDefault="00741563" w:rsidP="00F21A49">
            <w:pPr>
              <w:pStyle w:val="Default"/>
              <w:rPr>
                <w:color w:val="auto"/>
                <w:lang w:val="sq-AL"/>
              </w:rPr>
            </w:pPr>
            <w:r>
              <w:rPr>
                <w:noProof/>
              </w:rPr>
              <w:drawing>
                <wp:inline distT="0" distB="0" distL="0" distR="0" wp14:anchorId="404EDF70" wp14:editId="2CDEB530">
                  <wp:extent cx="321945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9450" cy="3962400"/>
                          </a:xfrm>
                          <a:prstGeom prst="rect">
                            <a:avLst/>
                          </a:prstGeom>
                        </pic:spPr>
                      </pic:pic>
                    </a:graphicData>
                  </a:graphic>
                </wp:inline>
              </w:drawing>
            </w:r>
          </w:p>
          <w:p w14:paraId="1DC6CDB2" w14:textId="4C7A1DBE" w:rsidR="00741563" w:rsidRPr="00D30BE1" w:rsidRDefault="00741563" w:rsidP="00F21A49">
            <w:pPr>
              <w:pStyle w:val="Default"/>
              <w:rPr>
                <w:color w:val="auto"/>
                <w:lang w:val="sq-AL"/>
              </w:rPr>
            </w:pPr>
            <w:r>
              <w:rPr>
                <w:noProof/>
              </w:rPr>
              <w:lastRenderedPageBreak/>
              <w:drawing>
                <wp:inline distT="0" distB="0" distL="0" distR="0" wp14:anchorId="03D3F08C" wp14:editId="74BFDB43">
                  <wp:extent cx="4834890" cy="32937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4890" cy="3293745"/>
                          </a:xfrm>
                          <a:prstGeom prst="rect">
                            <a:avLst/>
                          </a:prstGeom>
                        </pic:spPr>
                      </pic:pic>
                    </a:graphicData>
                  </a:graphic>
                </wp:inline>
              </w:drawing>
            </w:r>
          </w:p>
          <w:p w14:paraId="484D0DF2" w14:textId="29AC9B6C" w:rsidR="00F21A49" w:rsidRPr="00D30BE1" w:rsidRDefault="00F21A49" w:rsidP="00F21A49">
            <w:pPr>
              <w:pStyle w:val="Default"/>
              <w:rPr>
                <w:color w:val="auto"/>
                <w:lang w:val="sq-AL"/>
              </w:rPr>
            </w:pPr>
          </w:p>
          <w:p w14:paraId="46197F4D" w14:textId="78D14129" w:rsidR="00FD6DB5" w:rsidRPr="00D30BE1" w:rsidRDefault="007F0E8B" w:rsidP="00F21A49">
            <w:pPr>
              <w:pStyle w:val="Default"/>
              <w:rPr>
                <w:color w:val="auto"/>
                <w:lang w:val="sq-AL"/>
              </w:rPr>
            </w:pPr>
            <w:r w:rsidRPr="00D30BE1">
              <w:rPr>
                <w:rFonts w:eastAsia="Times New Roman"/>
                <w:color w:val="auto"/>
                <w:lang w:val="sq-AL" w:eastAsia="en-US"/>
              </w:rPr>
              <w:t xml:space="preserve">Fig. 1. Paraqitja skematike e procesit </w:t>
            </w:r>
            <w:proofErr w:type="spellStart"/>
            <w:r w:rsidRPr="00D30BE1">
              <w:rPr>
                <w:rFonts w:eastAsia="Times New Roman"/>
                <w:color w:val="auto"/>
                <w:lang w:val="sq-AL" w:eastAsia="en-US"/>
              </w:rPr>
              <w:t>teko</w:t>
            </w:r>
            <w:r w:rsidR="00FD6DB5" w:rsidRPr="00D30BE1">
              <w:rPr>
                <w:rFonts w:eastAsia="Times New Roman"/>
                <w:color w:val="auto"/>
                <w:lang w:val="sq-AL" w:eastAsia="en-US"/>
              </w:rPr>
              <w:t>logjik</w:t>
            </w:r>
            <w:proofErr w:type="spellEnd"/>
            <w:r w:rsidR="00FD6DB5" w:rsidRPr="00D30BE1">
              <w:rPr>
                <w:rFonts w:eastAsia="Times New Roman"/>
                <w:color w:val="auto"/>
                <w:lang w:val="sq-AL" w:eastAsia="en-US"/>
              </w:rPr>
              <w:t xml:space="preserve"> për </w:t>
            </w:r>
            <w:r w:rsidR="00741563">
              <w:rPr>
                <w:rFonts w:eastAsia="Times New Roman"/>
                <w:color w:val="auto"/>
                <w:lang w:val="sq-AL" w:eastAsia="en-US"/>
              </w:rPr>
              <w:t>shfrytëzim t</w:t>
            </w:r>
            <w:r w:rsidR="00FD6DB5" w:rsidRPr="00D30BE1">
              <w:rPr>
                <w:rFonts w:eastAsia="Times New Roman"/>
                <w:color w:val="auto"/>
                <w:lang w:val="sq-AL" w:eastAsia="en-US"/>
              </w:rPr>
              <w:t>e gurit</w:t>
            </w:r>
          </w:p>
          <w:p w14:paraId="3102BB54" w14:textId="77777777" w:rsidR="00FD6DB5" w:rsidRPr="00D30BE1" w:rsidRDefault="00FD6DB5" w:rsidP="00F21A49">
            <w:pPr>
              <w:pStyle w:val="Default"/>
              <w:rPr>
                <w:color w:val="auto"/>
                <w:lang w:val="sq-AL"/>
              </w:rPr>
            </w:pPr>
          </w:p>
        </w:tc>
      </w:tr>
      <w:tr w:rsidR="00741563" w:rsidRPr="00D30BE1" w14:paraId="5AD1642B" w14:textId="77777777" w:rsidTr="00C95A2D">
        <w:trPr>
          <w:trHeight w:val="480"/>
        </w:trPr>
        <w:tc>
          <w:tcPr>
            <w:tcW w:w="762" w:type="dxa"/>
            <w:tcBorders>
              <w:top w:val="single" w:sz="4" w:space="0" w:color="000000"/>
              <w:left w:val="double" w:sz="4" w:space="0" w:color="000000"/>
              <w:bottom w:val="single" w:sz="4" w:space="0" w:color="000000"/>
              <w:right w:val="single" w:sz="4" w:space="0" w:color="000000"/>
            </w:tcBorders>
            <w:vAlign w:val="center"/>
            <w:hideMark/>
          </w:tcPr>
          <w:p w14:paraId="3C5A4CAF" w14:textId="77777777" w:rsidR="00741563" w:rsidRPr="00D30BE1" w:rsidRDefault="00741563" w:rsidP="00741563">
            <w:pPr>
              <w:pStyle w:val="Default"/>
              <w:rPr>
                <w:color w:val="auto"/>
                <w:lang w:val="sq-AL"/>
              </w:rPr>
            </w:pPr>
            <w:r w:rsidRPr="00D30BE1">
              <w:rPr>
                <w:color w:val="auto"/>
                <w:lang w:val="sq-AL"/>
              </w:rPr>
              <w:lastRenderedPageBreak/>
              <w:t>3.1.2.</w:t>
            </w:r>
          </w:p>
        </w:tc>
        <w:tc>
          <w:tcPr>
            <w:tcW w:w="1833" w:type="dxa"/>
            <w:tcBorders>
              <w:top w:val="single" w:sz="4" w:space="0" w:color="000000"/>
              <w:left w:val="single" w:sz="4" w:space="0" w:color="000000"/>
              <w:bottom w:val="single" w:sz="4" w:space="0" w:color="000000"/>
              <w:right w:val="single" w:sz="4" w:space="0" w:color="000000"/>
            </w:tcBorders>
            <w:vAlign w:val="center"/>
          </w:tcPr>
          <w:p w14:paraId="6F3C9808" w14:textId="77777777" w:rsidR="00741563" w:rsidRPr="00D30BE1" w:rsidRDefault="00741563" w:rsidP="00741563">
            <w:pPr>
              <w:pStyle w:val="Default"/>
              <w:rPr>
                <w:color w:val="auto"/>
                <w:lang w:val="sq-AL"/>
              </w:rPr>
            </w:pPr>
            <w:r w:rsidRPr="00D30BE1">
              <w:rPr>
                <w:color w:val="auto"/>
                <w:lang w:val="sq-AL"/>
              </w:rPr>
              <w:t>Përshkrim i pajisjeve dhe fazat e procesit teknologjik</w:t>
            </w:r>
          </w:p>
          <w:p w14:paraId="02A16F89" w14:textId="77777777" w:rsidR="00741563" w:rsidRPr="00D30BE1" w:rsidRDefault="00741563" w:rsidP="00741563">
            <w:pPr>
              <w:pStyle w:val="Default"/>
              <w:rPr>
                <w:color w:val="auto"/>
                <w:lang w:val="sq-AL"/>
              </w:rPr>
            </w:pPr>
          </w:p>
        </w:tc>
        <w:tc>
          <w:tcPr>
            <w:tcW w:w="7830" w:type="dxa"/>
            <w:tcBorders>
              <w:top w:val="single" w:sz="4" w:space="0" w:color="000000"/>
              <w:left w:val="single" w:sz="4" w:space="0" w:color="000000"/>
              <w:bottom w:val="single" w:sz="4" w:space="0" w:color="000000"/>
              <w:right w:val="double" w:sz="4" w:space="0" w:color="000000"/>
            </w:tcBorders>
          </w:tcPr>
          <w:p w14:paraId="699BDA99" w14:textId="77777777" w:rsidR="00741563" w:rsidRPr="00327575" w:rsidRDefault="00741563" w:rsidP="00741563">
            <w:pPr>
              <w:spacing w:line="360" w:lineRule="auto"/>
              <w:jc w:val="both"/>
              <w:rPr>
                <w:b/>
                <w:u w:val="single"/>
              </w:rPr>
            </w:pPr>
            <w:r w:rsidRPr="00327575">
              <w:rPr>
                <w:b/>
                <w:u w:val="single"/>
              </w:rPr>
              <w:t>Përshkrimi i procesit të eksploatimit në mihjen sipërfaqësore</w:t>
            </w:r>
          </w:p>
          <w:p w14:paraId="1B1E0BA2" w14:textId="77777777" w:rsidR="00741563" w:rsidRPr="00327575" w:rsidRDefault="00741563" w:rsidP="00741563">
            <w:pPr>
              <w:spacing w:line="360" w:lineRule="auto"/>
              <w:jc w:val="both"/>
            </w:pPr>
            <w:r w:rsidRPr="00327575">
              <w:t xml:space="preserve">Për të e </w:t>
            </w:r>
            <w:proofErr w:type="spellStart"/>
            <w:r w:rsidRPr="00327575">
              <w:t>eksploatuar</w:t>
            </w:r>
            <w:proofErr w:type="spellEnd"/>
            <w:r w:rsidRPr="00327575">
              <w:t xml:space="preserve"> gurin gëlqeror duhet të kryhen këto procese teknologjike:  </w:t>
            </w:r>
          </w:p>
          <w:p w14:paraId="6AB0F67A" w14:textId="77777777" w:rsidR="00741563" w:rsidRPr="00327575" w:rsidRDefault="00741563" w:rsidP="00741563">
            <w:pPr>
              <w:spacing w:line="360" w:lineRule="auto"/>
              <w:jc w:val="both"/>
            </w:pPr>
            <w:r w:rsidRPr="00327575">
              <w:t>duhet ber largimin e shtresës së dheut (sterilit), shpim,  minim, ngarkim dhe transport .</w:t>
            </w:r>
          </w:p>
          <w:p w14:paraId="21ECA21B" w14:textId="77777777" w:rsidR="00741563" w:rsidRPr="00327575" w:rsidRDefault="00741563" w:rsidP="00741563">
            <w:pPr>
              <w:spacing w:line="360" w:lineRule="auto"/>
              <w:jc w:val="both"/>
            </w:pPr>
            <w:r w:rsidRPr="00327575">
              <w:t xml:space="preserve">Për realizimin e procesit teknologjik për eksploatimin e gurit gëlqeror nevojiten këto pajime: Garnitura për shpim, një ekskavator, një </w:t>
            </w:r>
            <w:proofErr w:type="spellStart"/>
            <w:r w:rsidRPr="00327575">
              <w:t>bulduzher</w:t>
            </w:r>
            <w:proofErr w:type="spellEnd"/>
            <w:r w:rsidRPr="00327575">
              <w:t xml:space="preserve"> , një lopatë ngarkuese dhe një kamion special për bartjen e shkëmbit të minuar gjer te gurthyesja me </w:t>
            </w:r>
            <w:proofErr w:type="spellStart"/>
            <w:r w:rsidRPr="00327575">
              <w:t>seperacion</w:t>
            </w:r>
            <w:proofErr w:type="spellEnd"/>
            <w:r w:rsidRPr="00327575">
              <w:t>.</w:t>
            </w:r>
          </w:p>
          <w:p w14:paraId="0E139BFC" w14:textId="77777777" w:rsidR="00741563" w:rsidRPr="00327575" w:rsidRDefault="00741563" w:rsidP="00741563">
            <w:pPr>
              <w:spacing w:line="360" w:lineRule="auto"/>
              <w:jc w:val="both"/>
            </w:pPr>
            <w:r w:rsidRPr="00327575">
              <w:t>Punimet e eksploatimit të gëlqerorëve në këtë vendburim do të  zhvillohen sipas projektit kryesor të Xehetarisë ku janë përcaktuar të gjithë parametrat tekniko-teknologjik për shfrytëzim. Në bazë të përvojës gjatë punës në kushte të njëjta dhe duke marrë  për bazë karakteristikat e shkëmbinjve gëlqerorë në vendburim janë përcaktuar parametrat kryesor për hapje të karrierës:</w:t>
            </w:r>
          </w:p>
          <w:p w14:paraId="2153D28A" w14:textId="77777777" w:rsidR="00741563" w:rsidRPr="00327575" w:rsidRDefault="00741563" w:rsidP="00741563">
            <w:pPr>
              <w:spacing w:line="360" w:lineRule="auto"/>
              <w:ind w:left="270" w:hanging="270"/>
              <w:jc w:val="both"/>
            </w:pPr>
            <w:r w:rsidRPr="00327575">
              <w:t>-  lartësia e shkallëve   është 13.5m.</w:t>
            </w:r>
          </w:p>
          <w:p w14:paraId="27C0B042" w14:textId="77777777" w:rsidR="00741563" w:rsidRPr="00327575" w:rsidRDefault="00741563" w:rsidP="00741563">
            <w:pPr>
              <w:spacing w:line="360" w:lineRule="auto"/>
              <w:jc w:val="both"/>
            </w:pPr>
            <w:r w:rsidRPr="00327575">
              <w:t>-  gjerësia e sheshit të shkallës është 10-15m.</w:t>
            </w:r>
          </w:p>
          <w:p w14:paraId="26368954" w14:textId="77777777" w:rsidR="00741563" w:rsidRPr="00327575" w:rsidRDefault="00741563" w:rsidP="00741563">
            <w:pPr>
              <w:spacing w:line="360" w:lineRule="auto"/>
              <w:jc w:val="both"/>
            </w:pPr>
            <w:r w:rsidRPr="00327575">
              <w:t>-  pjerrtësia punuese e shkallës është 75 gradë.</w:t>
            </w:r>
          </w:p>
          <w:p w14:paraId="153F1B95" w14:textId="77777777" w:rsidR="00741563" w:rsidRPr="00327575" w:rsidRDefault="00741563" w:rsidP="00741563">
            <w:pPr>
              <w:spacing w:line="360" w:lineRule="auto"/>
              <w:ind w:left="240" w:hanging="240"/>
              <w:jc w:val="both"/>
              <w:rPr>
                <w:vertAlign w:val="subscript"/>
              </w:rPr>
            </w:pPr>
            <w:r w:rsidRPr="00327575">
              <w:lastRenderedPageBreak/>
              <w:t>-  eksploatimi i gurit gëlqeror  do të kryhet përmes 10  shkallëve.</w:t>
            </w:r>
          </w:p>
          <w:p w14:paraId="3111E238" w14:textId="77777777" w:rsidR="00741563" w:rsidRPr="00327575" w:rsidRDefault="00741563" w:rsidP="00741563">
            <w:pPr>
              <w:spacing w:line="360" w:lineRule="auto"/>
              <w:ind w:left="240" w:hanging="240"/>
              <w:jc w:val="both"/>
            </w:pPr>
            <w:r w:rsidRPr="00327575">
              <w:t xml:space="preserve">-  sterili dhe materiali humusor nëpër rrugë të projektuara  do të bartët dhe   deponohet ne </w:t>
            </w:r>
            <w:proofErr w:type="spellStart"/>
            <w:r w:rsidRPr="00327575">
              <w:t>deponin</w:t>
            </w:r>
            <w:proofErr w:type="spellEnd"/>
            <w:r w:rsidRPr="00327575">
              <w:t xml:space="preserve"> e caktuar enkas për te e pastaj do të deponohet në sipërfaqen e shfrytëzuar.</w:t>
            </w:r>
          </w:p>
          <w:p w14:paraId="162055F0" w14:textId="77777777" w:rsidR="00741563" w:rsidRPr="00327575" w:rsidRDefault="00741563" w:rsidP="00741563">
            <w:pPr>
              <w:tabs>
                <w:tab w:val="left" w:pos="960"/>
              </w:tabs>
              <w:spacing w:line="360" w:lineRule="auto"/>
              <w:ind w:left="240" w:hanging="240"/>
              <w:jc w:val="both"/>
            </w:pPr>
            <w:r w:rsidRPr="00327575">
              <w:t xml:space="preserve">- karakteristikat </w:t>
            </w:r>
            <w:proofErr w:type="spellStart"/>
            <w:r w:rsidRPr="00327575">
              <w:t>hidrogjeologjike</w:t>
            </w:r>
            <w:proofErr w:type="spellEnd"/>
            <w:r w:rsidRPr="00327575">
              <w:t xml:space="preserve">  janë të volitshme nga aspekti i shfrytëzimit sepse ujërat atmosferik me punime xehetarie lehtë largohen nga karriera</w:t>
            </w:r>
          </w:p>
          <w:p w14:paraId="718D98A0" w14:textId="77777777" w:rsidR="00741563" w:rsidRPr="00327575" w:rsidRDefault="00741563" w:rsidP="00741563">
            <w:pPr>
              <w:tabs>
                <w:tab w:val="left" w:pos="960"/>
              </w:tabs>
              <w:spacing w:line="360" w:lineRule="auto"/>
              <w:ind w:left="240" w:hanging="240"/>
              <w:jc w:val="both"/>
            </w:pPr>
            <w:r w:rsidRPr="00327575">
              <w:t>-  gëlqerori është i fortë, i shtresuar dhe kompakt, sistemi i çarjeve është i papërfillshëm.</w:t>
            </w:r>
          </w:p>
          <w:p w14:paraId="6025140E" w14:textId="77777777" w:rsidR="00741563" w:rsidRPr="00327575" w:rsidRDefault="00741563" w:rsidP="00741563">
            <w:pPr>
              <w:tabs>
                <w:tab w:val="left" w:pos="960"/>
              </w:tabs>
              <w:spacing w:line="360" w:lineRule="auto"/>
              <w:ind w:left="240" w:hanging="240"/>
              <w:jc w:val="both"/>
            </w:pPr>
            <w:r w:rsidRPr="00327575">
              <w:t xml:space="preserve">-  Rezistenca  në shtypje në gjendje të thatë  është  75-146 </w:t>
            </w:r>
            <w:proofErr w:type="spellStart"/>
            <w:r w:rsidRPr="00327575">
              <w:t>MPa</w:t>
            </w:r>
            <w:proofErr w:type="spellEnd"/>
            <w:r w:rsidRPr="00327575">
              <w:t xml:space="preserve"> dhe rezistenca në shtypje në gjendje të lagësht është 111 </w:t>
            </w:r>
            <w:proofErr w:type="spellStart"/>
            <w:r w:rsidRPr="00327575">
              <w:t>MPa</w:t>
            </w:r>
            <w:proofErr w:type="spellEnd"/>
            <w:r w:rsidRPr="00327575">
              <w:t xml:space="preserve"> </w:t>
            </w:r>
          </w:p>
          <w:p w14:paraId="097F4684" w14:textId="77777777" w:rsidR="00741563" w:rsidRPr="00327575" w:rsidRDefault="00741563" w:rsidP="00741563">
            <w:pPr>
              <w:tabs>
                <w:tab w:val="left" w:pos="960"/>
              </w:tabs>
              <w:spacing w:line="360" w:lineRule="auto"/>
              <w:ind w:left="240" w:hanging="240"/>
              <w:jc w:val="both"/>
            </w:pPr>
            <w:r w:rsidRPr="00327575">
              <w:t xml:space="preserve">-  hapja e karrierës bëhet duke u nisur nga kuota fillestare  e vendburimit nga lartësia ne nivelin e kuotës 820m dhe nga thellësia ne nivelin e kuotës të shkallës 685m. </w:t>
            </w:r>
          </w:p>
          <w:p w14:paraId="72C0D8DE" w14:textId="77777777" w:rsidR="00741563" w:rsidRPr="00327575" w:rsidRDefault="00741563" w:rsidP="00741563">
            <w:pPr>
              <w:spacing w:line="360" w:lineRule="auto"/>
              <w:jc w:val="both"/>
            </w:pPr>
            <w:r w:rsidRPr="00327575">
              <w:t xml:space="preserve">Ky proces bëhet në faza   të cilat u cekën më lartë .Etazhet  zhvillohen në drejtim lindje-perëndim, dhe atë në një kat  bëhet shpimi dhe përgatitja e fushës për minim , kurse në katin ( etazhin ) më lart bëhet ngarkimi dhe transporti i masës së minuar më herët . Minimi bëhet me eksplozive </w:t>
            </w:r>
            <w:proofErr w:type="spellStart"/>
            <w:r w:rsidRPr="00327575">
              <w:t>Amonali</w:t>
            </w:r>
            <w:proofErr w:type="spellEnd"/>
            <w:r w:rsidRPr="00327575">
              <w:t xml:space="preserve"> i përforcuar i cili është treguar efektiv në shfrytëzimin e gurit gëlqerorë.</w:t>
            </w:r>
          </w:p>
          <w:p w14:paraId="6B4CAF36" w14:textId="77777777" w:rsidR="00741563" w:rsidRPr="00327575" w:rsidRDefault="00741563" w:rsidP="00741563">
            <w:pPr>
              <w:spacing w:line="360" w:lineRule="auto"/>
              <w:jc w:val="both"/>
            </w:pPr>
            <w:r w:rsidRPr="00327575">
              <w:t xml:space="preserve">Për të pas një pasqyrë reale të lëndëve plasëse ne  në këtë raport do ti japim karakteristikat teknike të </w:t>
            </w:r>
            <w:proofErr w:type="spellStart"/>
            <w:r w:rsidRPr="00327575">
              <w:t>Amonalit</w:t>
            </w:r>
            <w:proofErr w:type="spellEnd"/>
            <w:r w:rsidRPr="00327575">
              <w:t xml:space="preserve">  të përforcuar.</w:t>
            </w:r>
          </w:p>
          <w:p w14:paraId="77EAA07A" w14:textId="77777777" w:rsidR="00741563" w:rsidRPr="00327575" w:rsidRDefault="00741563" w:rsidP="00741563">
            <w:pPr>
              <w:spacing w:line="360" w:lineRule="auto"/>
              <w:jc w:val="both"/>
            </w:pPr>
            <w:r w:rsidRPr="00327575">
              <w:t xml:space="preserve">                                 Tipi i lendes plasëse</w:t>
            </w:r>
          </w:p>
          <w:p w14:paraId="7F1B5DE1" w14:textId="77777777" w:rsidR="00741563" w:rsidRPr="00327575" w:rsidRDefault="00741563" w:rsidP="00741563">
            <w:pPr>
              <w:numPr>
                <w:ilvl w:val="0"/>
                <w:numId w:val="38"/>
              </w:numPr>
              <w:spacing w:line="360" w:lineRule="auto"/>
              <w:jc w:val="both"/>
            </w:pPr>
            <w:proofErr w:type="spellStart"/>
            <w:r w:rsidRPr="00327575">
              <w:t>Amonium</w:t>
            </w:r>
            <w:proofErr w:type="spellEnd"/>
            <w:r w:rsidRPr="00327575">
              <w:t xml:space="preserve"> nitrat.................................-82+1.5%</w:t>
            </w:r>
          </w:p>
          <w:p w14:paraId="57ED80CA" w14:textId="77777777" w:rsidR="00741563" w:rsidRPr="00327575" w:rsidRDefault="00741563" w:rsidP="00741563">
            <w:pPr>
              <w:numPr>
                <w:ilvl w:val="0"/>
                <w:numId w:val="38"/>
              </w:numPr>
              <w:spacing w:line="360" w:lineRule="auto"/>
              <w:jc w:val="both"/>
            </w:pPr>
            <w:proofErr w:type="spellStart"/>
            <w:r w:rsidRPr="00327575">
              <w:t>Trimitro</w:t>
            </w:r>
            <w:proofErr w:type="spellEnd"/>
            <w:r w:rsidRPr="00327575">
              <w:t xml:space="preserve"> </w:t>
            </w:r>
            <w:proofErr w:type="spellStart"/>
            <w:r w:rsidRPr="00327575">
              <w:t>trotuol</w:t>
            </w:r>
            <w:proofErr w:type="spellEnd"/>
            <w:r w:rsidRPr="00327575">
              <w:t>.................................- 14 + 1%</w:t>
            </w:r>
          </w:p>
          <w:p w14:paraId="4D72AF8E" w14:textId="77777777" w:rsidR="00741563" w:rsidRPr="00327575" w:rsidRDefault="00741563" w:rsidP="00741563">
            <w:pPr>
              <w:numPr>
                <w:ilvl w:val="0"/>
                <w:numId w:val="38"/>
              </w:numPr>
              <w:spacing w:line="360" w:lineRule="auto"/>
              <w:jc w:val="both"/>
            </w:pPr>
            <w:r w:rsidRPr="00327575">
              <w:t>Tallash druri....................................- 4 + 0.5%</w:t>
            </w:r>
          </w:p>
          <w:p w14:paraId="43C5C330" w14:textId="77777777" w:rsidR="00741563" w:rsidRPr="00327575" w:rsidRDefault="00741563" w:rsidP="00741563">
            <w:pPr>
              <w:spacing w:line="360" w:lineRule="auto"/>
              <w:jc w:val="both"/>
            </w:pPr>
            <w:r w:rsidRPr="00327575">
              <w:t xml:space="preserve">                                      Karakteristikat </w:t>
            </w: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2"/>
              <w:gridCol w:w="1936"/>
            </w:tblGrid>
            <w:tr w:rsidR="00741563" w:rsidRPr="00327575" w14:paraId="798FA1AC"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14DDD1CC" w14:textId="77777777" w:rsidR="00741563" w:rsidRPr="00327575" w:rsidRDefault="00741563" w:rsidP="00741563">
                  <w:pPr>
                    <w:framePr w:hSpace="180" w:wrap="around" w:vAnchor="text" w:hAnchor="text" w:x="109" w:y="1"/>
                    <w:spacing w:line="360" w:lineRule="auto"/>
                    <w:suppressOverlap/>
                    <w:jc w:val="both"/>
                  </w:pPr>
                  <w:r w:rsidRPr="00327575">
                    <w:t>Dendësia                                     kg/l</w:t>
                  </w:r>
                </w:p>
              </w:tc>
              <w:tc>
                <w:tcPr>
                  <w:tcW w:w="1936" w:type="dxa"/>
                  <w:tcBorders>
                    <w:top w:val="single" w:sz="4" w:space="0" w:color="auto"/>
                    <w:left w:val="single" w:sz="4" w:space="0" w:color="auto"/>
                    <w:bottom w:val="single" w:sz="4" w:space="0" w:color="auto"/>
                    <w:right w:val="single" w:sz="4" w:space="0" w:color="auto"/>
                  </w:tcBorders>
                </w:tcPr>
                <w:p w14:paraId="1CC62BEB" w14:textId="77777777" w:rsidR="00741563" w:rsidRPr="00327575" w:rsidRDefault="00741563" w:rsidP="00741563">
                  <w:pPr>
                    <w:framePr w:hSpace="180" w:wrap="around" w:vAnchor="text" w:hAnchor="text" w:x="109" w:y="1"/>
                    <w:spacing w:line="360" w:lineRule="auto"/>
                    <w:suppressOverlap/>
                    <w:jc w:val="both"/>
                  </w:pPr>
                  <w:r w:rsidRPr="00327575">
                    <w:t>1.1-1.15</w:t>
                  </w:r>
                </w:p>
              </w:tc>
            </w:tr>
            <w:tr w:rsidR="00741563" w:rsidRPr="00327575" w14:paraId="3C531552"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163A3262" w14:textId="77777777" w:rsidR="00741563" w:rsidRPr="00327575" w:rsidRDefault="00741563" w:rsidP="00741563">
                  <w:pPr>
                    <w:framePr w:hSpace="180" w:wrap="around" w:vAnchor="text" w:hAnchor="text" w:x="109" w:y="1"/>
                    <w:spacing w:line="360" w:lineRule="auto"/>
                    <w:suppressOverlap/>
                    <w:jc w:val="both"/>
                  </w:pPr>
                  <w:r w:rsidRPr="00327575">
                    <w:t xml:space="preserve">Shpejtësia e </w:t>
                  </w:r>
                  <w:proofErr w:type="spellStart"/>
                  <w:r w:rsidRPr="00327575">
                    <w:t>detonimit</w:t>
                  </w:r>
                  <w:proofErr w:type="spellEnd"/>
                  <w:r w:rsidRPr="00327575">
                    <w:t xml:space="preserve">                  m/s</w:t>
                  </w:r>
                </w:p>
              </w:tc>
              <w:tc>
                <w:tcPr>
                  <w:tcW w:w="1936" w:type="dxa"/>
                  <w:tcBorders>
                    <w:top w:val="single" w:sz="4" w:space="0" w:color="auto"/>
                    <w:left w:val="single" w:sz="4" w:space="0" w:color="auto"/>
                    <w:bottom w:val="single" w:sz="4" w:space="0" w:color="auto"/>
                    <w:right w:val="single" w:sz="4" w:space="0" w:color="auto"/>
                  </w:tcBorders>
                </w:tcPr>
                <w:p w14:paraId="51AB867C" w14:textId="77777777" w:rsidR="00741563" w:rsidRPr="00327575" w:rsidRDefault="00741563" w:rsidP="00741563">
                  <w:pPr>
                    <w:framePr w:hSpace="180" w:wrap="around" w:vAnchor="text" w:hAnchor="text" w:x="109" w:y="1"/>
                    <w:spacing w:line="360" w:lineRule="auto"/>
                    <w:suppressOverlap/>
                    <w:jc w:val="both"/>
                  </w:pPr>
                  <w:r w:rsidRPr="00327575">
                    <w:t>4400-4500</w:t>
                  </w:r>
                </w:p>
              </w:tc>
            </w:tr>
            <w:tr w:rsidR="00741563" w:rsidRPr="00327575" w14:paraId="185B7F8F"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5A65AF33" w14:textId="77777777" w:rsidR="00741563" w:rsidRPr="00327575" w:rsidRDefault="00741563" w:rsidP="00741563">
                  <w:pPr>
                    <w:framePr w:hSpace="180" w:wrap="around" w:vAnchor="text" w:hAnchor="text" w:x="109" w:y="1"/>
                    <w:spacing w:line="360" w:lineRule="auto"/>
                    <w:suppressOverlap/>
                    <w:jc w:val="both"/>
                  </w:pPr>
                  <w:r w:rsidRPr="00327575">
                    <w:t xml:space="preserve">Përcjellja e </w:t>
                  </w:r>
                  <w:proofErr w:type="spellStart"/>
                  <w:r w:rsidRPr="00327575">
                    <w:t>detonimit</w:t>
                  </w:r>
                  <w:proofErr w:type="spellEnd"/>
                  <w:r w:rsidRPr="00327575">
                    <w:t xml:space="preserve">                     </w:t>
                  </w:r>
                  <w:proofErr w:type="spellStart"/>
                  <w:r w:rsidRPr="00327575">
                    <w:t>cm</w:t>
                  </w:r>
                  <w:proofErr w:type="spellEnd"/>
                </w:p>
              </w:tc>
              <w:tc>
                <w:tcPr>
                  <w:tcW w:w="1936" w:type="dxa"/>
                  <w:tcBorders>
                    <w:top w:val="single" w:sz="4" w:space="0" w:color="auto"/>
                    <w:left w:val="single" w:sz="4" w:space="0" w:color="auto"/>
                    <w:bottom w:val="single" w:sz="4" w:space="0" w:color="auto"/>
                    <w:right w:val="single" w:sz="4" w:space="0" w:color="auto"/>
                  </w:tcBorders>
                </w:tcPr>
                <w:p w14:paraId="09FF0B27" w14:textId="77777777" w:rsidR="00741563" w:rsidRPr="00327575" w:rsidRDefault="00741563" w:rsidP="00741563">
                  <w:pPr>
                    <w:framePr w:hSpace="180" w:wrap="around" w:vAnchor="text" w:hAnchor="text" w:x="109" w:y="1"/>
                    <w:spacing w:line="360" w:lineRule="auto"/>
                    <w:suppressOverlap/>
                    <w:jc w:val="both"/>
                  </w:pPr>
                  <w:r w:rsidRPr="00327575">
                    <w:t>4-9</w:t>
                  </w:r>
                </w:p>
              </w:tc>
            </w:tr>
            <w:tr w:rsidR="00741563" w:rsidRPr="00327575" w14:paraId="6E287AD0"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093940C2" w14:textId="77777777" w:rsidR="00741563" w:rsidRPr="00327575" w:rsidRDefault="00741563" w:rsidP="00741563">
                  <w:pPr>
                    <w:framePr w:hSpace="180" w:wrap="around" w:vAnchor="text" w:hAnchor="text" w:x="109" w:y="1"/>
                    <w:spacing w:line="360" w:lineRule="auto"/>
                    <w:suppressOverlap/>
                    <w:jc w:val="both"/>
                  </w:pPr>
                  <w:r w:rsidRPr="00327575">
                    <w:t>Bilanci i oksigjenit             % peshore</w:t>
                  </w:r>
                </w:p>
              </w:tc>
              <w:tc>
                <w:tcPr>
                  <w:tcW w:w="1936" w:type="dxa"/>
                  <w:tcBorders>
                    <w:top w:val="single" w:sz="4" w:space="0" w:color="auto"/>
                    <w:left w:val="single" w:sz="4" w:space="0" w:color="auto"/>
                    <w:bottom w:val="single" w:sz="4" w:space="0" w:color="auto"/>
                    <w:right w:val="single" w:sz="4" w:space="0" w:color="auto"/>
                  </w:tcBorders>
                </w:tcPr>
                <w:p w14:paraId="7476019B" w14:textId="77777777" w:rsidR="00741563" w:rsidRPr="00327575" w:rsidRDefault="00741563" w:rsidP="00741563">
                  <w:pPr>
                    <w:framePr w:hSpace="180" w:wrap="around" w:vAnchor="text" w:hAnchor="text" w:x="109" w:y="1"/>
                    <w:spacing w:line="360" w:lineRule="auto"/>
                    <w:suppressOverlap/>
                    <w:jc w:val="both"/>
                  </w:pPr>
                  <w:r w:rsidRPr="00327575">
                    <w:t>4</w:t>
                  </w:r>
                </w:p>
              </w:tc>
            </w:tr>
            <w:tr w:rsidR="00741563" w:rsidRPr="00327575" w14:paraId="49266B5F"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21FC5FCC" w14:textId="77777777" w:rsidR="00741563" w:rsidRPr="00327575" w:rsidRDefault="00741563" w:rsidP="00741563">
                  <w:pPr>
                    <w:framePr w:hSpace="180" w:wrap="around" w:vAnchor="text" w:hAnchor="text" w:x="109" w:y="1"/>
                    <w:spacing w:line="360" w:lineRule="auto"/>
                    <w:suppressOverlap/>
                    <w:jc w:val="both"/>
                  </w:pPr>
                  <w:r w:rsidRPr="00327575">
                    <w:t>Vëllimi i gazrave                     L/kg</w:t>
                  </w:r>
                </w:p>
              </w:tc>
              <w:tc>
                <w:tcPr>
                  <w:tcW w:w="1936" w:type="dxa"/>
                  <w:tcBorders>
                    <w:top w:val="single" w:sz="4" w:space="0" w:color="auto"/>
                    <w:left w:val="single" w:sz="4" w:space="0" w:color="auto"/>
                    <w:bottom w:val="single" w:sz="4" w:space="0" w:color="auto"/>
                    <w:right w:val="single" w:sz="4" w:space="0" w:color="auto"/>
                  </w:tcBorders>
                </w:tcPr>
                <w:p w14:paraId="69F3CDAE" w14:textId="77777777" w:rsidR="00741563" w:rsidRPr="00327575" w:rsidRDefault="00741563" w:rsidP="00741563">
                  <w:pPr>
                    <w:framePr w:hSpace="180" w:wrap="around" w:vAnchor="text" w:hAnchor="text" w:x="109" w:y="1"/>
                    <w:spacing w:line="360" w:lineRule="auto"/>
                    <w:suppressOverlap/>
                    <w:jc w:val="both"/>
                  </w:pPr>
                  <w:r w:rsidRPr="00327575">
                    <w:t>+0.24</w:t>
                  </w:r>
                </w:p>
              </w:tc>
            </w:tr>
            <w:tr w:rsidR="00741563" w:rsidRPr="00327575" w14:paraId="6688A040"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61F1E936" w14:textId="77777777" w:rsidR="00741563" w:rsidRPr="00327575" w:rsidRDefault="00741563" w:rsidP="00741563">
                  <w:pPr>
                    <w:framePr w:hSpace="180" w:wrap="around" w:vAnchor="text" w:hAnchor="text" w:x="109" w:y="1"/>
                    <w:spacing w:line="360" w:lineRule="auto"/>
                    <w:suppressOverlap/>
                    <w:jc w:val="both"/>
                  </w:pPr>
                  <w:r w:rsidRPr="00327575">
                    <w:t xml:space="preserve">Lirimi i nxehtësisë                       </w:t>
                  </w:r>
                  <w:r w:rsidRPr="00327575">
                    <w:rPr>
                      <w:vertAlign w:val="superscript"/>
                    </w:rPr>
                    <w:t>0</w:t>
                  </w:r>
                  <w:r w:rsidRPr="00327575">
                    <w:t>C</w:t>
                  </w:r>
                </w:p>
              </w:tc>
              <w:tc>
                <w:tcPr>
                  <w:tcW w:w="1936" w:type="dxa"/>
                  <w:tcBorders>
                    <w:top w:val="single" w:sz="4" w:space="0" w:color="auto"/>
                    <w:left w:val="single" w:sz="4" w:space="0" w:color="auto"/>
                    <w:bottom w:val="single" w:sz="4" w:space="0" w:color="auto"/>
                    <w:right w:val="single" w:sz="4" w:space="0" w:color="auto"/>
                  </w:tcBorders>
                </w:tcPr>
                <w:p w14:paraId="188CA452" w14:textId="77777777" w:rsidR="00741563" w:rsidRPr="00327575" w:rsidRDefault="00741563" w:rsidP="00741563">
                  <w:pPr>
                    <w:framePr w:hSpace="180" w:wrap="around" w:vAnchor="text" w:hAnchor="text" w:x="109" w:y="1"/>
                    <w:spacing w:line="360" w:lineRule="auto"/>
                    <w:suppressOverlap/>
                    <w:jc w:val="both"/>
                  </w:pPr>
                  <w:r w:rsidRPr="00327575">
                    <w:t>2564</w:t>
                  </w:r>
                </w:p>
              </w:tc>
            </w:tr>
            <w:tr w:rsidR="00741563" w:rsidRPr="00327575" w14:paraId="06FFDA7C"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22789583" w14:textId="77777777" w:rsidR="00741563" w:rsidRPr="00327575" w:rsidRDefault="00741563" w:rsidP="00741563">
                  <w:pPr>
                    <w:framePr w:hSpace="180" w:wrap="around" w:vAnchor="text" w:hAnchor="text" w:x="109" w:y="1"/>
                    <w:spacing w:line="360" w:lineRule="auto"/>
                    <w:suppressOverlap/>
                    <w:jc w:val="both"/>
                  </w:pPr>
                  <w:r w:rsidRPr="00327575">
                    <w:lastRenderedPageBreak/>
                    <w:t xml:space="preserve">Presioni i deponimit                  </w:t>
                  </w:r>
                  <w:proofErr w:type="spellStart"/>
                  <w:r w:rsidRPr="00327575">
                    <w:t>Dn</w:t>
                  </w:r>
                  <w:proofErr w:type="spellEnd"/>
                  <w:r w:rsidRPr="00327575">
                    <w:t>/m</w:t>
                  </w:r>
                  <w:r w:rsidRPr="00327575">
                    <w:rPr>
                      <w:vertAlign w:val="superscript"/>
                    </w:rPr>
                    <w:t>2</w:t>
                  </w:r>
                </w:p>
              </w:tc>
              <w:tc>
                <w:tcPr>
                  <w:tcW w:w="1936" w:type="dxa"/>
                  <w:tcBorders>
                    <w:top w:val="single" w:sz="4" w:space="0" w:color="auto"/>
                    <w:left w:val="single" w:sz="4" w:space="0" w:color="auto"/>
                    <w:bottom w:val="single" w:sz="4" w:space="0" w:color="auto"/>
                    <w:right w:val="single" w:sz="4" w:space="0" w:color="auto"/>
                  </w:tcBorders>
                </w:tcPr>
                <w:p w14:paraId="070C8967" w14:textId="77777777" w:rsidR="00741563" w:rsidRPr="00327575" w:rsidRDefault="00741563" w:rsidP="00741563">
                  <w:pPr>
                    <w:framePr w:hSpace="180" w:wrap="around" w:vAnchor="text" w:hAnchor="text" w:x="109" w:y="1"/>
                    <w:spacing w:line="360" w:lineRule="auto"/>
                    <w:suppressOverlap/>
                    <w:jc w:val="both"/>
                  </w:pPr>
                  <w:r w:rsidRPr="00327575">
                    <w:t>56619</w:t>
                  </w:r>
                </w:p>
              </w:tc>
            </w:tr>
            <w:tr w:rsidR="00741563" w:rsidRPr="00327575" w14:paraId="75BA96C6" w14:textId="77777777" w:rsidTr="00AE5247">
              <w:trPr>
                <w:trHeight w:val="314"/>
              </w:trPr>
              <w:tc>
                <w:tcPr>
                  <w:tcW w:w="4202" w:type="dxa"/>
                  <w:tcBorders>
                    <w:top w:val="single" w:sz="4" w:space="0" w:color="auto"/>
                    <w:left w:val="single" w:sz="4" w:space="0" w:color="auto"/>
                    <w:bottom w:val="single" w:sz="4" w:space="0" w:color="auto"/>
                    <w:right w:val="single" w:sz="4" w:space="0" w:color="auto"/>
                  </w:tcBorders>
                </w:tcPr>
                <w:p w14:paraId="206D8504" w14:textId="77777777" w:rsidR="00741563" w:rsidRPr="00327575" w:rsidRDefault="00741563" w:rsidP="00741563">
                  <w:pPr>
                    <w:framePr w:hSpace="180" w:wrap="around" w:vAnchor="text" w:hAnchor="text" w:x="109" w:y="1"/>
                    <w:spacing w:line="360" w:lineRule="auto"/>
                    <w:suppressOverlap/>
                    <w:jc w:val="both"/>
                  </w:pPr>
                  <w:r w:rsidRPr="00327575">
                    <w:t xml:space="preserve">Diametri i llokumit                           Ø </w:t>
                  </w:r>
                </w:p>
              </w:tc>
              <w:tc>
                <w:tcPr>
                  <w:tcW w:w="1936" w:type="dxa"/>
                  <w:tcBorders>
                    <w:top w:val="single" w:sz="4" w:space="0" w:color="auto"/>
                    <w:left w:val="single" w:sz="4" w:space="0" w:color="auto"/>
                    <w:bottom w:val="single" w:sz="4" w:space="0" w:color="auto"/>
                    <w:right w:val="single" w:sz="4" w:space="0" w:color="auto"/>
                  </w:tcBorders>
                </w:tcPr>
                <w:p w14:paraId="2494A63F" w14:textId="77777777" w:rsidR="00741563" w:rsidRPr="00327575" w:rsidRDefault="00741563" w:rsidP="00741563">
                  <w:pPr>
                    <w:framePr w:hSpace="180" w:wrap="around" w:vAnchor="text" w:hAnchor="text" w:x="109" w:y="1"/>
                    <w:spacing w:line="360" w:lineRule="auto"/>
                    <w:suppressOverlap/>
                    <w:jc w:val="both"/>
                  </w:pPr>
                  <w:r w:rsidRPr="00327575">
                    <w:t>60</w:t>
                  </w:r>
                </w:p>
              </w:tc>
            </w:tr>
          </w:tbl>
          <w:p w14:paraId="12372C9C" w14:textId="77777777" w:rsidR="00741563" w:rsidRPr="00327575" w:rsidRDefault="00741563" w:rsidP="00741563">
            <w:pPr>
              <w:spacing w:line="360" w:lineRule="auto"/>
              <w:jc w:val="both"/>
            </w:pPr>
            <w:r w:rsidRPr="00327575">
              <w:t xml:space="preserve">Në rastin e minimit në gëlqeror të vendburimit vendin e quajtur Bjeshka – </w:t>
            </w:r>
            <w:proofErr w:type="spellStart"/>
            <w:r w:rsidRPr="00327575">
              <w:t>Lugi</w:t>
            </w:r>
            <w:proofErr w:type="spellEnd"/>
            <w:r w:rsidRPr="00327575">
              <w:t xml:space="preserve"> ne </w:t>
            </w:r>
            <w:proofErr w:type="spellStart"/>
            <w:r w:rsidRPr="00327575">
              <w:t>Astrazup</w:t>
            </w:r>
            <w:proofErr w:type="spellEnd"/>
            <w:r w:rsidRPr="00327575">
              <w:t xml:space="preserve"> dhe </w:t>
            </w:r>
            <w:r w:rsidRPr="00327575">
              <w:rPr>
                <w:lang w:eastAsia="ja-JP"/>
              </w:rPr>
              <w:t xml:space="preserve">në </w:t>
            </w:r>
            <w:r w:rsidRPr="00327575">
              <w:t xml:space="preserve">vendin e quajtur ,,Male ”ne Rahovec, është e kalkuluar largësia e gjuajtjes së copave shkëmbore, gjë që nuk paraqesin ndonjë rrezik për rrethinën. Konsumi specifik për një vrimë është llogaritur të jetë 30 kg e cila është 36 herë më e vogël se sasia e lejuar për shkallen e tretë të </w:t>
            </w:r>
            <w:proofErr w:type="spellStart"/>
            <w:r w:rsidRPr="00327575">
              <w:t>merkalit</w:t>
            </w:r>
            <w:proofErr w:type="spellEnd"/>
            <w:r w:rsidRPr="00327575">
              <w:t xml:space="preserve"> ku shpejtësia e lejuar e oscilimeve të trupit është 0.4 deri në 0.8 </w:t>
            </w:r>
            <w:proofErr w:type="spellStart"/>
            <w:r w:rsidRPr="00327575">
              <w:t>cm</w:t>
            </w:r>
            <w:proofErr w:type="spellEnd"/>
            <w:r w:rsidRPr="00327575">
              <w:t>/s. Por tani me sistemin e ri të minimit, do të kemi sigurinë ma të madhe.</w:t>
            </w:r>
          </w:p>
          <w:p w14:paraId="69B707C1" w14:textId="77777777" w:rsidR="00741563" w:rsidRPr="00327575" w:rsidRDefault="00741563" w:rsidP="00741563">
            <w:pPr>
              <w:spacing w:line="360" w:lineRule="auto"/>
              <w:jc w:val="both"/>
            </w:pPr>
            <w:r w:rsidRPr="00327575">
              <w:t xml:space="preserve">Nga kjo mundë të konstatojmë që veprimet </w:t>
            </w:r>
            <w:proofErr w:type="spellStart"/>
            <w:r w:rsidRPr="00327575">
              <w:t>sezmiologjike</w:t>
            </w:r>
            <w:proofErr w:type="spellEnd"/>
            <w:r w:rsidRPr="00327575">
              <w:t xml:space="preserve"> në objektet sipërfaqësore duke marrë parasysh distancën e larguar është i pranueshëm në procesin teknologjik.</w:t>
            </w:r>
          </w:p>
          <w:p w14:paraId="2DB161F6" w14:textId="77777777" w:rsidR="00741563" w:rsidRPr="00327575" w:rsidRDefault="00741563" w:rsidP="00741563">
            <w:pPr>
              <w:spacing w:line="360" w:lineRule="auto"/>
              <w:jc w:val="both"/>
            </w:pPr>
            <w:r w:rsidRPr="00327575">
              <w:t>Rrezja e zonës së rrezikut caktohet në bazë të përdorimit të eksplozivit që aktivizohet:</w:t>
            </w:r>
          </w:p>
          <w:p w14:paraId="0907F4F6" w14:textId="77777777" w:rsidR="00741563" w:rsidRPr="00327575" w:rsidRDefault="00741563" w:rsidP="00741563">
            <w:pPr>
              <w:spacing w:line="360" w:lineRule="auto"/>
              <w:jc w:val="both"/>
            </w:pPr>
            <w:r w:rsidRPr="00327575">
              <w:t>R = 5 √Q = 5√ 2478 = 248,89 ≈ 250 m’</w:t>
            </w:r>
          </w:p>
          <w:p w14:paraId="114D25A3" w14:textId="77777777" w:rsidR="00741563" w:rsidRPr="00327575" w:rsidRDefault="00741563" w:rsidP="00741563">
            <w:pPr>
              <w:spacing w:line="360" w:lineRule="auto"/>
              <w:jc w:val="both"/>
            </w:pPr>
            <w:r w:rsidRPr="00327575">
              <w:t>R- zona jo e rrezikuar për njerëz dhe objekte nga copat e hedhura të shkëmbit</w:t>
            </w:r>
          </w:p>
          <w:p w14:paraId="57A98E65" w14:textId="77777777" w:rsidR="00741563" w:rsidRPr="00327575" w:rsidRDefault="00741563" w:rsidP="00741563">
            <w:pPr>
              <w:spacing w:line="360" w:lineRule="auto"/>
              <w:jc w:val="both"/>
            </w:pPr>
            <w:r w:rsidRPr="00327575">
              <w:t>Q- sasia e eksplozivit për një minim</w:t>
            </w:r>
          </w:p>
          <w:p w14:paraId="1EC88AAA" w14:textId="77777777" w:rsidR="00741563" w:rsidRPr="00327575" w:rsidRDefault="00741563" w:rsidP="00741563">
            <w:pPr>
              <w:spacing w:line="360" w:lineRule="auto"/>
              <w:jc w:val="both"/>
            </w:pPr>
            <w:r w:rsidRPr="00327575">
              <w:t>5- koeficient i cili merret për distancën e palosjes së masës së shkëmbit (m)</w:t>
            </w:r>
          </w:p>
          <w:p w14:paraId="0E7C6AA9" w14:textId="77777777" w:rsidR="00741563" w:rsidRPr="00327575" w:rsidRDefault="00741563" w:rsidP="00741563">
            <w:pPr>
              <w:spacing w:line="360" w:lineRule="auto"/>
              <w:jc w:val="both"/>
            </w:pPr>
            <w:r w:rsidRPr="00327575">
              <w:t xml:space="preserve">Nga minimi gjithmonë duhet të ketë kujdes që madhësia e shkëmbit të minuar të jetë në </w:t>
            </w:r>
            <w:proofErr w:type="spellStart"/>
            <w:r w:rsidRPr="00327575">
              <w:t>granullometri</w:t>
            </w:r>
            <w:proofErr w:type="spellEnd"/>
            <w:r w:rsidRPr="00327575">
              <w:t xml:space="preserve"> të lejuar për fytin e thërrmueseve primare, gabaritet e </w:t>
            </w:r>
            <w:proofErr w:type="spellStart"/>
            <w:r w:rsidRPr="00327575">
              <w:t>mdhenjë</w:t>
            </w:r>
            <w:proofErr w:type="spellEnd"/>
            <w:r w:rsidRPr="00327575">
              <w:t xml:space="preserve"> nuk guxojnë të jenë prezent më tepër se 20% nga madhësia e fytit pranues. </w:t>
            </w:r>
          </w:p>
          <w:p w14:paraId="56149322" w14:textId="77777777" w:rsidR="00741563" w:rsidRPr="00327575" w:rsidRDefault="00741563" w:rsidP="00741563">
            <w:pPr>
              <w:spacing w:line="360" w:lineRule="auto"/>
              <w:ind w:right="4"/>
              <w:jc w:val="both"/>
            </w:pPr>
            <w:r w:rsidRPr="00327575">
              <w:t>Duke i respektuar përvojat e gjertanishme në guroret tjera me strukturë identike gjeologjike, konfiguracion të terrenit dhe kushteve të eksploatimit përvetësohen të dhënat se për hapjen e gurores gjerë në eksploatim të plotë prej 60.000m</w:t>
            </w:r>
            <w:r w:rsidRPr="00327575">
              <w:rPr>
                <w:vertAlign w:val="superscript"/>
              </w:rPr>
              <w:t>3</w:t>
            </w:r>
            <w:r w:rsidRPr="00327575">
              <w:t xml:space="preserve">/vit nevojiten punë përgatitore në kohë zgjatje prej një viti, gjithashtu edhe një vit për punimin e shpateve përfundimtare dhe </w:t>
            </w:r>
            <w:proofErr w:type="spellStart"/>
            <w:r w:rsidRPr="00327575">
              <w:t>sanimit</w:t>
            </w:r>
            <w:proofErr w:type="spellEnd"/>
            <w:r w:rsidRPr="00327575">
              <w:t xml:space="preserve"> të mihjes.</w:t>
            </w:r>
          </w:p>
          <w:p w14:paraId="6E5D72F7" w14:textId="77777777" w:rsidR="00741563" w:rsidRPr="00327575" w:rsidRDefault="00741563" w:rsidP="00741563">
            <w:pPr>
              <w:spacing w:line="360" w:lineRule="auto"/>
              <w:ind w:right="4"/>
              <w:jc w:val="both"/>
            </w:pPr>
            <w:r w:rsidRPr="00327575">
              <w:t xml:space="preserve">Prandaj kohë zgjatja e gurores në kufij të projektuar </w:t>
            </w:r>
            <w:proofErr w:type="spellStart"/>
            <w:r w:rsidRPr="00327575">
              <w:t>eksploatues</w:t>
            </w:r>
            <w:proofErr w:type="spellEnd"/>
            <w:r w:rsidRPr="00327575">
              <w:t xml:space="preserve"> do të jetë:</w:t>
            </w:r>
            <w:r w:rsidRPr="00327575">
              <w:tab/>
            </w:r>
          </w:p>
          <w:p w14:paraId="121051FD" w14:textId="23E9BB20" w:rsidR="00741563" w:rsidRPr="0044595F" w:rsidRDefault="00741563" w:rsidP="00741563">
            <w:pPr>
              <w:spacing w:line="360" w:lineRule="auto"/>
              <w:jc w:val="both"/>
              <w:rPr>
                <w:b/>
              </w:rPr>
            </w:pPr>
            <w:r w:rsidRPr="0044595F">
              <w:rPr>
                <w:b/>
              </w:rPr>
              <w:t xml:space="preserve">NDERTIMI GJEOLOGJIKE I RRETHINES SË GJERË </w:t>
            </w:r>
            <w:r w:rsidR="008367DD">
              <w:rPr>
                <w:b/>
              </w:rPr>
              <w:t xml:space="preserve">GURIQIT </w:t>
            </w:r>
          </w:p>
          <w:p w14:paraId="17260BE3" w14:textId="77777777" w:rsidR="00741563" w:rsidRPr="0044595F" w:rsidRDefault="00741563" w:rsidP="00741563">
            <w:pPr>
              <w:spacing w:line="360" w:lineRule="auto"/>
              <w:jc w:val="both"/>
              <w:rPr>
                <w:szCs w:val="20"/>
              </w:rPr>
            </w:pPr>
            <w:r w:rsidRPr="0044595F">
              <w:rPr>
                <w:szCs w:val="20"/>
              </w:rPr>
              <w:t xml:space="preserve">Rrethina e gjerë e vendburimit të  gëlqerorëve është ndërtuar nga depozitimet </w:t>
            </w:r>
            <w:proofErr w:type="spellStart"/>
            <w:r w:rsidRPr="0044595F">
              <w:rPr>
                <w:szCs w:val="20"/>
              </w:rPr>
              <w:t>vulkanogjene</w:t>
            </w:r>
            <w:proofErr w:type="spellEnd"/>
            <w:r w:rsidRPr="0044595F">
              <w:rPr>
                <w:szCs w:val="20"/>
              </w:rPr>
              <w:t xml:space="preserve"> të </w:t>
            </w:r>
            <w:proofErr w:type="spellStart"/>
            <w:r w:rsidRPr="0044595F">
              <w:rPr>
                <w:szCs w:val="20"/>
              </w:rPr>
              <w:t>jurasikut</w:t>
            </w:r>
            <w:proofErr w:type="spellEnd"/>
            <w:r w:rsidRPr="0044595F">
              <w:rPr>
                <w:szCs w:val="20"/>
              </w:rPr>
              <w:t xml:space="preserve">, </w:t>
            </w:r>
            <w:proofErr w:type="spellStart"/>
            <w:r w:rsidRPr="0044595F">
              <w:rPr>
                <w:szCs w:val="20"/>
              </w:rPr>
              <w:t>harcburgitet</w:t>
            </w:r>
            <w:proofErr w:type="spellEnd"/>
            <w:r w:rsidRPr="0044595F">
              <w:rPr>
                <w:szCs w:val="20"/>
              </w:rPr>
              <w:t xml:space="preserve"> e </w:t>
            </w:r>
            <w:proofErr w:type="spellStart"/>
            <w:r w:rsidRPr="0044595F">
              <w:rPr>
                <w:szCs w:val="20"/>
              </w:rPr>
              <w:t>serpentinizuara</w:t>
            </w:r>
            <w:proofErr w:type="spellEnd"/>
            <w:r w:rsidRPr="0044595F">
              <w:rPr>
                <w:szCs w:val="20"/>
              </w:rPr>
              <w:t xml:space="preserve"> të masivit </w:t>
            </w:r>
            <w:proofErr w:type="spellStart"/>
            <w:r w:rsidRPr="0044595F">
              <w:rPr>
                <w:szCs w:val="20"/>
              </w:rPr>
              <w:t>ultrabazik</w:t>
            </w:r>
            <w:proofErr w:type="spellEnd"/>
            <w:r w:rsidRPr="0044595F">
              <w:rPr>
                <w:szCs w:val="20"/>
              </w:rPr>
              <w:t xml:space="preserve"> të </w:t>
            </w:r>
            <w:proofErr w:type="spellStart"/>
            <w:r w:rsidRPr="0044595F">
              <w:rPr>
                <w:szCs w:val="20"/>
              </w:rPr>
              <w:lastRenderedPageBreak/>
              <w:t>Malishevëit</w:t>
            </w:r>
            <w:proofErr w:type="spellEnd"/>
            <w:r w:rsidRPr="0044595F">
              <w:rPr>
                <w:szCs w:val="20"/>
              </w:rPr>
              <w:t xml:space="preserve"> (</w:t>
            </w:r>
            <w:r w:rsidRPr="0044595F">
              <w:rPr>
                <w:b/>
                <w:szCs w:val="20"/>
              </w:rPr>
              <w:t>σ</w:t>
            </w:r>
            <w:r w:rsidRPr="0044595F">
              <w:rPr>
                <w:szCs w:val="20"/>
              </w:rPr>
              <w:t xml:space="preserve">), brekçet gëlqerorë dhe gëlqerorët </w:t>
            </w:r>
            <w:proofErr w:type="spellStart"/>
            <w:r w:rsidRPr="0044595F">
              <w:rPr>
                <w:szCs w:val="20"/>
              </w:rPr>
              <w:t>koralor</w:t>
            </w:r>
            <w:proofErr w:type="spellEnd"/>
            <w:r w:rsidRPr="0044595F">
              <w:rPr>
                <w:szCs w:val="20"/>
              </w:rPr>
              <w:t xml:space="preserve"> të Kretës së Poshtme (</w:t>
            </w:r>
            <w:r w:rsidRPr="0044595F">
              <w:rPr>
                <w:b/>
                <w:szCs w:val="20"/>
              </w:rPr>
              <w:t>K</w:t>
            </w:r>
            <w:r w:rsidRPr="0044595F">
              <w:rPr>
                <w:b/>
                <w:szCs w:val="20"/>
                <w:vertAlign w:val="subscript"/>
              </w:rPr>
              <w:t>1</w:t>
            </w:r>
            <w:r w:rsidRPr="0044595F">
              <w:rPr>
                <w:szCs w:val="20"/>
              </w:rPr>
              <w:t xml:space="preserve">) </w:t>
            </w:r>
            <w:proofErr w:type="spellStart"/>
            <w:r w:rsidRPr="0044595F">
              <w:rPr>
                <w:szCs w:val="20"/>
              </w:rPr>
              <w:t>Klastitet</w:t>
            </w:r>
            <w:proofErr w:type="spellEnd"/>
            <w:r w:rsidRPr="0044595F">
              <w:rPr>
                <w:szCs w:val="20"/>
              </w:rPr>
              <w:t xml:space="preserve"> dhe gëlqerorët me alge e </w:t>
            </w:r>
            <w:proofErr w:type="spellStart"/>
            <w:r w:rsidRPr="0044595F">
              <w:rPr>
                <w:szCs w:val="20"/>
              </w:rPr>
              <w:t>rudiste</w:t>
            </w:r>
            <w:proofErr w:type="spellEnd"/>
            <w:r w:rsidRPr="0044595F">
              <w:rPr>
                <w:szCs w:val="20"/>
              </w:rPr>
              <w:t xml:space="preserve"> të Kretës së sipërme (</w:t>
            </w:r>
            <w:r w:rsidRPr="0044595F">
              <w:rPr>
                <w:b/>
                <w:szCs w:val="20"/>
              </w:rPr>
              <w:t>K</w:t>
            </w:r>
            <w:r w:rsidRPr="0044595F">
              <w:rPr>
                <w:b/>
                <w:szCs w:val="20"/>
                <w:vertAlign w:val="subscript"/>
              </w:rPr>
              <w:t>2</w:t>
            </w:r>
            <w:r w:rsidRPr="0044595F">
              <w:rPr>
                <w:b/>
                <w:szCs w:val="20"/>
                <w:vertAlign w:val="superscript"/>
              </w:rPr>
              <w:t>1</w:t>
            </w:r>
            <w:r w:rsidRPr="0044595F">
              <w:rPr>
                <w:b/>
                <w:szCs w:val="20"/>
              </w:rPr>
              <w:t>),</w:t>
            </w:r>
            <w:r w:rsidRPr="0044595F">
              <w:rPr>
                <w:szCs w:val="20"/>
              </w:rPr>
              <w:t xml:space="preserve"> gëlqerorët </w:t>
            </w:r>
            <w:proofErr w:type="spellStart"/>
            <w:r w:rsidRPr="0044595F">
              <w:rPr>
                <w:szCs w:val="20"/>
              </w:rPr>
              <w:t>pllakor</w:t>
            </w:r>
            <w:proofErr w:type="spellEnd"/>
            <w:r w:rsidRPr="0044595F">
              <w:rPr>
                <w:szCs w:val="20"/>
              </w:rPr>
              <w:t xml:space="preserve">, argjilorët dhe thjerrëzat e </w:t>
            </w:r>
            <w:proofErr w:type="spellStart"/>
            <w:r w:rsidRPr="0044595F">
              <w:rPr>
                <w:szCs w:val="20"/>
              </w:rPr>
              <w:t>stralleve</w:t>
            </w:r>
            <w:proofErr w:type="spellEnd"/>
            <w:r w:rsidRPr="0044595F">
              <w:rPr>
                <w:szCs w:val="20"/>
              </w:rPr>
              <w:t xml:space="preserve"> të Kretës së sipërme </w:t>
            </w:r>
            <w:r w:rsidRPr="0044595F">
              <w:rPr>
                <w:b/>
                <w:szCs w:val="20"/>
              </w:rPr>
              <w:t>(</w:t>
            </w:r>
            <w:r w:rsidRPr="0044595F">
              <w:rPr>
                <w:b/>
                <w:szCs w:val="20"/>
                <w:vertAlign w:val="subscript"/>
              </w:rPr>
              <w:t>2-4</w:t>
            </w:r>
            <w:r w:rsidRPr="0044595F">
              <w:rPr>
                <w:b/>
                <w:szCs w:val="20"/>
              </w:rPr>
              <w:t>K</w:t>
            </w:r>
            <w:r w:rsidRPr="0044595F">
              <w:rPr>
                <w:b/>
                <w:szCs w:val="20"/>
                <w:vertAlign w:val="subscript"/>
              </w:rPr>
              <w:t>2</w:t>
            </w:r>
            <w:r w:rsidRPr="0044595F">
              <w:rPr>
                <w:b/>
                <w:szCs w:val="20"/>
                <w:vertAlign w:val="superscript"/>
              </w:rPr>
              <w:t>3</w:t>
            </w:r>
            <w:r w:rsidRPr="0044595F">
              <w:rPr>
                <w:b/>
                <w:szCs w:val="20"/>
              </w:rPr>
              <w:t xml:space="preserve"> ),</w:t>
            </w:r>
            <w:r w:rsidRPr="0044595F">
              <w:rPr>
                <w:szCs w:val="20"/>
              </w:rPr>
              <w:t xml:space="preserve"> </w:t>
            </w:r>
            <w:proofErr w:type="spellStart"/>
            <w:r w:rsidRPr="0044595F">
              <w:rPr>
                <w:szCs w:val="20"/>
              </w:rPr>
              <w:t>sedimentet</w:t>
            </w:r>
            <w:proofErr w:type="spellEnd"/>
            <w:r w:rsidRPr="0044595F">
              <w:rPr>
                <w:szCs w:val="20"/>
              </w:rPr>
              <w:t xml:space="preserve"> e Pliocenit të mesëm-sipërm (</w:t>
            </w:r>
            <w:r w:rsidRPr="0044595F">
              <w:rPr>
                <w:b/>
                <w:szCs w:val="20"/>
              </w:rPr>
              <w:t>Pl</w:t>
            </w:r>
            <w:r w:rsidRPr="0044595F">
              <w:rPr>
                <w:b/>
                <w:szCs w:val="20"/>
                <w:vertAlign w:val="subscript"/>
              </w:rPr>
              <w:t>2</w:t>
            </w:r>
            <w:r w:rsidRPr="0044595F">
              <w:rPr>
                <w:b/>
                <w:szCs w:val="20"/>
              </w:rPr>
              <w:t>-</w:t>
            </w:r>
            <w:r w:rsidRPr="0044595F">
              <w:rPr>
                <w:b/>
                <w:szCs w:val="20"/>
                <w:vertAlign w:val="subscript"/>
              </w:rPr>
              <w:t>3</w:t>
            </w:r>
            <w:r w:rsidRPr="0044595F">
              <w:rPr>
                <w:b/>
                <w:szCs w:val="20"/>
              </w:rPr>
              <w:t>)</w:t>
            </w:r>
            <w:r w:rsidRPr="0044595F">
              <w:rPr>
                <w:szCs w:val="20"/>
              </w:rPr>
              <w:t xml:space="preserve"> dhe </w:t>
            </w:r>
            <w:proofErr w:type="spellStart"/>
            <w:r w:rsidRPr="0044595F">
              <w:rPr>
                <w:szCs w:val="20"/>
              </w:rPr>
              <w:t>sedimentet</w:t>
            </w:r>
            <w:proofErr w:type="spellEnd"/>
            <w:r w:rsidRPr="0044595F">
              <w:rPr>
                <w:szCs w:val="20"/>
              </w:rPr>
              <w:t xml:space="preserve"> e </w:t>
            </w:r>
            <w:proofErr w:type="spellStart"/>
            <w:r w:rsidRPr="0044595F">
              <w:rPr>
                <w:szCs w:val="20"/>
              </w:rPr>
              <w:t>Kuaternarit</w:t>
            </w:r>
            <w:proofErr w:type="spellEnd"/>
            <w:r w:rsidRPr="0044595F">
              <w:rPr>
                <w:szCs w:val="20"/>
              </w:rPr>
              <w:t xml:space="preserve">-Q ( </w:t>
            </w:r>
            <w:proofErr w:type="spellStart"/>
            <w:r w:rsidRPr="0044595F">
              <w:rPr>
                <w:szCs w:val="20"/>
              </w:rPr>
              <w:t>suargjila</w:t>
            </w:r>
            <w:proofErr w:type="spellEnd"/>
            <w:r w:rsidRPr="0044595F">
              <w:rPr>
                <w:szCs w:val="20"/>
              </w:rPr>
              <w:t xml:space="preserve">, zhavorr dhe </w:t>
            </w:r>
            <w:proofErr w:type="spellStart"/>
            <w:r w:rsidRPr="0044595F">
              <w:rPr>
                <w:szCs w:val="20"/>
              </w:rPr>
              <w:t>surëra</w:t>
            </w:r>
            <w:proofErr w:type="spellEnd"/>
            <w:r w:rsidRPr="0044595F">
              <w:rPr>
                <w:szCs w:val="20"/>
              </w:rPr>
              <w:t xml:space="preserve"> diluviale dhe ,,shtroja’’ e çakllit).</w:t>
            </w:r>
          </w:p>
          <w:p w14:paraId="29A2C70D" w14:textId="77777777" w:rsidR="00741563" w:rsidRPr="0044595F" w:rsidRDefault="00741563" w:rsidP="00741563">
            <w:pPr>
              <w:spacing w:line="360" w:lineRule="auto"/>
              <w:jc w:val="both"/>
              <w:rPr>
                <w:szCs w:val="20"/>
              </w:rPr>
            </w:pPr>
            <w:r w:rsidRPr="0044595F">
              <w:rPr>
                <w:b/>
                <w:szCs w:val="20"/>
              </w:rPr>
              <w:t xml:space="preserve">Depozitime te </w:t>
            </w:r>
            <w:proofErr w:type="spellStart"/>
            <w:r w:rsidRPr="0044595F">
              <w:rPr>
                <w:b/>
                <w:szCs w:val="20"/>
              </w:rPr>
              <w:t>Jurasikut</w:t>
            </w:r>
            <w:proofErr w:type="spellEnd"/>
            <w:r w:rsidRPr="0044595F">
              <w:rPr>
                <w:b/>
                <w:szCs w:val="20"/>
              </w:rPr>
              <w:t xml:space="preserve"> (J-</w:t>
            </w:r>
            <w:r w:rsidRPr="0044595F">
              <w:rPr>
                <w:b/>
                <w:szCs w:val="20"/>
                <w:vertAlign w:val="subscript"/>
              </w:rPr>
              <w:t>2-3</w:t>
            </w:r>
            <w:r w:rsidRPr="0044595F">
              <w:rPr>
                <w:b/>
                <w:szCs w:val="20"/>
              </w:rPr>
              <w:t>)</w:t>
            </w:r>
            <w:r w:rsidRPr="0044595F">
              <w:rPr>
                <w:szCs w:val="20"/>
              </w:rPr>
              <w:t xml:space="preserve"> </w:t>
            </w:r>
          </w:p>
          <w:p w14:paraId="64BB116A" w14:textId="77777777" w:rsidR="00741563" w:rsidRPr="0044595F" w:rsidRDefault="00741563" w:rsidP="00741563">
            <w:pPr>
              <w:spacing w:line="360" w:lineRule="auto"/>
              <w:jc w:val="both"/>
              <w:rPr>
                <w:szCs w:val="20"/>
              </w:rPr>
            </w:pPr>
            <w:r w:rsidRPr="0044595F">
              <w:rPr>
                <w:szCs w:val="20"/>
              </w:rPr>
              <w:t xml:space="preserve">Ndërtojnë </w:t>
            </w:r>
            <w:proofErr w:type="spellStart"/>
            <w:r w:rsidRPr="0044595F">
              <w:rPr>
                <w:szCs w:val="20"/>
              </w:rPr>
              <w:t>terenin</w:t>
            </w:r>
            <w:proofErr w:type="spellEnd"/>
            <w:r w:rsidRPr="0044595F">
              <w:rPr>
                <w:szCs w:val="20"/>
              </w:rPr>
              <w:t xml:space="preserve"> për rreth </w:t>
            </w:r>
            <w:proofErr w:type="spellStart"/>
            <w:r w:rsidRPr="0044595F">
              <w:rPr>
                <w:szCs w:val="20"/>
              </w:rPr>
              <w:t>serpentiniteteve,në</w:t>
            </w:r>
            <w:proofErr w:type="spellEnd"/>
            <w:r w:rsidRPr="0044595F">
              <w:rPr>
                <w:szCs w:val="20"/>
              </w:rPr>
              <w:t xml:space="preserve"> formë të zgjatur të cilat kanë ndikime në zonën tektonike.</w:t>
            </w:r>
          </w:p>
          <w:p w14:paraId="77980B96" w14:textId="77777777" w:rsidR="00741563" w:rsidRDefault="00741563" w:rsidP="00741563">
            <w:pPr>
              <w:spacing w:line="360" w:lineRule="auto"/>
              <w:jc w:val="both"/>
              <w:rPr>
                <w:bCs/>
                <w:szCs w:val="20"/>
              </w:rPr>
            </w:pPr>
            <w:r w:rsidRPr="0044595F">
              <w:rPr>
                <w:bCs/>
                <w:szCs w:val="20"/>
              </w:rPr>
              <w:t xml:space="preserve">Kjo njësi </w:t>
            </w:r>
            <w:proofErr w:type="spellStart"/>
            <w:r w:rsidRPr="0044595F">
              <w:rPr>
                <w:bCs/>
                <w:szCs w:val="20"/>
              </w:rPr>
              <w:t>litostratigrafike</w:t>
            </w:r>
            <w:proofErr w:type="spellEnd"/>
            <w:r w:rsidRPr="0044595F">
              <w:rPr>
                <w:bCs/>
                <w:szCs w:val="20"/>
              </w:rPr>
              <w:t xml:space="preserve"> është e përzier nga </w:t>
            </w:r>
            <w:proofErr w:type="spellStart"/>
            <w:r w:rsidRPr="0044595F">
              <w:rPr>
                <w:bCs/>
                <w:szCs w:val="20"/>
              </w:rPr>
              <w:t>sedimente</w:t>
            </w:r>
            <w:proofErr w:type="spellEnd"/>
            <w:r w:rsidRPr="0044595F">
              <w:rPr>
                <w:bCs/>
                <w:szCs w:val="20"/>
              </w:rPr>
              <w:t xml:space="preserve"> të depozituara të materialeve </w:t>
            </w:r>
            <w:proofErr w:type="spellStart"/>
            <w:r w:rsidRPr="0044595F">
              <w:rPr>
                <w:bCs/>
                <w:szCs w:val="20"/>
              </w:rPr>
              <w:t>vullkanogjeno</w:t>
            </w:r>
            <w:proofErr w:type="spellEnd"/>
            <w:r w:rsidRPr="0044595F">
              <w:rPr>
                <w:bCs/>
                <w:szCs w:val="20"/>
              </w:rPr>
              <w:t xml:space="preserve">  si </w:t>
            </w:r>
            <w:proofErr w:type="spellStart"/>
            <w:r w:rsidRPr="0044595F">
              <w:rPr>
                <w:bCs/>
                <w:szCs w:val="20"/>
              </w:rPr>
              <w:t>diabaze,spilite,tufe</w:t>
            </w:r>
            <w:proofErr w:type="spellEnd"/>
            <w:r w:rsidRPr="0044595F">
              <w:rPr>
                <w:bCs/>
                <w:szCs w:val="20"/>
              </w:rPr>
              <w:t xml:space="preserve"> </w:t>
            </w:r>
            <w:proofErr w:type="spellStart"/>
            <w:r w:rsidRPr="0044595F">
              <w:rPr>
                <w:bCs/>
                <w:szCs w:val="20"/>
              </w:rPr>
              <w:t>diabazike</w:t>
            </w:r>
            <w:proofErr w:type="spellEnd"/>
            <w:r w:rsidRPr="0044595F">
              <w:rPr>
                <w:bCs/>
                <w:szCs w:val="20"/>
              </w:rPr>
              <w:t xml:space="preserve"> dhe </w:t>
            </w:r>
            <w:proofErr w:type="spellStart"/>
            <w:r w:rsidRPr="0044595F">
              <w:rPr>
                <w:bCs/>
                <w:szCs w:val="20"/>
              </w:rPr>
              <w:t>silicium</w:t>
            </w:r>
            <w:proofErr w:type="spellEnd"/>
            <w:r w:rsidRPr="0044595F">
              <w:rPr>
                <w:bCs/>
                <w:szCs w:val="20"/>
              </w:rPr>
              <w:t>.</w:t>
            </w:r>
          </w:p>
          <w:p w14:paraId="1F0171E7" w14:textId="77777777" w:rsidR="00741563" w:rsidRPr="0044595F" w:rsidRDefault="00741563" w:rsidP="00741563">
            <w:pPr>
              <w:keepNext/>
              <w:spacing w:line="360" w:lineRule="auto"/>
              <w:jc w:val="both"/>
              <w:outlineLvl w:val="4"/>
              <w:rPr>
                <w:szCs w:val="20"/>
              </w:rPr>
            </w:pPr>
            <w:proofErr w:type="spellStart"/>
            <w:r w:rsidRPr="0044595F">
              <w:rPr>
                <w:b/>
                <w:szCs w:val="20"/>
              </w:rPr>
              <w:t>Harcburgitet</w:t>
            </w:r>
            <w:proofErr w:type="spellEnd"/>
            <w:r w:rsidRPr="0044595F">
              <w:rPr>
                <w:b/>
                <w:szCs w:val="20"/>
              </w:rPr>
              <w:t xml:space="preserve"> e </w:t>
            </w:r>
            <w:proofErr w:type="spellStart"/>
            <w:r w:rsidRPr="0044595F">
              <w:rPr>
                <w:b/>
                <w:szCs w:val="20"/>
              </w:rPr>
              <w:t>serpentinizuara</w:t>
            </w:r>
            <w:proofErr w:type="spellEnd"/>
            <w:r w:rsidRPr="0044595F">
              <w:rPr>
                <w:szCs w:val="20"/>
              </w:rPr>
              <w:t xml:space="preserve"> </w:t>
            </w:r>
            <w:r w:rsidRPr="0044595F">
              <w:rPr>
                <w:b/>
                <w:szCs w:val="20"/>
              </w:rPr>
              <w:t>(σ)</w:t>
            </w:r>
            <w:r w:rsidRPr="0044595F">
              <w:rPr>
                <w:szCs w:val="20"/>
              </w:rPr>
              <w:t xml:space="preserve"> </w:t>
            </w:r>
          </w:p>
          <w:p w14:paraId="157B80DD" w14:textId="77777777" w:rsidR="00741563" w:rsidRPr="0044595F" w:rsidRDefault="00741563" w:rsidP="00741563">
            <w:pPr>
              <w:keepNext/>
              <w:spacing w:line="360" w:lineRule="auto"/>
              <w:jc w:val="both"/>
              <w:outlineLvl w:val="4"/>
              <w:rPr>
                <w:szCs w:val="20"/>
              </w:rPr>
            </w:pPr>
            <w:r w:rsidRPr="0044595F">
              <w:rPr>
                <w:szCs w:val="20"/>
              </w:rPr>
              <w:t xml:space="preserve">Ndërtojnë pjesët më veriore të rrethinës së gjerë të vendburimit të gëlqerorit dhe paraqesin pjesët më jugore të masivit </w:t>
            </w:r>
            <w:proofErr w:type="spellStart"/>
            <w:r w:rsidRPr="0044595F">
              <w:rPr>
                <w:szCs w:val="20"/>
              </w:rPr>
              <w:t>ultrabazik</w:t>
            </w:r>
            <w:proofErr w:type="spellEnd"/>
            <w:r w:rsidRPr="0044595F">
              <w:rPr>
                <w:szCs w:val="20"/>
              </w:rPr>
              <w:t xml:space="preserve"> të </w:t>
            </w:r>
            <w:proofErr w:type="spellStart"/>
            <w:r w:rsidRPr="0044595F">
              <w:rPr>
                <w:szCs w:val="20"/>
              </w:rPr>
              <w:t>Malishevëit</w:t>
            </w:r>
            <w:proofErr w:type="spellEnd"/>
            <w:r w:rsidRPr="0044595F">
              <w:rPr>
                <w:szCs w:val="20"/>
              </w:rPr>
              <w:t xml:space="preserve">. Përfaqësohen nga </w:t>
            </w:r>
            <w:proofErr w:type="spellStart"/>
            <w:r w:rsidRPr="0044595F">
              <w:rPr>
                <w:szCs w:val="20"/>
              </w:rPr>
              <w:t>harcburgitet</w:t>
            </w:r>
            <w:proofErr w:type="spellEnd"/>
            <w:r w:rsidRPr="0044595F">
              <w:rPr>
                <w:szCs w:val="20"/>
              </w:rPr>
              <w:t xml:space="preserve"> e </w:t>
            </w:r>
            <w:proofErr w:type="spellStart"/>
            <w:r w:rsidRPr="0044595F">
              <w:rPr>
                <w:szCs w:val="20"/>
              </w:rPr>
              <w:t>serpentinizuara</w:t>
            </w:r>
            <w:proofErr w:type="spellEnd"/>
            <w:r w:rsidRPr="0044595F">
              <w:rPr>
                <w:szCs w:val="20"/>
              </w:rPr>
              <w:t xml:space="preserve"> dhe </w:t>
            </w:r>
            <w:proofErr w:type="spellStart"/>
            <w:r w:rsidRPr="0044595F">
              <w:rPr>
                <w:szCs w:val="20"/>
              </w:rPr>
              <w:t>serpentinet</w:t>
            </w:r>
            <w:proofErr w:type="spellEnd"/>
            <w:r w:rsidRPr="0044595F">
              <w:rPr>
                <w:szCs w:val="20"/>
              </w:rPr>
              <w:t xml:space="preserve"> </w:t>
            </w:r>
            <w:proofErr w:type="spellStart"/>
            <w:r w:rsidRPr="0044595F">
              <w:rPr>
                <w:szCs w:val="20"/>
              </w:rPr>
              <w:t>harcburgitet</w:t>
            </w:r>
            <w:proofErr w:type="spellEnd"/>
            <w:r w:rsidRPr="0044595F">
              <w:rPr>
                <w:szCs w:val="20"/>
              </w:rPr>
              <w:t xml:space="preserve"> si dhe nga masat e </w:t>
            </w:r>
            <w:proofErr w:type="spellStart"/>
            <w:r w:rsidRPr="0044595F">
              <w:rPr>
                <w:szCs w:val="20"/>
              </w:rPr>
              <w:t>duniteve</w:t>
            </w:r>
            <w:proofErr w:type="spellEnd"/>
            <w:r w:rsidRPr="0044595F">
              <w:rPr>
                <w:szCs w:val="20"/>
              </w:rPr>
              <w:t xml:space="preserve">, të cilat së bashku paraqesin masën themelore në të cilën janë futur të gjitha varietetet tjera të </w:t>
            </w:r>
            <w:proofErr w:type="spellStart"/>
            <w:r w:rsidRPr="0044595F">
              <w:rPr>
                <w:szCs w:val="20"/>
              </w:rPr>
              <w:t>ultrabazikëve</w:t>
            </w:r>
            <w:proofErr w:type="spellEnd"/>
            <w:r w:rsidRPr="0044595F">
              <w:rPr>
                <w:szCs w:val="20"/>
              </w:rPr>
              <w:t>. Këta shkëmbinj janë të ndarë (</w:t>
            </w:r>
            <w:proofErr w:type="spellStart"/>
            <w:r w:rsidRPr="0044595F">
              <w:rPr>
                <w:szCs w:val="20"/>
              </w:rPr>
              <w:t>coptuar</w:t>
            </w:r>
            <w:proofErr w:type="spellEnd"/>
            <w:r w:rsidRPr="0044595F">
              <w:rPr>
                <w:szCs w:val="20"/>
              </w:rPr>
              <w:t xml:space="preserve">) nga sistemet e shumta të çarjeve. </w:t>
            </w:r>
            <w:proofErr w:type="spellStart"/>
            <w:r w:rsidRPr="0044595F">
              <w:rPr>
                <w:szCs w:val="20"/>
              </w:rPr>
              <w:t>Pseudostratifikimi</w:t>
            </w:r>
            <w:proofErr w:type="spellEnd"/>
            <w:r w:rsidRPr="0044595F">
              <w:rPr>
                <w:szCs w:val="20"/>
              </w:rPr>
              <w:t xml:space="preserve"> është i shprehur mirë në </w:t>
            </w:r>
            <w:proofErr w:type="spellStart"/>
            <w:r w:rsidRPr="0044595F">
              <w:rPr>
                <w:szCs w:val="20"/>
              </w:rPr>
              <w:t>harcburgite</w:t>
            </w:r>
            <w:proofErr w:type="spellEnd"/>
            <w:r w:rsidRPr="0044595F">
              <w:rPr>
                <w:szCs w:val="20"/>
              </w:rPr>
              <w:t xml:space="preserve"> dhe ka drejtim </w:t>
            </w:r>
            <w:r w:rsidRPr="0044595F">
              <w:rPr>
                <w:b/>
                <w:szCs w:val="20"/>
              </w:rPr>
              <w:t>VVP-JJL</w:t>
            </w:r>
            <w:r w:rsidRPr="0044595F">
              <w:rPr>
                <w:szCs w:val="20"/>
              </w:rPr>
              <w:t xml:space="preserve">. Shkëmbinjtë e këtij kompleksi përbëhen nga </w:t>
            </w:r>
            <w:proofErr w:type="spellStart"/>
            <w:r w:rsidRPr="0044595F">
              <w:rPr>
                <w:szCs w:val="20"/>
              </w:rPr>
              <w:t>olivina</w:t>
            </w:r>
            <w:proofErr w:type="spellEnd"/>
            <w:r w:rsidRPr="0044595F">
              <w:rPr>
                <w:szCs w:val="20"/>
              </w:rPr>
              <w:t xml:space="preserve">, enstatiti dhe piroksenët tjerë, ndërsa si përbërës të dorës së dytë paraqiten kromit dhe graniti. Minerale dytësore janë </w:t>
            </w:r>
            <w:proofErr w:type="spellStart"/>
            <w:r w:rsidRPr="0044595F">
              <w:rPr>
                <w:szCs w:val="20"/>
              </w:rPr>
              <w:t>serpentina</w:t>
            </w:r>
            <w:proofErr w:type="spellEnd"/>
            <w:r w:rsidRPr="0044595F">
              <w:rPr>
                <w:szCs w:val="20"/>
              </w:rPr>
              <w:t xml:space="preserve">, talku, </w:t>
            </w:r>
            <w:proofErr w:type="spellStart"/>
            <w:r w:rsidRPr="0044595F">
              <w:rPr>
                <w:szCs w:val="20"/>
              </w:rPr>
              <w:t>kloriti</w:t>
            </w:r>
            <w:proofErr w:type="spellEnd"/>
            <w:r w:rsidRPr="0044595F">
              <w:rPr>
                <w:szCs w:val="20"/>
              </w:rPr>
              <w:t xml:space="preserve"> dhe amfiboli dytësorë. Kanë ngjyrë të gjelbër (jeshile), të mbyllët ose të përhimët të mbyllët (</w:t>
            </w:r>
            <w:proofErr w:type="spellStart"/>
            <w:r w:rsidRPr="0044595F">
              <w:rPr>
                <w:szCs w:val="20"/>
              </w:rPr>
              <w:t>harcburgitet</w:t>
            </w:r>
            <w:proofErr w:type="spellEnd"/>
            <w:r w:rsidRPr="0044595F">
              <w:rPr>
                <w:szCs w:val="20"/>
              </w:rPr>
              <w:t xml:space="preserve"> e </w:t>
            </w:r>
            <w:proofErr w:type="spellStart"/>
            <w:r w:rsidRPr="0044595F">
              <w:rPr>
                <w:szCs w:val="20"/>
              </w:rPr>
              <w:t>serpentinizuara</w:t>
            </w:r>
            <w:proofErr w:type="spellEnd"/>
            <w:r w:rsidRPr="0044595F">
              <w:rPr>
                <w:szCs w:val="20"/>
              </w:rPr>
              <w:t>) deri në të verdhë-gështenjë (</w:t>
            </w:r>
            <w:proofErr w:type="spellStart"/>
            <w:r w:rsidRPr="0044595F">
              <w:rPr>
                <w:szCs w:val="20"/>
              </w:rPr>
              <w:t>dunitet</w:t>
            </w:r>
            <w:proofErr w:type="spellEnd"/>
            <w:r w:rsidRPr="0044595F">
              <w:rPr>
                <w:szCs w:val="20"/>
              </w:rPr>
              <w:t>).</w:t>
            </w:r>
          </w:p>
          <w:p w14:paraId="3E0B5EE0" w14:textId="77777777" w:rsidR="00741563" w:rsidRPr="0044595F" w:rsidRDefault="00741563" w:rsidP="00741563">
            <w:pPr>
              <w:jc w:val="both"/>
              <w:rPr>
                <w:sz w:val="20"/>
                <w:szCs w:val="20"/>
              </w:rPr>
            </w:pPr>
          </w:p>
          <w:p w14:paraId="554380E1" w14:textId="77777777" w:rsidR="00741563" w:rsidRPr="0044595F" w:rsidRDefault="00741563" w:rsidP="00741563">
            <w:pPr>
              <w:jc w:val="both"/>
              <w:rPr>
                <w:sz w:val="20"/>
                <w:szCs w:val="20"/>
              </w:rPr>
            </w:pPr>
          </w:p>
          <w:p w14:paraId="19B418D9" w14:textId="77777777" w:rsidR="00741563" w:rsidRPr="0044595F" w:rsidRDefault="00741563" w:rsidP="00741563">
            <w:pPr>
              <w:keepNext/>
              <w:spacing w:line="360" w:lineRule="auto"/>
              <w:contextualSpacing/>
              <w:jc w:val="both"/>
              <w:outlineLvl w:val="4"/>
              <w:rPr>
                <w:b/>
                <w:szCs w:val="20"/>
              </w:rPr>
            </w:pPr>
            <w:proofErr w:type="spellStart"/>
            <w:r w:rsidRPr="0044595F">
              <w:rPr>
                <w:b/>
                <w:szCs w:val="20"/>
              </w:rPr>
              <w:t>Brekqiet</w:t>
            </w:r>
            <w:proofErr w:type="spellEnd"/>
            <w:r w:rsidRPr="0044595F">
              <w:rPr>
                <w:b/>
                <w:szCs w:val="20"/>
              </w:rPr>
              <w:t xml:space="preserve"> gëlqerore dhe gëlqerorët e kuqërremtë </w:t>
            </w:r>
            <w:proofErr w:type="spellStart"/>
            <w:r w:rsidRPr="0044595F">
              <w:rPr>
                <w:b/>
                <w:szCs w:val="20"/>
              </w:rPr>
              <w:t>koralor</w:t>
            </w:r>
            <w:proofErr w:type="spellEnd"/>
            <w:r w:rsidRPr="0044595F">
              <w:rPr>
                <w:b/>
                <w:szCs w:val="20"/>
              </w:rPr>
              <w:t xml:space="preserve"> (K</w:t>
            </w:r>
            <w:r w:rsidRPr="0044595F">
              <w:rPr>
                <w:b/>
                <w:szCs w:val="20"/>
                <w:vertAlign w:val="subscript"/>
              </w:rPr>
              <w:t>1</w:t>
            </w:r>
            <w:r w:rsidRPr="0044595F">
              <w:rPr>
                <w:b/>
                <w:szCs w:val="20"/>
              </w:rPr>
              <w:t>)</w:t>
            </w:r>
          </w:p>
          <w:p w14:paraId="2D29FFE5" w14:textId="77777777" w:rsidR="00741563" w:rsidRPr="0044595F" w:rsidRDefault="00741563" w:rsidP="00741563">
            <w:pPr>
              <w:keepNext/>
              <w:spacing w:line="360" w:lineRule="auto"/>
              <w:jc w:val="both"/>
              <w:outlineLvl w:val="4"/>
              <w:rPr>
                <w:szCs w:val="20"/>
              </w:rPr>
            </w:pPr>
            <w:r w:rsidRPr="0044595F">
              <w:rPr>
                <w:szCs w:val="20"/>
              </w:rPr>
              <w:t xml:space="preserve">Paraqesin </w:t>
            </w:r>
            <w:proofErr w:type="spellStart"/>
            <w:r w:rsidRPr="0044595F">
              <w:rPr>
                <w:szCs w:val="20"/>
              </w:rPr>
              <w:t>sedimentet</w:t>
            </w:r>
            <w:proofErr w:type="spellEnd"/>
            <w:r w:rsidRPr="0044595F">
              <w:rPr>
                <w:szCs w:val="20"/>
              </w:rPr>
              <w:t xml:space="preserve"> më të vjetra të moshës </w:t>
            </w:r>
            <w:proofErr w:type="spellStart"/>
            <w:r w:rsidRPr="0044595F">
              <w:rPr>
                <w:szCs w:val="20"/>
              </w:rPr>
              <w:t>kretasike</w:t>
            </w:r>
            <w:proofErr w:type="spellEnd"/>
            <w:r w:rsidRPr="0044595F">
              <w:rPr>
                <w:szCs w:val="20"/>
              </w:rPr>
              <w:t xml:space="preserve"> dhe </w:t>
            </w:r>
            <w:proofErr w:type="spellStart"/>
            <w:r w:rsidRPr="0044595F">
              <w:rPr>
                <w:szCs w:val="20"/>
              </w:rPr>
              <w:t>njëherit</w:t>
            </w:r>
            <w:proofErr w:type="spellEnd"/>
            <w:r w:rsidRPr="0044595F">
              <w:rPr>
                <w:szCs w:val="20"/>
              </w:rPr>
              <w:t xml:space="preserve"> </w:t>
            </w:r>
            <w:proofErr w:type="spellStart"/>
            <w:r w:rsidRPr="0044595F">
              <w:rPr>
                <w:szCs w:val="20"/>
              </w:rPr>
              <w:t>sedimentet</w:t>
            </w:r>
            <w:proofErr w:type="spellEnd"/>
            <w:r w:rsidRPr="0044595F">
              <w:rPr>
                <w:szCs w:val="20"/>
              </w:rPr>
              <w:t xml:space="preserve"> kryesore në të cilët është lokalizuar vendburimi gëlqerorë i lartpërmendur. Këto </w:t>
            </w:r>
            <w:proofErr w:type="spellStart"/>
            <w:r w:rsidRPr="0044595F">
              <w:rPr>
                <w:szCs w:val="20"/>
              </w:rPr>
              <w:t>sedimente</w:t>
            </w:r>
            <w:proofErr w:type="spellEnd"/>
            <w:r w:rsidRPr="0044595F">
              <w:rPr>
                <w:szCs w:val="20"/>
              </w:rPr>
              <w:t xml:space="preserve"> shtrihen në verilindje të vendburimit në formë të një brezi të parregullt dhe të ngushtë në drejtim VP-JL. Në aspektin </w:t>
            </w:r>
            <w:proofErr w:type="spellStart"/>
            <w:r w:rsidRPr="0044595F">
              <w:rPr>
                <w:szCs w:val="20"/>
              </w:rPr>
              <w:t>litologjik</w:t>
            </w:r>
            <w:proofErr w:type="spellEnd"/>
            <w:r w:rsidRPr="0044595F">
              <w:rPr>
                <w:szCs w:val="20"/>
              </w:rPr>
              <w:t xml:space="preserve"> përfaqësohen nga brekçet homogjene gëlqerore dhe gëlqerorët e </w:t>
            </w:r>
            <w:proofErr w:type="spellStart"/>
            <w:r w:rsidRPr="0044595F">
              <w:rPr>
                <w:szCs w:val="20"/>
              </w:rPr>
              <w:t>kuqrremt</w:t>
            </w:r>
            <w:proofErr w:type="spellEnd"/>
            <w:r w:rsidRPr="0044595F">
              <w:rPr>
                <w:szCs w:val="20"/>
              </w:rPr>
              <w:t xml:space="preserve"> </w:t>
            </w:r>
            <w:proofErr w:type="spellStart"/>
            <w:r w:rsidRPr="0044595F">
              <w:rPr>
                <w:szCs w:val="20"/>
              </w:rPr>
              <w:t>koralor</w:t>
            </w:r>
            <w:proofErr w:type="spellEnd"/>
            <w:r w:rsidRPr="0044595F">
              <w:rPr>
                <w:szCs w:val="20"/>
              </w:rPr>
              <w:t>..</w:t>
            </w:r>
          </w:p>
          <w:p w14:paraId="3F4ABD79" w14:textId="77777777" w:rsidR="00741563" w:rsidRPr="0044595F" w:rsidRDefault="00741563" w:rsidP="00741563">
            <w:pPr>
              <w:spacing w:line="360" w:lineRule="auto"/>
              <w:jc w:val="both"/>
              <w:rPr>
                <w:szCs w:val="20"/>
              </w:rPr>
            </w:pPr>
            <w:proofErr w:type="spellStart"/>
            <w:r w:rsidRPr="0044595F">
              <w:rPr>
                <w:b/>
                <w:szCs w:val="20"/>
              </w:rPr>
              <w:t>Klastitet</w:t>
            </w:r>
            <w:proofErr w:type="spellEnd"/>
            <w:r w:rsidRPr="0044595F">
              <w:rPr>
                <w:b/>
                <w:szCs w:val="20"/>
              </w:rPr>
              <w:t xml:space="preserve"> dhe gëlqerorët (K</w:t>
            </w:r>
            <w:r w:rsidRPr="0044595F">
              <w:rPr>
                <w:b/>
                <w:szCs w:val="20"/>
                <w:vertAlign w:val="subscript"/>
              </w:rPr>
              <w:t>2</w:t>
            </w:r>
            <w:r w:rsidRPr="0044595F">
              <w:rPr>
                <w:b/>
                <w:szCs w:val="20"/>
                <w:vertAlign w:val="superscript"/>
              </w:rPr>
              <w:t>1</w:t>
            </w:r>
            <w:r w:rsidRPr="0044595F">
              <w:rPr>
                <w:b/>
                <w:szCs w:val="20"/>
              </w:rPr>
              <w:t>)</w:t>
            </w:r>
            <w:r w:rsidRPr="0044595F">
              <w:rPr>
                <w:szCs w:val="20"/>
              </w:rPr>
              <w:t xml:space="preserve"> </w:t>
            </w:r>
          </w:p>
          <w:p w14:paraId="31539729" w14:textId="77777777" w:rsidR="00741563" w:rsidRPr="0044595F" w:rsidRDefault="00741563" w:rsidP="00741563">
            <w:pPr>
              <w:spacing w:line="360" w:lineRule="auto"/>
              <w:jc w:val="both"/>
              <w:rPr>
                <w:szCs w:val="20"/>
              </w:rPr>
            </w:pPr>
            <w:r w:rsidRPr="0044595F">
              <w:rPr>
                <w:szCs w:val="20"/>
              </w:rPr>
              <w:lastRenderedPageBreak/>
              <w:t xml:space="preserve">Ndërtojnë vetëm disa pjesë të vogla, në veri dhe juglindje të </w:t>
            </w:r>
            <w:proofErr w:type="spellStart"/>
            <w:r w:rsidRPr="0044595F">
              <w:rPr>
                <w:szCs w:val="20"/>
              </w:rPr>
              <w:t>Malishevëit</w:t>
            </w:r>
            <w:proofErr w:type="spellEnd"/>
            <w:r w:rsidRPr="0044595F">
              <w:rPr>
                <w:szCs w:val="20"/>
              </w:rPr>
              <w:t xml:space="preserve">. Paraqiten në formë të disa masave jo të rregullta dhe të izoluara, janë të vendosura mbi </w:t>
            </w:r>
            <w:proofErr w:type="spellStart"/>
            <w:r w:rsidRPr="0044595F">
              <w:rPr>
                <w:szCs w:val="20"/>
              </w:rPr>
              <w:t>sedimentet</w:t>
            </w:r>
            <w:proofErr w:type="spellEnd"/>
            <w:r w:rsidRPr="0044595F">
              <w:rPr>
                <w:szCs w:val="20"/>
              </w:rPr>
              <w:t xml:space="preserve"> e Kretës së poshtme (</w:t>
            </w:r>
            <w:r w:rsidRPr="0044595F">
              <w:rPr>
                <w:b/>
                <w:szCs w:val="20"/>
              </w:rPr>
              <w:t>K</w:t>
            </w:r>
            <w:r w:rsidRPr="0044595F">
              <w:rPr>
                <w:b/>
                <w:szCs w:val="20"/>
                <w:vertAlign w:val="subscript"/>
              </w:rPr>
              <w:t>1</w:t>
            </w:r>
            <w:r w:rsidRPr="0044595F">
              <w:rPr>
                <w:szCs w:val="20"/>
              </w:rPr>
              <w:t>) në mënyrë n normale-</w:t>
            </w:r>
            <w:proofErr w:type="spellStart"/>
            <w:r w:rsidRPr="0044595F">
              <w:rPr>
                <w:szCs w:val="20"/>
              </w:rPr>
              <w:t>konkordante</w:t>
            </w:r>
            <w:proofErr w:type="spellEnd"/>
            <w:r w:rsidRPr="0044595F">
              <w:rPr>
                <w:szCs w:val="20"/>
              </w:rPr>
              <w:t xml:space="preserve">. Përfaqësues kryesorë </w:t>
            </w:r>
            <w:proofErr w:type="spellStart"/>
            <w:r w:rsidRPr="0044595F">
              <w:rPr>
                <w:szCs w:val="20"/>
              </w:rPr>
              <w:t>litologjik</w:t>
            </w:r>
            <w:proofErr w:type="spellEnd"/>
            <w:r w:rsidRPr="0044595F">
              <w:rPr>
                <w:szCs w:val="20"/>
              </w:rPr>
              <w:t xml:space="preserve"> janë gëlqerorët me faunë të koraleve. Ndonjëherë në pjesët e thella paraqiten ranorë të ndryshëm dhe </w:t>
            </w:r>
            <w:proofErr w:type="spellStart"/>
            <w:r w:rsidRPr="0044595F">
              <w:rPr>
                <w:szCs w:val="20"/>
              </w:rPr>
              <w:t>konglomerate</w:t>
            </w:r>
            <w:proofErr w:type="spellEnd"/>
            <w:r w:rsidRPr="0044595F">
              <w:rPr>
                <w:szCs w:val="20"/>
              </w:rPr>
              <w:t xml:space="preserve">. Në pjesët e sipërme të këtyre shkëmbinjve, në disa vende paraqiten ranorët </w:t>
            </w:r>
            <w:proofErr w:type="spellStart"/>
            <w:r w:rsidRPr="0044595F">
              <w:rPr>
                <w:szCs w:val="20"/>
              </w:rPr>
              <w:t>karbonatik</w:t>
            </w:r>
            <w:proofErr w:type="spellEnd"/>
            <w:r w:rsidRPr="0044595F">
              <w:rPr>
                <w:szCs w:val="20"/>
              </w:rPr>
              <w:t xml:space="preserve"> dhe gëlqerorë ranor-</w:t>
            </w:r>
            <w:proofErr w:type="spellStart"/>
            <w:r w:rsidRPr="0044595F">
              <w:rPr>
                <w:szCs w:val="20"/>
              </w:rPr>
              <w:t>mergelor</w:t>
            </w:r>
            <w:proofErr w:type="spellEnd"/>
            <w:r w:rsidRPr="0044595F">
              <w:rPr>
                <w:szCs w:val="20"/>
              </w:rPr>
              <w:t xml:space="preserve">. Gëlqerorët shpeshherë kanë ngjyrë të kuqërremtë, nga prezenca e materive </w:t>
            </w:r>
            <w:proofErr w:type="spellStart"/>
            <w:r w:rsidRPr="0044595F">
              <w:rPr>
                <w:szCs w:val="20"/>
              </w:rPr>
              <w:t>limonitike</w:t>
            </w:r>
            <w:proofErr w:type="spellEnd"/>
            <w:r w:rsidRPr="0044595F">
              <w:rPr>
                <w:szCs w:val="20"/>
              </w:rPr>
              <w:t>. Trashësia e tyre vlerësohet në 150m.</w:t>
            </w:r>
          </w:p>
          <w:p w14:paraId="6EDACF51" w14:textId="77777777" w:rsidR="00741563" w:rsidRPr="0044595F" w:rsidRDefault="00741563" w:rsidP="00741563">
            <w:pPr>
              <w:spacing w:line="360" w:lineRule="auto"/>
              <w:jc w:val="both"/>
              <w:rPr>
                <w:szCs w:val="20"/>
              </w:rPr>
            </w:pPr>
            <w:r w:rsidRPr="0044595F">
              <w:rPr>
                <w:b/>
                <w:szCs w:val="20"/>
              </w:rPr>
              <w:t xml:space="preserve">Gëlqerorët </w:t>
            </w:r>
            <w:proofErr w:type="spellStart"/>
            <w:r w:rsidRPr="0044595F">
              <w:rPr>
                <w:b/>
                <w:szCs w:val="20"/>
              </w:rPr>
              <w:t>koralor</w:t>
            </w:r>
            <w:proofErr w:type="spellEnd"/>
            <w:r w:rsidRPr="0044595F">
              <w:rPr>
                <w:b/>
                <w:szCs w:val="20"/>
              </w:rPr>
              <w:t xml:space="preserve"> shtresor dhe banak ( K</w:t>
            </w:r>
            <w:r w:rsidRPr="0044595F">
              <w:rPr>
                <w:b/>
                <w:szCs w:val="20"/>
                <w:vertAlign w:val="subscript"/>
              </w:rPr>
              <w:t>2</w:t>
            </w:r>
            <w:r w:rsidRPr="0044595F">
              <w:rPr>
                <w:b/>
                <w:szCs w:val="20"/>
                <w:vertAlign w:val="superscript"/>
              </w:rPr>
              <w:t>2</w:t>
            </w:r>
            <w:r w:rsidRPr="0044595F">
              <w:rPr>
                <w:szCs w:val="20"/>
              </w:rPr>
              <w:t xml:space="preserve">) </w:t>
            </w:r>
          </w:p>
          <w:p w14:paraId="5B5044F2" w14:textId="77777777" w:rsidR="00741563" w:rsidRPr="0044595F" w:rsidRDefault="00741563" w:rsidP="00741563">
            <w:pPr>
              <w:spacing w:line="360" w:lineRule="auto"/>
              <w:jc w:val="both"/>
              <w:rPr>
                <w:szCs w:val="20"/>
              </w:rPr>
            </w:pPr>
            <w:r w:rsidRPr="0044595F">
              <w:rPr>
                <w:szCs w:val="20"/>
              </w:rPr>
              <w:t xml:space="preserve">Paraqiten në formë të një brezi të pa rregullt, në verilindje të vendburimit. </w:t>
            </w:r>
            <w:proofErr w:type="spellStart"/>
            <w:r w:rsidRPr="0044595F">
              <w:rPr>
                <w:szCs w:val="20"/>
              </w:rPr>
              <w:t>Sedimentet</w:t>
            </w:r>
            <w:proofErr w:type="spellEnd"/>
            <w:r w:rsidRPr="0044595F">
              <w:rPr>
                <w:szCs w:val="20"/>
              </w:rPr>
              <w:t xml:space="preserve"> e </w:t>
            </w:r>
            <w:proofErr w:type="spellStart"/>
            <w:r w:rsidRPr="0044595F">
              <w:rPr>
                <w:szCs w:val="20"/>
              </w:rPr>
              <w:t>Turonianit</w:t>
            </w:r>
            <w:proofErr w:type="spellEnd"/>
            <w:r w:rsidRPr="0044595F">
              <w:rPr>
                <w:szCs w:val="20"/>
              </w:rPr>
              <w:t xml:space="preserve"> (K</w:t>
            </w:r>
            <w:r w:rsidRPr="0044595F">
              <w:rPr>
                <w:szCs w:val="20"/>
                <w:vertAlign w:val="subscript"/>
              </w:rPr>
              <w:t>2</w:t>
            </w:r>
            <w:r w:rsidRPr="0044595F">
              <w:rPr>
                <w:szCs w:val="20"/>
                <w:vertAlign w:val="superscript"/>
              </w:rPr>
              <w:t>2</w:t>
            </w:r>
            <w:r w:rsidRPr="0044595F">
              <w:rPr>
                <w:szCs w:val="20"/>
              </w:rPr>
              <w:t xml:space="preserve"> )shtrihen në mënyrë normale mbi </w:t>
            </w:r>
            <w:proofErr w:type="spellStart"/>
            <w:r w:rsidRPr="0044595F">
              <w:rPr>
                <w:szCs w:val="20"/>
              </w:rPr>
              <w:t>sedimenet</w:t>
            </w:r>
            <w:proofErr w:type="spellEnd"/>
            <w:r w:rsidRPr="0044595F">
              <w:rPr>
                <w:szCs w:val="20"/>
              </w:rPr>
              <w:t xml:space="preserve">  </w:t>
            </w:r>
            <w:proofErr w:type="spellStart"/>
            <w:r w:rsidRPr="0044595F">
              <w:rPr>
                <w:szCs w:val="20"/>
              </w:rPr>
              <w:t>Cenomnianit</w:t>
            </w:r>
            <w:proofErr w:type="spellEnd"/>
            <w:r w:rsidRPr="0044595F">
              <w:rPr>
                <w:szCs w:val="20"/>
              </w:rPr>
              <w:t xml:space="preserve"> ( K</w:t>
            </w:r>
            <w:r w:rsidRPr="0044595F">
              <w:rPr>
                <w:szCs w:val="20"/>
                <w:vertAlign w:val="subscript"/>
              </w:rPr>
              <w:t>2</w:t>
            </w:r>
            <w:r w:rsidRPr="0044595F">
              <w:rPr>
                <w:szCs w:val="20"/>
                <w:vertAlign w:val="superscript"/>
              </w:rPr>
              <w:t>1</w:t>
            </w:r>
            <w:r w:rsidRPr="0044595F">
              <w:rPr>
                <w:szCs w:val="20"/>
              </w:rPr>
              <w:t xml:space="preserve"> ). Përfaqësohen kryesisht nga gëlqerorët </w:t>
            </w:r>
            <w:proofErr w:type="spellStart"/>
            <w:r w:rsidRPr="0044595F">
              <w:rPr>
                <w:szCs w:val="20"/>
              </w:rPr>
              <w:t>koralor</w:t>
            </w:r>
            <w:proofErr w:type="spellEnd"/>
            <w:r w:rsidRPr="0044595F">
              <w:rPr>
                <w:szCs w:val="20"/>
              </w:rPr>
              <w:t xml:space="preserve">, shtresor dhe banak. Në pjesët e poshtme të tyre paraqiten ranorët </w:t>
            </w:r>
            <w:proofErr w:type="spellStart"/>
            <w:r w:rsidRPr="0044595F">
              <w:rPr>
                <w:szCs w:val="20"/>
              </w:rPr>
              <w:t>kokërrtrashë</w:t>
            </w:r>
            <w:proofErr w:type="spellEnd"/>
            <w:r w:rsidRPr="0044595F">
              <w:rPr>
                <w:szCs w:val="20"/>
              </w:rPr>
              <w:t xml:space="preserve">, </w:t>
            </w:r>
            <w:proofErr w:type="spellStart"/>
            <w:r w:rsidRPr="0044595F">
              <w:rPr>
                <w:szCs w:val="20"/>
              </w:rPr>
              <w:t>strallët</w:t>
            </w:r>
            <w:proofErr w:type="spellEnd"/>
            <w:r w:rsidRPr="0044595F">
              <w:rPr>
                <w:szCs w:val="20"/>
              </w:rPr>
              <w:t xml:space="preserve"> dhe </w:t>
            </w:r>
            <w:proofErr w:type="spellStart"/>
            <w:r w:rsidRPr="0044595F">
              <w:rPr>
                <w:szCs w:val="20"/>
              </w:rPr>
              <w:t>dollomitet</w:t>
            </w:r>
            <w:proofErr w:type="spellEnd"/>
            <w:r w:rsidRPr="0044595F">
              <w:rPr>
                <w:szCs w:val="20"/>
              </w:rPr>
              <w:t>. Trashësia vlerësohet në afër 180m.</w:t>
            </w:r>
          </w:p>
          <w:p w14:paraId="3171CEC2" w14:textId="77777777" w:rsidR="00741563" w:rsidRPr="0044595F" w:rsidRDefault="00741563" w:rsidP="00741563">
            <w:pPr>
              <w:spacing w:line="360" w:lineRule="auto"/>
              <w:jc w:val="both"/>
              <w:rPr>
                <w:szCs w:val="20"/>
              </w:rPr>
            </w:pPr>
            <w:r w:rsidRPr="0044595F">
              <w:rPr>
                <w:b/>
                <w:szCs w:val="20"/>
              </w:rPr>
              <w:t xml:space="preserve">Gëlqerorët </w:t>
            </w:r>
            <w:proofErr w:type="spellStart"/>
            <w:r w:rsidRPr="0044595F">
              <w:rPr>
                <w:b/>
                <w:szCs w:val="20"/>
              </w:rPr>
              <w:t>pllakor</w:t>
            </w:r>
            <w:proofErr w:type="spellEnd"/>
            <w:r w:rsidRPr="0044595F">
              <w:rPr>
                <w:b/>
                <w:szCs w:val="20"/>
              </w:rPr>
              <w:t xml:space="preserve">, argjilorët dhe thjerrëzat e </w:t>
            </w:r>
            <w:proofErr w:type="spellStart"/>
            <w:r w:rsidRPr="0044595F">
              <w:rPr>
                <w:b/>
                <w:szCs w:val="20"/>
              </w:rPr>
              <w:t>stralleve</w:t>
            </w:r>
            <w:proofErr w:type="spellEnd"/>
            <w:r w:rsidRPr="0044595F">
              <w:rPr>
                <w:b/>
                <w:szCs w:val="20"/>
              </w:rPr>
              <w:t xml:space="preserve"> ( </w:t>
            </w:r>
            <w:r w:rsidRPr="0044595F">
              <w:rPr>
                <w:b/>
                <w:szCs w:val="20"/>
                <w:vertAlign w:val="subscript"/>
              </w:rPr>
              <w:t>2-4</w:t>
            </w:r>
            <w:r w:rsidRPr="0044595F">
              <w:rPr>
                <w:b/>
                <w:szCs w:val="20"/>
              </w:rPr>
              <w:t>K</w:t>
            </w:r>
            <w:r w:rsidRPr="0044595F">
              <w:rPr>
                <w:b/>
                <w:szCs w:val="20"/>
                <w:vertAlign w:val="subscript"/>
              </w:rPr>
              <w:t>2</w:t>
            </w:r>
            <w:r w:rsidRPr="0044595F">
              <w:rPr>
                <w:b/>
                <w:szCs w:val="20"/>
                <w:vertAlign w:val="superscript"/>
              </w:rPr>
              <w:t>3</w:t>
            </w:r>
            <w:r w:rsidRPr="0044595F">
              <w:rPr>
                <w:b/>
                <w:szCs w:val="20"/>
              </w:rPr>
              <w:t xml:space="preserve"> )</w:t>
            </w:r>
            <w:r w:rsidRPr="0044595F">
              <w:rPr>
                <w:szCs w:val="20"/>
              </w:rPr>
              <w:t xml:space="preserve">  </w:t>
            </w:r>
          </w:p>
          <w:p w14:paraId="7615AFF5" w14:textId="77777777" w:rsidR="00741563" w:rsidRDefault="00741563" w:rsidP="00741563">
            <w:pPr>
              <w:spacing w:line="360" w:lineRule="auto"/>
              <w:jc w:val="both"/>
              <w:rPr>
                <w:szCs w:val="20"/>
              </w:rPr>
            </w:pPr>
            <w:r w:rsidRPr="0044595F">
              <w:rPr>
                <w:szCs w:val="20"/>
              </w:rPr>
              <w:t xml:space="preserve">Këta shkëmbinj ndërtojnë terrenet për </w:t>
            </w:r>
            <w:proofErr w:type="spellStart"/>
            <w:r w:rsidRPr="0044595F">
              <w:rPr>
                <w:szCs w:val="20"/>
              </w:rPr>
              <w:t>rrethë</w:t>
            </w:r>
            <w:proofErr w:type="spellEnd"/>
            <w:r w:rsidRPr="0044595F">
              <w:rPr>
                <w:szCs w:val="20"/>
              </w:rPr>
              <w:t xml:space="preserve"> Majës së </w:t>
            </w:r>
            <w:proofErr w:type="spellStart"/>
            <w:r w:rsidRPr="0044595F">
              <w:rPr>
                <w:szCs w:val="20"/>
              </w:rPr>
              <w:t>Gumnishtë</w:t>
            </w:r>
            <w:proofErr w:type="spellEnd"/>
            <w:r w:rsidRPr="0044595F">
              <w:rPr>
                <w:szCs w:val="20"/>
              </w:rPr>
              <w:t xml:space="preserve"> dhe regjionin e Malit të </w:t>
            </w:r>
            <w:proofErr w:type="spellStart"/>
            <w:r w:rsidRPr="0044595F">
              <w:rPr>
                <w:szCs w:val="20"/>
              </w:rPr>
              <w:t>Milanovcit</w:t>
            </w:r>
            <w:proofErr w:type="spellEnd"/>
            <w:r w:rsidRPr="0044595F">
              <w:rPr>
                <w:szCs w:val="20"/>
              </w:rPr>
              <w:t xml:space="preserve">. Përfaqësohen nga gëlqerorë me </w:t>
            </w:r>
            <w:proofErr w:type="spellStart"/>
            <w:r w:rsidRPr="0044595F">
              <w:rPr>
                <w:szCs w:val="20"/>
              </w:rPr>
              <w:t>rudiste</w:t>
            </w:r>
            <w:proofErr w:type="spellEnd"/>
            <w:r w:rsidRPr="0044595F">
              <w:rPr>
                <w:szCs w:val="20"/>
              </w:rPr>
              <w:t xml:space="preserve"> të </w:t>
            </w:r>
            <w:proofErr w:type="spellStart"/>
            <w:r w:rsidRPr="0044595F">
              <w:rPr>
                <w:szCs w:val="20"/>
              </w:rPr>
              <w:t>Santonianit</w:t>
            </w:r>
            <w:proofErr w:type="spellEnd"/>
            <w:r w:rsidRPr="0044595F">
              <w:rPr>
                <w:szCs w:val="20"/>
              </w:rPr>
              <w:t xml:space="preserve">, të cilët duke shkuar nga lartë, kalojnë gradualisht në gëlqerorë </w:t>
            </w:r>
            <w:proofErr w:type="spellStart"/>
            <w:r w:rsidRPr="0044595F">
              <w:rPr>
                <w:szCs w:val="20"/>
              </w:rPr>
              <w:t>pllakor</w:t>
            </w:r>
            <w:proofErr w:type="spellEnd"/>
            <w:r w:rsidRPr="0044595F">
              <w:rPr>
                <w:szCs w:val="20"/>
              </w:rPr>
              <w:t xml:space="preserve"> me ngjyrë të bardhë të përhimët e ngandonjëherë me ngjyrë violetë, në të cilët paraqiten ndërshtresat e argjilorëve dhe thjerrëzat e </w:t>
            </w:r>
            <w:proofErr w:type="spellStart"/>
            <w:r w:rsidRPr="0044595F">
              <w:rPr>
                <w:szCs w:val="20"/>
              </w:rPr>
              <w:t>stralleve</w:t>
            </w:r>
            <w:proofErr w:type="spellEnd"/>
            <w:r w:rsidRPr="0044595F">
              <w:rPr>
                <w:szCs w:val="20"/>
              </w:rPr>
              <w:t xml:space="preserve">. Trashësia e shtresave të këtyre gëlqerorëve lëkundet prej 5-15 </w:t>
            </w:r>
            <w:proofErr w:type="spellStart"/>
            <w:r w:rsidRPr="0044595F">
              <w:rPr>
                <w:szCs w:val="20"/>
              </w:rPr>
              <w:t>cm</w:t>
            </w:r>
            <w:proofErr w:type="spellEnd"/>
            <w:r w:rsidRPr="0044595F">
              <w:rPr>
                <w:szCs w:val="20"/>
              </w:rPr>
              <w:t>.</w:t>
            </w:r>
          </w:p>
          <w:p w14:paraId="390C2EC9" w14:textId="77777777" w:rsidR="00741563" w:rsidRPr="0044595F" w:rsidRDefault="00741563" w:rsidP="00741563">
            <w:pPr>
              <w:spacing w:line="360" w:lineRule="auto"/>
              <w:jc w:val="both"/>
              <w:rPr>
                <w:szCs w:val="20"/>
              </w:rPr>
            </w:pPr>
          </w:p>
          <w:p w14:paraId="236B9456" w14:textId="77777777" w:rsidR="00741563" w:rsidRPr="0044595F" w:rsidRDefault="00741563" w:rsidP="00741563">
            <w:pPr>
              <w:spacing w:line="360" w:lineRule="auto"/>
              <w:jc w:val="both"/>
              <w:rPr>
                <w:szCs w:val="20"/>
              </w:rPr>
            </w:pPr>
            <w:proofErr w:type="spellStart"/>
            <w:r w:rsidRPr="0044595F">
              <w:rPr>
                <w:b/>
                <w:szCs w:val="20"/>
              </w:rPr>
              <w:t>Sedimentet</w:t>
            </w:r>
            <w:proofErr w:type="spellEnd"/>
            <w:r w:rsidRPr="0044595F">
              <w:rPr>
                <w:b/>
                <w:szCs w:val="20"/>
              </w:rPr>
              <w:t xml:space="preserve"> e Pliocenit të mesëm-lartë ( Pl</w:t>
            </w:r>
            <w:r w:rsidRPr="0044595F">
              <w:rPr>
                <w:b/>
                <w:szCs w:val="20"/>
                <w:vertAlign w:val="subscript"/>
              </w:rPr>
              <w:t xml:space="preserve">2.3 </w:t>
            </w:r>
            <w:r w:rsidRPr="0044595F">
              <w:rPr>
                <w:b/>
                <w:szCs w:val="20"/>
              </w:rPr>
              <w:t>)</w:t>
            </w:r>
            <w:r w:rsidRPr="0044595F">
              <w:rPr>
                <w:szCs w:val="20"/>
              </w:rPr>
              <w:t xml:space="preserve"> </w:t>
            </w:r>
          </w:p>
          <w:p w14:paraId="71266D5F" w14:textId="77777777" w:rsidR="00741563" w:rsidRPr="0044595F" w:rsidRDefault="00741563" w:rsidP="00741563">
            <w:pPr>
              <w:spacing w:line="360" w:lineRule="auto"/>
              <w:jc w:val="both"/>
              <w:rPr>
                <w:szCs w:val="20"/>
              </w:rPr>
            </w:pPr>
            <w:r w:rsidRPr="0044595F">
              <w:rPr>
                <w:szCs w:val="20"/>
              </w:rPr>
              <w:t xml:space="preserve">Ndërtojnë terrenet e rrafshëta ( të ulëta ), në jugperëndim të </w:t>
            </w:r>
            <w:proofErr w:type="spellStart"/>
            <w:r w:rsidRPr="0044595F">
              <w:rPr>
                <w:szCs w:val="20"/>
              </w:rPr>
              <w:t>Malishevëit</w:t>
            </w:r>
            <w:proofErr w:type="spellEnd"/>
            <w:r w:rsidRPr="0044595F">
              <w:rPr>
                <w:szCs w:val="20"/>
              </w:rPr>
              <w:t xml:space="preserve">. Përfaqësohen nga lloje të ndryshme të ranorëve dhe </w:t>
            </w:r>
            <w:proofErr w:type="spellStart"/>
            <w:r w:rsidRPr="0044595F">
              <w:rPr>
                <w:szCs w:val="20"/>
              </w:rPr>
              <w:t>rërave,nganjëherë</w:t>
            </w:r>
            <w:proofErr w:type="spellEnd"/>
            <w:r w:rsidRPr="0044595F">
              <w:rPr>
                <w:szCs w:val="20"/>
              </w:rPr>
              <w:t xml:space="preserve"> të </w:t>
            </w:r>
            <w:proofErr w:type="spellStart"/>
            <w:r w:rsidRPr="0044595F">
              <w:rPr>
                <w:szCs w:val="20"/>
              </w:rPr>
              <w:t>argjilizuar</w:t>
            </w:r>
            <w:proofErr w:type="spellEnd"/>
            <w:r w:rsidRPr="0044595F">
              <w:rPr>
                <w:szCs w:val="20"/>
              </w:rPr>
              <w:t>.</w:t>
            </w:r>
          </w:p>
          <w:p w14:paraId="6A3ED650" w14:textId="77777777" w:rsidR="00741563" w:rsidRPr="0044595F" w:rsidRDefault="00741563" w:rsidP="00741563">
            <w:pPr>
              <w:spacing w:line="360" w:lineRule="auto"/>
              <w:jc w:val="both"/>
              <w:rPr>
                <w:b/>
                <w:szCs w:val="20"/>
              </w:rPr>
            </w:pPr>
            <w:proofErr w:type="spellStart"/>
            <w:r w:rsidRPr="0044595F">
              <w:rPr>
                <w:b/>
                <w:szCs w:val="20"/>
              </w:rPr>
              <w:t>Sedimentet</w:t>
            </w:r>
            <w:proofErr w:type="spellEnd"/>
            <w:r w:rsidRPr="0044595F">
              <w:rPr>
                <w:b/>
                <w:szCs w:val="20"/>
              </w:rPr>
              <w:t xml:space="preserve"> e </w:t>
            </w:r>
            <w:proofErr w:type="spellStart"/>
            <w:r w:rsidRPr="0044595F">
              <w:rPr>
                <w:b/>
                <w:szCs w:val="20"/>
              </w:rPr>
              <w:t>Kuaternarit</w:t>
            </w:r>
            <w:proofErr w:type="spellEnd"/>
            <w:r w:rsidRPr="0044595F">
              <w:rPr>
                <w:b/>
                <w:szCs w:val="20"/>
              </w:rPr>
              <w:t xml:space="preserve"> ( Q )</w:t>
            </w:r>
          </w:p>
          <w:p w14:paraId="07B09E32" w14:textId="77777777" w:rsidR="00741563" w:rsidRPr="0044595F" w:rsidRDefault="00741563" w:rsidP="00741563">
            <w:pPr>
              <w:spacing w:line="360" w:lineRule="auto"/>
              <w:jc w:val="both"/>
              <w:rPr>
                <w:szCs w:val="20"/>
              </w:rPr>
            </w:pPr>
            <w:r w:rsidRPr="0044595F">
              <w:rPr>
                <w:szCs w:val="20"/>
              </w:rPr>
              <w:t xml:space="preserve">Në veri të </w:t>
            </w:r>
            <w:proofErr w:type="spellStart"/>
            <w:r w:rsidRPr="0044595F">
              <w:rPr>
                <w:szCs w:val="20"/>
              </w:rPr>
              <w:t>Malishevëit</w:t>
            </w:r>
            <w:proofErr w:type="spellEnd"/>
            <w:r w:rsidRPr="0044595F">
              <w:rPr>
                <w:szCs w:val="20"/>
              </w:rPr>
              <w:t xml:space="preserve"> në formë të një brezi të ngushtë, në pjerrësirat  relievore, paraqiten </w:t>
            </w:r>
            <w:proofErr w:type="spellStart"/>
            <w:r w:rsidRPr="0044595F">
              <w:rPr>
                <w:szCs w:val="20"/>
              </w:rPr>
              <w:t>sedimentet</w:t>
            </w:r>
            <w:proofErr w:type="spellEnd"/>
            <w:r w:rsidRPr="0044595F">
              <w:rPr>
                <w:szCs w:val="20"/>
              </w:rPr>
              <w:t xml:space="preserve"> diluviale ( D ) dhe ,,shtroja’’ e çakllit ( s ).</w:t>
            </w:r>
          </w:p>
          <w:p w14:paraId="1DB1A38E" w14:textId="77777777" w:rsidR="00741563" w:rsidRPr="0044595F" w:rsidRDefault="00741563" w:rsidP="00741563">
            <w:pPr>
              <w:spacing w:line="360" w:lineRule="auto"/>
              <w:jc w:val="both"/>
              <w:rPr>
                <w:szCs w:val="20"/>
              </w:rPr>
            </w:pPr>
            <w:proofErr w:type="spellStart"/>
            <w:r w:rsidRPr="0044595F">
              <w:rPr>
                <w:szCs w:val="20"/>
              </w:rPr>
              <w:lastRenderedPageBreak/>
              <w:t>Sedimentet</w:t>
            </w:r>
            <w:proofErr w:type="spellEnd"/>
            <w:r w:rsidRPr="0044595F">
              <w:rPr>
                <w:szCs w:val="20"/>
              </w:rPr>
              <w:t xml:space="preserve"> diluviale ( d ) paraqiten në shpate dhe janë rezultat i shpëlarjes sipërfaqësore të materialit shkëmbor të alternuar. Përbërja e tyre varet nga llojet e shkëmbinjve rrënjësorë të cilët i janë nënshtruar këtij procesi.</w:t>
            </w:r>
          </w:p>
          <w:p w14:paraId="42DC4BB0" w14:textId="77777777" w:rsidR="00741563" w:rsidRPr="0044595F" w:rsidRDefault="00741563" w:rsidP="00741563">
            <w:pPr>
              <w:spacing w:line="360" w:lineRule="auto"/>
              <w:jc w:val="both"/>
              <w:rPr>
                <w:b/>
                <w:sz w:val="28"/>
                <w:szCs w:val="28"/>
              </w:rPr>
            </w:pPr>
            <w:r w:rsidRPr="0044595F">
              <w:rPr>
                <w:b/>
                <w:sz w:val="28"/>
                <w:szCs w:val="28"/>
              </w:rPr>
              <w:t>Ndërtimi tektonik</w:t>
            </w:r>
          </w:p>
          <w:p w14:paraId="18507542" w14:textId="77777777" w:rsidR="00741563" w:rsidRPr="0044595F" w:rsidRDefault="00741563" w:rsidP="00741563">
            <w:pPr>
              <w:spacing w:line="360" w:lineRule="auto"/>
              <w:jc w:val="both"/>
              <w:rPr>
                <w:szCs w:val="20"/>
              </w:rPr>
            </w:pPr>
            <w:r w:rsidRPr="0044595F">
              <w:rPr>
                <w:szCs w:val="20"/>
              </w:rPr>
              <w:t xml:space="preserve">Rrethina e gjerë e vendburimit gëlqerorë, nga aspekti </w:t>
            </w:r>
            <w:proofErr w:type="spellStart"/>
            <w:r w:rsidRPr="0044595F">
              <w:rPr>
                <w:szCs w:val="20"/>
              </w:rPr>
              <w:t>gjeoteknik</w:t>
            </w:r>
            <w:proofErr w:type="spellEnd"/>
            <w:r w:rsidRPr="0044595F">
              <w:rPr>
                <w:szCs w:val="20"/>
              </w:rPr>
              <w:t xml:space="preserve">, i takon </w:t>
            </w:r>
            <w:proofErr w:type="spellStart"/>
            <w:r w:rsidRPr="0044595F">
              <w:rPr>
                <w:szCs w:val="20"/>
              </w:rPr>
              <w:t>Dinarideve</w:t>
            </w:r>
            <w:proofErr w:type="spellEnd"/>
            <w:r w:rsidRPr="0044595F">
              <w:rPr>
                <w:szCs w:val="20"/>
              </w:rPr>
              <w:t xml:space="preserve"> të brendshme, gjegjësisht Zonës tektonike të Mirditës, veçohen këto njësi tektonike:</w:t>
            </w:r>
          </w:p>
          <w:p w14:paraId="61AF220B" w14:textId="77777777" w:rsidR="00741563" w:rsidRPr="0044595F" w:rsidRDefault="00741563" w:rsidP="00741563">
            <w:pPr>
              <w:spacing w:line="360" w:lineRule="auto"/>
              <w:ind w:left="1440"/>
              <w:jc w:val="both"/>
              <w:rPr>
                <w:szCs w:val="20"/>
              </w:rPr>
            </w:pPr>
            <w:r w:rsidRPr="0044595F">
              <w:rPr>
                <w:szCs w:val="20"/>
              </w:rPr>
              <w:t>-</w:t>
            </w:r>
            <w:r w:rsidRPr="0044595F">
              <w:rPr>
                <w:szCs w:val="20"/>
              </w:rPr>
              <w:tab/>
            </w:r>
            <w:proofErr w:type="spellStart"/>
            <w:r w:rsidRPr="0044595F">
              <w:rPr>
                <w:szCs w:val="20"/>
              </w:rPr>
              <w:t>Horsti</w:t>
            </w:r>
            <w:proofErr w:type="spellEnd"/>
            <w:r w:rsidRPr="0044595F">
              <w:rPr>
                <w:szCs w:val="20"/>
              </w:rPr>
              <w:t xml:space="preserve"> i </w:t>
            </w:r>
            <w:proofErr w:type="spellStart"/>
            <w:r w:rsidRPr="0044595F">
              <w:rPr>
                <w:szCs w:val="20"/>
              </w:rPr>
              <w:t>Millanovcit</w:t>
            </w:r>
            <w:proofErr w:type="spellEnd"/>
          </w:p>
          <w:p w14:paraId="16B9DB43" w14:textId="77777777" w:rsidR="00741563" w:rsidRPr="0044595F" w:rsidRDefault="00741563" w:rsidP="00741563">
            <w:pPr>
              <w:spacing w:line="360" w:lineRule="auto"/>
              <w:ind w:left="1440"/>
              <w:jc w:val="both"/>
              <w:rPr>
                <w:szCs w:val="20"/>
              </w:rPr>
            </w:pPr>
            <w:r w:rsidRPr="0044595F">
              <w:rPr>
                <w:szCs w:val="20"/>
              </w:rPr>
              <w:t>-</w:t>
            </w:r>
            <w:r w:rsidRPr="0044595F">
              <w:rPr>
                <w:szCs w:val="20"/>
              </w:rPr>
              <w:tab/>
              <w:t xml:space="preserve">Strukturat </w:t>
            </w:r>
            <w:proofErr w:type="spellStart"/>
            <w:r w:rsidRPr="0044595F">
              <w:rPr>
                <w:szCs w:val="20"/>
              </w:rPr>
              <w:t>rrudhosëse</w:t>
            </w:r>
            <w:proofErr w:type="spellEnd"/>
            <w:r w:rsidRPr="0044595F">
              <w:rPr>
                <w:szCs w:val="20"/>
              </w:rPr>
              <w:t xml:space="preserve"> të shkëmbinjve të </w:t>
            </w:r>
            <w:proofErr w:type="spellStart"/>
            <w:r w:rsidRPr="0044595F">
              <w:rPr>
                <w:szCs w:val="20"/>
              </w:rPr>
              <w:t>Kretakut</w:t>
            </w:r>
            <w:proofErr w:type="spellEnd"/>
            <w:r w:rsidRPr="0044595F">
              <w:rPr>
                <w:szCs w:val="20"/>
              </w:rPr>
              <w:t xml:space="preserve"> dhe</w:t>
            </w:r>
          </w:p>
          <w:p w14:paraId="731D55F4" w14:textId="77777777" w:rsidR="00741563" w:rsidRPr="0044595F" w:rsidRDefault="00741563" w:rsidP="00741563">
            <w:pPr>
              <w:spacing w:line="360" w:lineRule="auto"/>
              <w:jc w:val="both"/>
              <w:rPr>
                <w:szCs w:val="20"/>
              </w:rPr>
            </w:pPr>
            <w:r w:rsidRPr="0044595F">
              <w:rPr>
                <w:szCs w:val="20"/>
              </w:rPr>
              <w:t xml:space="preserve">                        -           Baseni neogjen , Gjakovë – Prizrenit</w:t>
            </w:r>
          </w:p>
          <w:p w14:paraId="47776FD2" w14:textId="77777777" w:rsidR="00741563" w:rsidRPr="0044595F" w:rsidRDefault="00741563" w:rsidP="00741563">
            <w:pPr>
              <w:spacing w:line="360" w:lineRule="auto"/>
              <w:jc w:val="both"/>
              <w:rPr>
                <w:szCs w:val="20"/>
              </w:rPr>
            </w:pPr>
            <w:r w:rsidRPr="0044595F">
              <w:rPr>
                <w:b/>
                <w:szCs w:val="20"/>
              </w:rPr>
              <w:t xml:space="preserve">Masivi </w:t>
            </w:r>
            <w:proofErr w:type="spellStart"/>
            <w:r w:rsidRPr="0044595F">
              <w:rPr>
                <w:b/>
                <w:szCs w:val="20"/>
              </w:rPr>
              <w:t>ultrabazik</w:t>
            </w:r>
            <w:proofErr w:type="spellEnd"/>
            <w:r w:rsidRPr="0044595F">
              <w:rPr>
                <w:b/>
                <w:szCs w:val="20"/>
              </w:rPr>
              <w:t xml:space="preserve"> i </w:t>
            </w:r>
            <w:proofErr w:type="spellStart"/>
            <w:r w:rsidRPr="0044595F">
              <w:rPr>
                <w:b/>
                <w:szCs w:val="20"/>
              </w:rPr>
              <w:t>Malishevëit</w:t>
            </w:r>
            <w:proofErr w:type="spellEnd"/>
            <w:r w:rsidRPr="0044595F">
              <w:rPr>
                <w:szCs w:val="20"/>
              </w:rPr>
              <w:t xml:space="preserve"> ka ndërtim luspor. Masat re shkëmbinjve </w:t>
            </w:r>
            <w:proofErr w:type="spellStart"/>
            <w:r w:rsidRPr="0044595F">
              <w:rPr>
                <w:szCs w:val="20"/>
              </w:rPr>
              <w:t>ultrabazik</w:t>
            </w:r>
            <w:proofErr w:type="spellEnd"/>
            <w:r w:rsidRPr="0044595F">
              <w:rPr>
                <w:szCs w:val="20"/>
              </w:rPr>
              <w:t xml:space="preserve"> janë të </w:t>
            </w:r>
            <w:proofErr w:type="spellStart"/>
            <w:r w:rsidRPr="0044595F">
              <w:rPr>
                <w:szCs w:val="20"/>
              </w:rPr>
              <w:t>mbihipura</w:t>
            </w:r>
            <w:proofErr w:type="spellEnd"/>
            <w:r w:rsidRPr="0044595F">
              <w:rPr>
                <w:szCs w:val="20"/>
              </w:rPr>
              <w:t xml:space="preserve"> mbi masat e gëlqerorëve </w:t>
            </w:r>
            <w:proofErr w:type="spellStart"/>
            <w:r w:rsidRPr="0044595F">
              <w:rPr>
                <w:szCs w:val="20"/>
              </w:rPr>
              <w:t>kretasik</w:t>
            </w:r>
            <w:proofErr w:type="spellEnd"/>
            <w:r w:rsidRPr="0044595F">
              <w:rPr>
                <w:szCs w:val="20"/>
              </w:rPr>
              <w:t xml:space="preserve">. Masivi </w:t>
            </w:r>
            <w:proofErr w:type="spellStart"/>
            <w:r w:rsidRPr="0044595F">
              <w:rPr>
                <w:szCs w:val="20"/>
              </w:rPr>
              <w:t>ultrabazik</w:t>
            </w:r>
            <w:proofErr w:type="spellEnd"/>
            <w:r w:rsidRPr="0044595F">
              <w:rPr>
                <w:szCs w:val="20"/>
              </w:rPr>
              <w:t xml:space="preserve"> i </w:t>
            </w:r>
            <w:proofErr w:type="spellStart"/>
            <w:r w:rsidRPr="0044595F">
              <w:rPr>
                <w:szCs w:val="20"/>
              </w:rPr>
              <w:t>Malishevëit</w:t>
            </w:r>
            <w:proofErr w:type="spellEnd"/>
            <w:r w:rsidRPr="0044595F">
              <w:rPr>
                <w:szCs w:val="20"/>
              </w:rPr>
              <w:t xml:space="preserve"> është ndarë në blloqe nga prishjet tektonike dhe sistemet e qarjeve.</w:t>
            </w:r>
          </w:p>
          <w:p w14:paraId="4C09A0A2" w14:textId="77777777" w:rsidR="00741563" w:rsidRPr="0044595F" w:rsidRDefault="00741563" w:rsidP="00741563">
            <w:pPr>
              <w:spacing w:line="360" w:lineRule="auto"/>
              <w:jc w:val="both"/>
              <w:rPr>
                <w:szCs w:val="20"/>
              </w:rPr>
            </w:pPr>
            <w:r w:rsidRPr="0044595F">
              <w:rPr>
                <w:b/>
                <w:szCs w:val="20"/>
              </w:rPr>
              <w:t xml:space="preserve">Sistemet </w:t>
            </w:r>
            <w:proofErr w:type="spellStart"/>
            <w:r w:rsidRPr="0044595F">
              <w:rPr>
                <w:b/>
                <w:szCs w:val="20"/>
              </w:rPr>
              <w:t>kretasike</w:t>
            </w:r>
            <w:proofErr w:type="spellEnd"/>
            <w:r w:rsidRPr="0044595F">
              <w:rPr>
                <w:b/>
                <w:szCs w:val="20"/>
              </w:rPr>
              <w:t xml:space="preserve"> </w:t>
            </w:r>
            <w:r w:rsidRPr="0044595F">
              <w:rPr>
                <w:szCs w:val="20"/>
              </w:rPr>
              <w:t xml:space="preserve">formojnë rrudha të ndryshme dhe </w:t>
            </w:r>
            <w:proofErr w:type="spellStart"/>
            <w:r w:rsidRPr="0044595F">
              <w:rPr>
                <w:szCs w:val="20"/>
              </w:rPr>
              <w:t>poashtu</w:t>
            </w:r>
            <w:proofErr w:type="spellEnd"/>
            <w:r w:rsidRPr="0044595F">
              <w:rPr>
                <w:szCs w:val="20"/>
              </w:rPr>
              <w:t xml:space="preserve"> janë të ndërprerë nga prishjet e shumta tektonike. </w:t>
            </w:r>
            <w:proofErr w:type="spellStart"/>
            <w:r w:rsidRPr="0044595F">
              <w:rPr>
                <w:szCs w:val="20"/>
              </w:rPr>
              <w:t>Sedimentet</w:t>
            </w:r>
            <w:proofErr w:type="spellEnd"/>
            <w:r w:rsidRPr="0044595F">
              <w:rPr>
                <w:szCs w:val="20"/>
              </w:rPr>
              <w:t xml:space="preserve"> e </w:t>
            </w:r>
            <w:proofErr w:type="spellStart"/>
            <w:r w:rsidRPr="0044595F">
              <w:rPr>
                <w:szCs w:val="20"/>
              </w:rPr>
              <w:t>kretasikut</w:t>
            </w:r>
            <w:proofErr w:type="spellEnd"/>
            <w:r w:rsidRPr="0044595F">
              <w:rPr>
                <w:szCs w:val="20"/>
              </w:rPr>
              <w:t xml:space="preserve"> të Malit të </w:t>
            </w:r>
            <w:proofErr w:type="spellStart"/>
            <w:r w:rsidRPr="0044595F">
              <w:rPr>
                <w:szCs w:val="20"/>
              </w:rPr>
              <w:t>Millanovcit</w:t>
            </w:r>
            <w:proofErr w:type="spellEnd"/>
            <w:r w:rsidRPr="0044595F">
              <w:rPr>
                <w:szCs w:val="20"/>
              </w:rPr>
              <w:t xml:space="preserve"> formojnë një </w:t>
            </w:r>
            <w:proofErr w:type="spellStart"/>
            <w:r w:rsidRPr="0044595F">
              <w:rPr>
                <w:szCs w:val="20"/>
              </w:rPr>
              <w:t>horst</w:t>
            </w:r>
            <w:proofErr w:type="spellEnd"/>
            <w:r w:rsidRPr="0044595F">
              <w:rPr>
                <w:szCs w:val="20"/>
              </w:rPr>
              <w:t xml:space="preserve"> tipik.</w:t>
            </w:r>
          </w:p>
          <w:p w14:paraId="28643C6C" w14:textId="77777777" w:rsidR="00741563" w:rsidRPr="0044595F" w:rsidRDefault="00741563" w:rsidP="00741563">
            <w:pPr>
              <w:spacing w:line="360" w:lineRule="auto"/>
              <w:jc w:val="both"/>
              <w:rPr>
                <w:szCs w:val="20"/>
              </w:rPr>
            </w:pPr>
            <w:proofErr w:type="spellStart"/>
            <w:r w:rsidRPr="0044595F">
              <w:rPr>
                <w:b/>
                <w:szCs w:val="20"/>
              </w:rPr>
              <w:t>Sedimentet</w:t>
            </w:r>
            <w:proofErr w:type="spellEnd"/>
            <w:r w:rsidRPr="0044595F">
              <w:rPr>
                <w:b/>
                <w:szCs w:val="20"/>
              </w:rPr>
              <w:t xml:space="preserve"> e Pliocenit </w:t>
            </w:r>
            <w:r w:rsidRPr="0044595F">
              <w:rPr>
                <w:szCs w:val="20"/>
              </w:rPr>
              <w:t xml:space="preserve">nuk i janë nënshtruar procesit të rrudhosjes. Në to manifestohen strukturat </w:t>
            </w:r>
            <w:proofErr w:type="spellStart"/>
            <w:r w:rsidRPr="0044595F">
              <w:rPr>
                <w:szCs w:val="20"/>
              </w:rPr>
              <w:t>neotektonike</w:t>
            </w:r>
            <w:proofErr w:type="spellEnd"/>
            <w:r w:rsidRPr="0044595F">
              <w:rPr>
                <w:szCs w:val="20"/>
              </w:rPr>
              <w:t xml:space="preserve"> dhe prishjet e vjetra në shkëmbinjtë e vjetër të bazamentit, të cilat kanë shprehje edhe në </w:t>
            </w:r>
            <w:proofErr w:type="spellStart"/>
            <w:r w:rsidRPr="0044595F">
              <w:rPr>
                <w:szCs w:val="20"/>
              </w:rPr>
              <w:t>sedimentet</w:t>
            </w:r>
            <w:proofErr w:type="spellEnd"/>
            <w:r w:rsidRPr="0044595F">
              <w:rPr>
                <w:szCs w:val="20"/>
              </w:rPr>
              <w:t xml:space="preserve"> e tjera.</w:t>
            </w:r>
          </w:p>
          <w:p w14:paraId="286EBF59" w14:textId="77777777" w:rsidR="00741563" w:rsidRPr="0044595F" w:rsidRDefault="00741563" w:rsidP="00741563">
            <w:pPr>
              <w:spacing w:line="360" w:lineRule="auto"/>
              <w:jc w:val="both"/>
              <w:rPr>
                <w:szCs w:val="20"/>
              </w:rPr>
            </w:pPr>
            <w:r w:rsidRPr="0044595F">
              <w:rPr>
                <w:szCs w:val="20"/>
              </w:rPr>
              <w:t xml:space="preserve">Një prishje markante tektonike (zhvendosje), përgjatë së cilës janë vendosur shkëmbinjtë e vjetër të bazamentit të kësaj pjese të basenit tektonik të Gjakovë – Prizrenit, është prishja tektonike me shtrirje </w:t>
            </w:r>
            <w:r w:rsidRPr="0044595F">
              <w:rPr>
                <w:b/>
                <w:szCs w:val="20"/>
              </w:rPr>
              <w:t>VP-JL</w:t>
            </w:r>
            <w:r w:rsidRPr="0044595F">
              <w:rPr>
                <w:szCs w:val="20"/>
              </w:rPr>
              <w:t xml:space="preserve">, në perëndim të </w:t>
            </w:r>
            <w:proofErr w:type="spellStart"/>
            <w:r w:rsidRPr="0044595F">
              <w:rPr>
                <w:szCs w:val="20"/>
              </w:rPr>
              <w:t>Malishevëit</w:t>
            </w:r>
            <w:proofErr w:type="spellEnd"/>
            <w:r w:rsidRPr="0044595F">
              <w:rPr>
                <w:szCs w:val="20"/>
              </w:rPr>
              <w:t xml:space="preserve"> dhe masivit </w:t>
            </w:r>
            <w:proofErr w:type="spellStart"/>
            <w:r w:rsidRPr="0044595F">
              <w:rPr>
                <w:szCs w:val="20"/>
              </w:rPr>
              <w:t>ultrabazik</w:t>
            </w:r>
            <w:proofErr w:type="spellEnd"/>
            <w:r w:rsidRPr="0044595F">
              <w:rPr>
                <w:szCs w:val="20"/>
              </w:rPr>
              <w:t xml:space="preserve"> të </w:t>
            </w:r>
            <w:proofErr w:type="spellStart"/>
            <w:r w:rsidRPr="0044595F">
              <w:rPr>
                <w:szCs w:val="20"/>
              </w:rPr>
              <w:t>Malishevëit</w:t>
            </w:r>
            <w:proofErr w:type="spellEnd"/>
            <w:r w:rsidRPr="0044595F">
              <w:rPr>
                <w:szCs w:val="20"/>
              </w:rPr>
              <w:t xml:space="preserve">. Kjo është një strukturë e vjetër e shkëmbinjve të bazamentit e cila është riaktivizuar edhe në Neogjen dhe sot është e shprehur edhe në </w:t>
            </w:r>
            <w:proofErr w:type="spellStart"/>
            <w:r w:rsidRPr="0044595F">
              <w:rPr>
                <w:szCs w:val="20"/>
              </w:rPr>
              <w:t>sedimentet</w:t>
            </w:r>
            <w:proofErr w:type="spellEnd"/>
            <w:r w:rsidRPr="0044595F">
              <w:rPr>
                <w:szCs w:val="20"/>
              </w:rPr>
              <w:t xml:space="preserve"> e Pliocenit të këtij regjioni.</w:t>
            </w:r>
          </w:p>
          <w:p w14:paraId="3BAF7114" w14:textId="77777777" w:rsidR="00741563" w:rsidRPr="0044595F" w:rsidRDefault="00741563" w:rsidP="00741563">
            <w:pPr>
              <w:keepNext/>
              <w:spacing w:line="360" w:lineRule="auto"/>
              <w:jc w:val="both"/>
              <w:outlineLvl w:val="7"/>
              <w:rPr>
                <w:b/>
                <w:szCs w:val="20"/>
              </w:rPr>
            </w:pPr>
            <w:r w:rsidRPr="0044595F">
              <w:rPr>
                <w:b/>
                <w:szCs w:val="20"/>
              </w:rPr>
              <w:t xml:space="preserve">NDËRTIMI GJEOLOGJIK I VENDBURIMIT </w:t>
            </w:r>
          </w:p>
          <w:p w14:paraId="5491EB80" w14:textId="5085255B" w:rsidR="00741563" w:rsidRPr="0044595F" w:rsidRDefault="00741563" w:rsidP="00741563">
            <w:pPr>
              <w:spacing w:line="360" w:lineRule="auto"/>
              <w:jc w:val="both"/>
              <w:rPr>
                <w:szCs w:val="20"/>
              </w:rPr>
            </w:pPr>
            <w:r w:rsidRPr="0044595F">
              <w:rPr>
                <w:szCs w:val="20"/>
              </w:rPr>
              <w:t>Territori i ngushtë i vendburimit gëlqerorë ,,</w:t>
            </w:r>
            <w:r w:rsidRPr="0044595F">
              <w:rPr>
                <w:rFonts w:eastAsia="Arial"/>
                <w:sz w:val="20"/>
                <w:lang w:val="en-US" w:eastAsia="ja-JP"/>
              </w:rPr>
              <w:t xml:space="preserve"> </w:t>
            </w:r>
            <w:proofErr w:type="spellStart"/>
            <w:r w:rsidR="008367DD">
              <w:rPr>
                <w:szCs w:val="20"/>
              </w:rPr>
              <w:t>Guriq</w:t>
            </w:r>
            <w:proofErr w:type="spellEnd"/>
            <w:r w:rsidRPr="0044595F">
              <w:rPr>
                <w:szCs w:val="20"/>
              </w:rPr>
              <w:t xml:space="preserve"> ’’është i ndërtuar kryesisht nga masa shkëmbore </w:t>
            </w:r>
            <w:proofErr w:type="spellStart"/>
            <w:r w:rsidRPr="0044595F">
              <w:rPr>
                <w:szCs w:val="20"/>
              </w:rPr>
              <w:t>karbonatike</w:t>
            </w:r>
            <w:proofErr w:type="spellEnd"/>
            <w:r w:rsidRPr="0044595F">
              <w:rPr>
                <w:szCs w:val="20"/>
              </w:rPr>
              <w:t xml:space="preserve"> , gëlqerorët </w:t>
            </w:r>
            <w:proofErr w:type="spellStart"/>
            <w:r w:rsidRPr="0044595F">
              <w:rPr>
                <w:szCs w:val="20"/>
              </w:rPr>
              <w:t>bankovit</w:t>
            </w:r>
            <w:proofErr w:type="spellEnd"/>
            <w:r w:rsidRPr="0044595F">
              <w:rPr>
                <w:szCs w:val="20"/>
              </w:rPr>
              <w:t xml:space="preserve"> të moshës </w:t>
            </w:r>
            <w:proofErr w:type="spellStart"/>
            <w:r w:rsidRPr="0044595F">
              <w:rPr>
                <w:szCs w:val="20"/>
              </w:rPr>
              <w:t>turonit</w:t>
            </w:r>
            <w:proofErr w:type="spellEnd"/>
            <w:r w:rsidRPr="0044595F">
              <w:rPr>
                <w:szCs w:val="20"/>
              </w:rPr>
              <w:t xml:space="preserve"> Masa </w:t>
            </w:r>
            <w:proofErr w:type="spellStart"/>
            <w:r w:rsidRPr="0044595F">
              <w:rPr>
                <w:szCs w:val="20"/>
              </w:rPr>
              <w:t>karbonatike</w:t>
            </w:r>
            <w:proofErr w:type="spellEnd"/>
            <w:r w:rsidRPr="0044595F">
              <w:rPr>
                <w:szCs w:val="20"/>
              </w:rPr>
              <w:t xml:space="preserve"> në këtë pjesë është menduar që të përdoret si shkëmbinj </w:t>
            </w:r>
            <w:proofErr w:type="spellStart"/>
            <w:r w:rsidRPr="0044595F">
              <w:rPr>
                <w:szCs w:val="20"/>
              </w:rPr>
              <w:t>arkitektonik,mirëpo</w:t>
            </w:r>
            <w:proofErr w:type="spellEnd"/>
            <w:r w:rsidRPr="0044595F">
              <w:rPr>
                <w:szCs w:val="20"/>
              </w:rPr>
              <w:t xml:space="preserve"> studimet e më vonshme të bëra te këto gëlqeror është </w:t>
            </w:r>
            <w:r w:rsidRPr="0044595F">
              <w:rPr>
                <w:szCs w:val="20"/>
              </w:rPr>
              <w:lastRenderedPageBreak/>
              <w:t xml:space="preserve">vlerësuar se mundë të përdoren si </w:t>
            </w:r>
            <w:proofErr w:type="spellStart"/>
            <w:r w:rsidRPr="0044595F">
              <w:rPr>
                <w:szCs w:val="20"/>
              </w:rPr>
              <w:t>lend</w:t>
            </w:r>
            <w:proofErr w:type="spellEnd"/>
            <w:r w:rsidRPr="0044595F">
              <w:rPr>
                <w:szCs w:val="20"/>
              </w:rPr>
              <w:t xml:space="preserve"> kryesore në ndërtimtari dhe ndërtimin e rrugëve.</w:t>
            </w:r>
          </w:p>
          <w:p w14:paraId="7D04622A" w14:textId="05307E47" w:rsidR="00741563" w:rsidRPr="0044595F" w:rsidRDefault="00741563" w:rsidP="00741563">
            <w:pPr>
              <w:spacing w:line="360" w:lineRule="auto"/>
              <w:jc w:val="both"/>
              <w:rPr>
                <w:szCs w:val="20"/>
              </w:rPr>
            </w:pPr>
            <w:r w:rsidRPr="0044595F">
              <w:rPr>
                <w:szCs w:val="20"/>
              </w:rPr>
              <w:t>Ndërtimin gjeologjik të vendburimit ”</w:t>
            </w:r>
            <w:r w:rsidRPr="0044595F">
              <w:rPr>
                <w:rFonts w:eastAsia="Arial"/>
                <w:sz w:val="20"/>
                <w:lang w:val="en-US" w:eastAsia="ja-JP"/>
              </w:rPr>
              <w:t xml:space="preserve"> </w:t>
            </w:r>
            <w:proofErr w:type="spellStart"/>
            <w:r w:rsidR="008367DD">
              <w:rPr>
                <w:szCs w:val="20"/>
              </w:rPr>
              <w:t>Guriq</w:t>
            </w:r>
            <w:proofErr w:type="spellEnd"/>
            <w:r w:rsidRPr="0044595F">
              <w:rPr>
                <w:szCs w:val="20"/>
              </w:rPr>
              <w:t xml:space="preserve"> ’’e përbëjnë: gëlqerorët </w:t>
            </w:r>
            <w:proofErr w:type="spellStart"/>
            <w:r w:rsidRPr="0044595F">
              <w:rPr>
                <w:szCs w:val="20"/>
              </w:rPr>
              <w:t>organogjen</w:t>
            </w:r>
            <w:proofErr w:type="spellEnd"/>
            <w:r w:rsidRPr="0044595F">
              <w:rPr>
                <w:szCs w:val="20"/>
              </w:rPr>
              <w:t xml:space="preserve"> </w:t>
            </w:r>
            <w:proofErr w:type="spellStart"/>
            <w:r w:rsidRPr="0044595F">
              <w:rPr>
                <w:szCs w:val="20"/>
              </w:rPr>
              <w:t>bankovit</w:t>
            </w:r>
            <w:proofErr w:type="spellEnd"/>
            <w:r w:rsidRPr="0044595F">
              <w:rPr>
                <w:szCs w:val="20"/>
              </w:rPr>
              <w:t xml:space="preserve"> të moshës </w:t>
            </w:r>
            <w:proofErr w:type="spellStart"/>
            <w:r w:rsidRPr="0044595F">
              <w:rPr>
                <w:szCs w:val="20"/>
              </w:rPr>
              <w:t>turoniane</w:t>
            </w:r>
            <w:proofErr w:type="spellEnd"/>
            <w:r w:rsidRPr="0044595F">
              <w:rPr>
                <w:szCs w:val="20"/>
              </w:rPr>
              <w:t xml:space="preserve"> dhe materiali fushorë .</w:t>
            </w:r>
          </w:p>
          <w:p w14:paraId="2C36EF34" w14:textId="77777777" w:rsidR="00741563" w:rsidRPr="0044595F" w:rsidRDefault="00741563" w:rsidP="00741563">
            <w:pPr>
              <w:spacing w:line="360" w:lineRule="auto"/>
              <w:jc w:val="both"/>
              <w:rPr>
                <w:szCs w:val="20"/>
              </w:rPr>
            </w:pPr>
            <w:r w:rsidRPr="0044595F">
              <w:rPr>
                <w:b/>
                <w:szCs w:val="20"/>
              </w:rPr>
              <w:t xml:space="preserve">Shkëmbinjtë gëlqeror </w:t>
            </w:r>
            <w:proofErr w:type="spellStart"/>
            <w:r w:rsidRPr="0044595F">
              <w:rPr>
                <w:b/>
                <w:szCs w:val="20"/>
              </w:rPr>
              <w:t>bankovit</w:t>
            </w:r>
            <w:proofErr w:type="spellEnd"/>
            <w:r w:rsidRPr="0044595F">
              <w:rPr>
                <w:b/>
                <w:szCs w:val="20"/>
              </w:rPr>
              <w:t xml:space="preserve"> ( K</w:t>
            </w:r>
            <w:r w:rsidRPr="0044595F">
              <w:rPr>
                <w:b/>
                <w:szCs w:val="20"/>
                <w:vertAlign w:val="subscript"/>
              </w:rPr>
              <w:t>2</w:t>
            </w:r>
            <w:r w:rsidRPr="0044595F">
              <w:rPr>
                <w:b/>
                <w:szCs w:val="20"/>
                <w:vertAlign w:val="superscript"/>
              </w:rPr>
              <w:t xml:space="preserve">2 </w:t>
            </w:r>
            <w:r w:rsidRPr="0044595F">
              <w:rPr>
                <w:b/>
                <w:szCs w:val="20"/>
              </w:rPr>
              <w:t>)</w:t>
            </w:r>
            <w:r w:rsidRPr="0044595F">
              <w:rPr>
                <w:szCs w:val="20"/>
              </w:rPr>
              <w:t xml:space="preserve"> e  ndërtojnë anën e shpatit (k.891m) me një sipërfaqe afërsisht 1,5 km</w:t>
            </w:r>
            <w:r w:rsidRPr="0044595F">
              <w:rPr>
                <w:szCs w:val="20"/>
                <w:vertAlign w:val="superscript"/>
              </w:rPr>
              <w:t>2</w:t>
            </w:r>
            <w:r w:rsidRPr="0044595F">
              <w:rPr>
                <w:szCs w:val="20"/>
              </w:rPr>
              <w:t>. Hulumtimi   ka përfshirë pjesën qendrore të masës së gëlqerorit  në anën e djathtë të rrugës   Malishevë – Malishevë me një sipërfaqe prej  20ha.</w:t>
            </w:r>
          </w:p>
          <w:p w14:paraId="528360CD" w14:textId="77777777" w:rsidR="00741563" w:rsidRPr="0044595F" w:rsidRDefault="00741563" w:rsidP="00741563">
            <w:pPr>
              <w:spacing w:line="360" w:lineRule="auto"/>
              <w:jc w:val="both"/>
              <w:rPr>
                <w:szCs w:val="20"/>
              </w:rPr>
            </w:pPr>
            <w:r w:rsidRPr="0044595F">
              <w:rPr>
                <w:szCs w:val="20"/>
              </w:rPr>
              <w:t>Gëlqerorët e lokalitetit “</w:t>
            </w:r>
            <w:proofErr w:type="spellStart"/>
            <w:r w:rsidRPr="0044595F">
              <w:rPr>
                <w:szCs w:val="20"/>
              </w:rPr>
              <w:t>Astrozup</w:t>
            </w:r>
            <w:proofErr w:type="spellEnd"/>
            <w:r w:rsidRPr="0044595F">
              <w:rPr>
                <w:szCs w:val="20"/>
              </w:rPr>
              <w:t xml:space="preserve">’’ </w:t>
            </w:r>
            <w:proofErr w:type="spellStart"/>
            <w:r w:rsidRPr="0044595F">
              <w:rPr>
                <w:szCs w:val="20"/>
              </w:rPr>
              <w:t>simbas</w:t>
            </w:r>
            <w:proofErr w:type="spellEnd"/>
            <w:r w:rsidRPr="0044595F">
              <w:rPr>
                <w:szCs w:val="20"/>
              </w:rPr>
              <w:t xml:space="preserve"> pozicionit i përkasin pjesës hapësinore të shkëmbinjve </w:t>
            </w:r>
            <w:proofErr w:type="spellStart"/>
            <w:r w:rsidRPr="0044595F">
              <w:rPr>
                <w:szCs w:val="20"/>
              </w:rPr>
              <w:t>karbonatik</w:t>
            </w:r>
            <w:proofErr w:type="spellEnd"/>
            <w:r w:rsidRPr="0044595F">
              <w:rPr>
                <w:szCs w:val="20"/>
              </w:rPr>
              <w:t xml:space="preserve"> kompleks të kësaj pjese të Kosovës.</w:t>
            </w:r>
          </w:p>
          <w:p w14:paraId="15257A2F" w14:textId="4C4CA976" w:rsidR="00741563" w:rsidRPr="0044595F" w:rsidRDefault="00741563" w:rsidP="00741563">
            <w:pPr>
              <w:spacing w:line="360" w:lineRule="auto"/>
              <w:jc w:val="both"/>
              <w:rPr>
                <w:szCs w:val="20"/>
              </w:rPr>
            </w:pPr>
            <w:r w:rsidRPr="0044595F">
              <w:rPr>
                <w:szCs w:val="20"/>
              </w:rPr>
              <w:t>Gëlqerorët e vendburimit të “</w:t>
            </w:r>
            <w:proofErr w:type="spellStart"/>
            <w:r w:rsidR="008367DD">
              <w:rPr>
                <w:szCs w:val="20"/>
              </w:rPr>
              <w:t>Guriq</w:t>
            </w:r>
            <w:proofErr w:type="spellEnd"/>
            <w:r w:rsidRPr="0044595F">
              <w:rPr>
                <w:szCs w:val="20"/>
              </w:rPr>
              <w:t>’’  janë banak,  shtresëzimi banak është i dukshëm (blloqe masive gëlqerorësh).</w:t>
            </w:r>
          </w:p>
          <w:p w14:paraId="59CD0B27" w14:textId="77777777" w:rsidR="00741563" w:rsidRPr="0044595F" w:rsidRDefault="00741563" w:rsidP="00741563">
            <w:pPr>
              <w:spacing w:line="360" w:lineRule="auto"/>
              <w:jc w:val="both"/>
              <w:rPr>
                <w:szCs w:val="20"/>
              </w:rPr>
            </w:pPr>
            <w:r w:rsidRPr="0044595F">
              <w:rPr>
                <w:szCs w:val="20"/>
              </w:rPr>
              <w:t xml:space="preserve">Ky masivë i gëlqerorit formon  </w:t>
            </w:r>
            <w:proofErr w:type="spellStart"/>
            <w:r w:rsidRPr="0044595F">
              <w:rPr>
                <w:szCs w:val="20"/>
              </w:rPr>
              <w:t>brahisinklinal</w:t>
            </w:r>
            <w:proofErr w:type="spellEnd"/>
            <w:r w:rsidRPr="0044595F">
              <w:rPr>
                <w:szCs w:val="20"/>
              </w:rPr>
              <w:t xml:space="preserve">  në anën jugore të shpatit.</w:t>
            </w:r>
          </w:p>
          <w:p w14:paraId="2A31CC35" w14:textId="77777777" w:rsidR="00741563" w:rsidRPr="0031745E" w:rsidRDefault="00741563" w:rsidP="00741563">
            <w:pPr>
              <w:spacing w:line="360" w:lineRule="auto"/>
              <w:jc w:val="both"/>
              <w:rPr>
                <w:szCs w:val="20"/>
              </w:rPr>
            </w:pPr>
            <w:r w:rsidRPr="0044595F">
              <w:rPr>
                <w:szCs w:val="20"/>
              </w:rPr>
              <w:t xml:space="preserve">Gëlqerorët kanë ngjyrë të murrme në të errët me mbetje </w:t>
            </w:r>
            <w:proofErr w:type="spellStart"/>
            <w:r w:rsidRPr="0044595F">
              <w:rPr>
                <w:szCs w:val="20"/>
              </w:rPr>
              <w:t>organogjene</w:t>
            </w:r>
            <w:proofErr w:type="spellEnd"/>
            <w:r w:rsidRPr="0044595F">
              <w:rPr>
                <w:szCs w:val="20"/>
              </w:rPr>
              <w:t xml:space="preserve"> të shumta. Nëpërmjet masës së gëlqeroreve vërehen </w:t>
            </w:r>
            <w:proofErr w:type="spellStart"/>
            <w:r w:rsidRPr="0044595F">
              <w:rPr>
                <w:szCs w:val="20"/>
              </w:rPr>
              <w:t>stilolitet</w:t>
            </w:r>
            <w:proofErr w:type="spellEnd"/>
            <w:r w:rsidRPr="0044595F">
              <w:rPr>
                <w:szCs w:val="20"/>
              </w:rPr>
              <w:t xml:space="preserve">. Gëlqerori ka strukturë </w:t>
            </w:r>
            <w:proofErr w:type="spellStart"/>
            <w:r w:rsidRPr="0044595F">
              <w:rPr>
                <w:szCs w:val="20"/>
              </w:rPr>
              <w:t>homogjene,me</w:t>
            </w:r>
            <w:proofErr w:type="spellEnd"/>
            <w:r w:rsidRPr="0044595F">
              <w:rPr>
                <w:szCs w:val="20"/>
              </w:rPr>
              <w:t xml:space="preserve"> teksturë </w:t>
            </w:r>
            <w:proofErr w:type="spellStart"/>
            <w:r w:rsidRPr="0044595F">
              <w:rPr>
                <w:szCs w:val="20"/>
              </w:rPr>
              <w:t>detritike</w:t>
            </w:r>
            <w:proofErr w:type="spellEnd"/>
            <w:r w:rsidRPr="0044595F">
              <w:rPr>
                <w:szCs w:val="20"/>
              </w:rPr>
              <w:t xml:space="preserve">. Gëlqerorët banak  lehtë nxirren, lehtë </w:t>
            </w:r>
            <w:proofErr w:type="spellStart"/>
            <w:r w:rsidRPr="0044595F">
              <w:rPr>
                <w:szCs w:val="20"/>
              </w:rPr>
              <w:t>thehen</w:t>
            </w:r>
            <w:proofErr w:type="spellEnd"/>
            <w:r w:rsidRPr="0044595F">
              <w:rPr>
                <w:szCs w:val="20"/>
              </w:rPr>
              <w:t xml:space="preserve"> , lehtë thërrmohen  për shkak të çarjeve dhe </w:t>
            </w:r>
            <w:proofErr w:type="spellStart"/>
            <w:r w:rsidRPr="0044595F">
              <w:rPr>
                <w:szCs w:val="20"/>
              </w:rPr>
              <w:t>mikroçarjeve</w:t>
            </w:r>
            <w:proofErr w:type="spellEnd"/>
            <w:r w:rsidRPr="0044595F">
              <w:rPr>
                <w:szCs w:val="20"/>
              </w:rPr>
              <w:t xml:space="preserve"> të masës së gëlqerorit.. Në saje të vetive fiziko-mekanike ,strukturës dhe teksturës  gëlqerori mund të përdoret në ndërtimtari dhe në ndërtimin e rrugëve</w:t>
            </w:r>
          </w:p>
          <w:p w14:paraId="5373DC74" w14:textId="77777777" w:rsidR="00741563" w:rsidRPr="00327575" w:rsidRDefault="00741563" w:rsidP="00741563">
            <w:pPr>
              <w:spacing w:line="360" w:lineRule="auto"/>
              <w:jc w:val="both"/>
              <w:rPr>
                <w:b/>
                <w:bCs/>
              </w:rPr>
            </w:pPr>
            <w:r w:rsidRPr="00327575">
              <w:rPr>
                <w:b/>
                <w:bCs/>
              </w:rPr>
              <w:t xml:space="preserve">     ZGJEDHJA PAJISJEVE TË SHFRYTËZIMIT</w:t>
            </w:r>
          </w:p>
          <w:p w14:paraId="1EDD27C2" w14:textId="77777777" w:rsidR="00741563" w:rsidRPr="00327575" w:rsidRDefault="00741563" w:rsidP="00741563">
            <w:pPr>
              <w:spacing w:line="360" w:lineRule="auto"/>
              <w:jc w:val="center"/>
              <w:rPr>
                <w:b/>
                <w:bCs/>
              </w:rPr>
            </w:pPr>
            <w:r w:rsidRPr="00327575">
              <w:rPr>
                <w:b/>
                <w:bCs/>
                <w:noProof/>
              </w:rPr>
              <w:drawing>
                <wp:inline distT="0" distB="0" distL="0" distR="0" wp14:anchorId="32A938AB" wp14:editId="20EFBB09">
                  <wp:extent cx="3592202" cy="1915160"/>
                  <wp:effectExtent l="0" t="0" r="825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202" cy="1915160"/>
                          </a:xfrm>
                          <a:prstGeom prst="rect">
                            <a:avLst/>
                          </a:prstGeom>
                          <a:noFill/>
                        </pic:spPr>
                      </pic:pic>
                    </a:graphicData>
                  </a:graphic>
                </wp:inline>
              </w:drawing>
            </w:r>
          </w:p>
          <w:p w14:paraId="254AFA3F" w14:textId="77777777" w:rsidR="00741563" w:rsidRPr="00327575" w:rsidRDefault="00741563" w:rsidP="00741563">
            <w:pPr>
              <w:spacing w:line="360" w:lineRule="auto"/>
              <w:jc w:val="both"/>
              <w:rPr>
                <w:rFonts w:ascii="Times" w:hAnsi="Times" w:cs="Times"/>
                <w:b/>
                <w:bCs/>
                <w:sz w:val="21"/>
                <w:szCs w:val="21"/>
              </w:rPr>
            </w:pPr>
            <w:proofErr w:type="spellStart"/>
            <w:r w:rsidRPr="00327575">
              <w:rPr>
                <w:rFonts w:ascii="Times" w:hAnsi="Times" w:cs="Times"/>
                <w:b/>
                <w:bCs/>
              </w:rPr>
              <w:t>Karela</w:t>
            </w:r>
            <w:proofErr w:type="spellEnd"/>
            <w:r w:rsidRPr="00327575">
              <w:rPr>
                <w:rFonts w:ascii="Times" w:hAnsi="Times" w:cs="Times"/>
                <w:b/>
                <w:bCs/>
              </w:rPr>
              <w:t xml:space="preserve"> shpuese </w:t>
            </w:r>
            <w:r w:rsidRPr="00327575">
              <w:rPr>
                <w:rFonts w:ascii="Times" w:hAnsi="Times" w:cs="Times"/>
                <w:b/>
                <w:bCs/>
                <w:sz w:val="21"/>
                <w:szCs w:val="21"/>
              </w:rPr>
              <w:t>BOEHLER BPI 119</w:t>
            </w:r>
          </w:p>
          <w:p w14:paraId="486F0247" w14:textId="77777777" w:rsidR="00741563" w:rsidRPr="00327575" w:rsidRDefault="00741563" w:rsidP="00741563">
            <w:pPr>
              <w:spacing w:line="360" w:lineRule="auto"/>
              <w:jc w:val="both"/>
            </w:pPr>
            <w:r w:rsidRPr="00327575">
              <w:lastRenderedPageBreak/>
              <w:t xml:space="preserve">Bazuar ne fortësinë te cilën e kanë gëlqerorët , se këndejmi edhe për ketë VB është i pa shmangshëm aplikimi i </w:t>
            </w:r>
            <w:proofErr w:type="spellStart"/>
            <w:r w:rsidRPr="00327575">
              <w:t>teknologjies</w:t>
            </w:r>
            <w:proofErr w:type="spellEnd"/>
            <w:r w:rsidRPr="00327575">
              <w:t xml:space="preserve"> se shpim plasjes për rrëzimin e tyre .</w:t>
            </w:r>
          </w:p>
          <w:p w14:paraId="65B72AE4" w14:textId="77777777" w:rsidR="00741563" w:rsidRPr="00327575" w:rsidRDefault="00741563" w:rsidP="00741563">
            <w:pPr>
              <w:spacing w:line="360" w:lineRule="auto"/>
              <w:jc w:val="both"/>
            </w:pPr>
            <w:r w:rsidRPr="00327575">
              <w:t>Andaj fazat neper te cilat do te kaloj procesi i punës janë :</w:t>
            </w:r>
          </w:p>
          <w:p w14:paraId="3EF56982" w14:textId="77777777" w:rsidR="00741563" w:rsidRPr="00327575" w:rsidRDefault="00741563" w:rsidP="00741563">
            <w:pPr>
              <w:numPr>
                <w:ilvl w:val="0"/>
                <w:numId w:val="36"/>
              </w:numPr>
              <w:spacing w:after="200"/>
              <w:contextualSpacing/>
              <w:jc w:val="both"/>
              <w:rPr>
                <w:lang w:eastAsia="x-none"/>
              </w:rPr>
            </w:pPr>
            <w:r w:rsidRPr="00327575">
              <w:rPr>
                <w:lang w:eastAsia="x-none"/>
              </w:rPr>
              <w:t>punët ne zbulim</w:t>
            </w:r>
          </w:p>
          <w:p w14:paraId="67DD83A8" w14:textId="77777777" w:rsidR="00741563" w:rsidRPr="00327575" w:rsidRDefault="00741563" w:rsidP="00741563">
            <w:pPr>
              <w:numPr>
                <w:ilvl w:val="0"/>
                <w:numId w:val="36"/>
              </w:numPr>
              <w:spacing w:after="200"/>
              <w:contextualSpacing/>
              <w:jc w:val="both"/>
              <w:rPr>
                <w:lang w:eastAsia="x-none"/>
              </w:rPr>
            </w:pPr>
            <w:r w:rsidRPr="00327575">
              <w:rPr>
                <w:lang w:eastAsia="x-none"/>
              </w:rPr>
              <w:t>shpimi i vrimave</w:t>
            </w:r>
          </w:p>
          <w:p w14:paraId="38109F4B" w14:textId="77777777" w:rsidR="00741563" w:rsidRPr="00327575" w:rsidRDefault="00741563" w:rsidP="00741563">
            <w:pPr>
              <w:numPr>
                <w:ilvl w:val="0"/>
                <w:numId w:val="36"/>
              </w:numPr>
              <w:spacing w:after="200" w:line="360" w:lineRule="auto"/>
              <w:contextualSpacing/>
              <w:jc w:val="both"/>
              <w:rPr>
                <w:lang w:eastAsia="x-none"/>
              </w:rPr>
            </w:pPr>
            <w:r w:rsidRPr="00327575">
              <w:rPr>
                <w:lang w:eastAsia="x-none"/>
              </w:rPr>
              <w:t xml:space="preserve">minimi                                          </w:t>
            </w:r>
          </w:p>
          <w:p w14:paraId="70BBE339" w14:textId="77777777" w:rsidR="00741563" w:rsidRPr="00327575" w:rsidRDefault="00741563" w:rsidP="00741563">
            <w:pPr>
              <w:numPr>
                <w:ilvl w:val="0"/>
                <w:numId w:val="36"/>
              </w:numPr>
              <w:spacing w:after="200"/>
              <w:contextualSpacing/>
              <w:jc w:val="both"/>
              <w:rPr>
                <w:lang w:eastAsia="x-none"/>
              </w:rPr>
            </w:pPr>
            <w:r w:rsidRPr="00327575">
              <w:rPr>
                <w:lang w:eastAsia="x-none"/>
              </w:rPr>
              <w:t>ngarkimi</w:t>
            </w:r>
          </w:p>
          <w:p w14:paraId="7308FFE2" w14:textId="77777777" w:rsidR="00741563" w:rsidRPr="00327575" w:rsidRDefault="00741563" w:rsidP="00741563">
            <w:pPr>
              <w:numPr>
                <w:ilvl w:val="0"/>
                <w:numId w:val="36"/>
              </w:numPr>
              <w:spacing w:after="200"/>
              <w:contextualSpacing/>
              <w:jc w:val="both"/>
              <w:rPr>
                <w:lang w:eastAsia="x-none"/>
              </w:rPr>
            </w:pPr>
            <w:r w:rsidRPr="00327575">
              <w:rPr>
                <w:lang w:eastAsia="x-none"/>
              </w:rPr>
              <w:t xml:space="preserve">transporti </w:t>
            </w:r>
          </w:p>
          <w:p w14:paraId="3B4D7CCF" w14:textId="77777777" w:rsidR="00741563" w:rsidRPr="00327575" w:rsidRDefault="00741563" w:rsidP="00741563">
            <w:pPr>
              <w:numPr>
                <w:ilvl w:val="0"/>
                <w:numId w:val="36"/>
              </w:numPr>
              <w:spacing w:after="200"/>
              <w:contextualSpacing/>
              <w:jc w:val="both"/>
              <w:rPr>
                <w:lang w:eastAsia="x-none"/>
              </w:rPr>
            </w:pPr>
            <w:r w:rsidRPr="00327575">
              <w:rPr>
                <w:lang w:eastAsia="x-none"/>
              </w:rPr>
              <w:t xml:space="preserve">përpunimi </w:t>
            </w:r>
          </w:p>
          <w:p w14:paraId="26B9E6D8" w14:textId="77777777" w:rsidR="00741563" w:rsidRPr="00327575" w:rsidRDefault="00741563" w:rsidP="00741563">
            <w:pPr>
              <w:spacing w:line="360" w:lineRule="auto"/>
              <w:jc w:val="both"/>
            </w:pPr>
            <w:r w:rsidRPr="00327575">
              <w:t xml:space="preserve">Për kryerjen e procesit teknologjik  te shfrytëzimit te gëlqerorëve ,nevojiten  </w:t>
            </w:r>
            <w:proofErr w:type="spellStart"/>
            <w:r w:rsidRPr="00327575">
              <w:t>keto</w:t>
            </w:r>
            <w:proofErr w:type="spellEnd"/>
            <w:r w:rsidRPr="00327575">
              <w:t xml:space="preserve"> pajisje : Garniturë shpuese (</w:t>
            </w:r>
            <w:proofErr w:type="spellStart"/>
            <w:r w:rsidRPr="00327575">
              <w:t>karel</w:t>
            </w:r>
            <w:proofErr w:type="spellEnd"/>
            <w:r w:rsidRPr="00327575">
              <w:t xml:space="preserve"> shpuese)</w:t>
            </w:r>
          </w:p>
          <w:p w14:paraId="44D9B78C" w14:textId="77777777" w:rsidR="00741563" w:rsidRPr="00327575" w:rsidRDefault="00741563" w:rsidP="00741563">
            <w:pPr>
              <w:numPr>
                <w:ilvl w:val="0"/>
                <w:numId w:val="37"/>
              </w:numPr>
              <w:spacing w:after="200"/>
              <w:contextualSpacing/>
              <w:jc w:val="both"/>
              <w:rPr>
                <w:lang w:eastAsia="x-none"/>
              </w:rPr>
            </w:pPr>
            <w:r w:rsidRPr="00327575">
              <w:rPr>
                <w:lang w:eastAsia="x-none"/>
              </w:rPr>
              <w:t xml:space="preserve">Kompresor  </w:t>
            </w:r>
          </w:p>
          <w:p w14:paraId="6F634FD8" w14:textId="77777777" w:rsidR="00741563" w:rsidRPr="00327575" w:rsidRDefault="00741563" w:rsidP="00741563">
            <w:pPr>
              <w:numPr>
                <w:ilvl w:val="0"/>
                <w:numId w:val="37"/>
              </w:numPr>
              <w:spacing w:after="200"/>
              <w:contextualSpacing/>
              <w:jc w:val="both"/>
              <w:rPr>
                <w:lang w:eastAsia="x-none"/>
              </w:rPr>
            </w:pPr>
            <w:proofErr w:type="spellStart"/>
            <w:r w:rsidRPr="00327575">
              <w:rPr>
                <w:lang w:eastAsia="x-none"/>
              </w:rPr>
              <w:t>Lopat</w:t>
            </w:r>
            <w:proofErr w:type="spellEnd"/>
            <w:r w:rsidRPr="00327575">
              <w:rPr>
                <w:lang w:eastAsia="x-none"/>
              </w:rPr>
              <w:t xml:space="preserve"> ngarkuese </w:t>
            </w:r>
          </w:p>
          <w:p w14:paraId="4FFB1771" w14:textId="77777777" w:rsidR="00741563" w:rsidRPr="00327575" w:rsidRDefault="00741563" w:rsidP="00741563">
            <w:pPr>
              <w:numPr>
                <w:ilvl w:val="0"/>
                <w:numId w:val="37"/>
              </w:numPr>
              <w:spacing w:after="200"/>
              <w:contextualSpacing/>
              <w:jc w:val="both"/>
              <w:rPr>
                <w:lang w:eastAsia="x-none"/>
              </w:rPr>
            </w:pPr>
            <w:proofErr w:type="spellStart"/>
            <w:r w:rsidRPr="00327575">
              <w:rPr>
                <w:lang w:eastAsia="x-none"/>
              </w:rPr>
              <w:t>Autokamion</w:t>
            </w:r>
            <w:proofErr w:type="spellEnd"/>
          </w:p>
          <w:p w14:paraId="6EBF1B32" w14:textId="77777777" w:rsidR="00741563" w:rsidRPr="00F472F8" w:rsidRDefault="00741563" w:rsidP="00741563">
            <w:pPr>
              <w:numPr>
                <w:ilvl w:val="0"/>
                <w:numId w:val="37"/>
              </w:numPr>
              <w:spacing w:after="200" w:line="360" w:lineRule="auto"/>
              <w:contextualSpacing/>
              <w:jc w:val="both"/>
              <w:rPr>
                <w:lang w:eastAsia="x-none"/>
              </w:rPr>
            </w:pPr>
            <w:proofErr w:type="spellStart"/>
            <w:r w:rsidRPr="00327575">
              <w:rPr>
                <w:lang w:eastAsia="x-none"/>
              </w:rPr>
              <w:t>Bolduzer</w:t>
            </w:r>
            <w:proofErr w:type="spellEnd"/>
          </w:p>
          <w:p w14:paraId="34834281" w14:textId="77777777" w:rsidR="00741563" w:rsidRPr="00327575" w:rsidRDefault="00741563" w:rsidP="00741563">
            <w:pPr>
              <w:widowControl w:val="0"/>
              <w:overflowPunct w:val="0"/>
              <w:autoSpaceDE w:val="0"/>
              <w:autoSpaceDN w:val="0"/>
              <w:adjustRightInd w:val="0"/>
              <w:spacing w:line="360" w:lineRule="auto"/>
              <w:ind w:right="142"/>
              <w:jc w:val="both"/>
              <w:rPr>
                <w:rFonts w:ascii="Times" w:hAnsi="Times" w:cs="Times"/>
              </w:rPr>
            </w:pPr>
            <w:r w:rsidRPr="00327575">
              <w:rPr>
                <w:rFonts w:ascii="Times" w:hAnsi="Times" w:cs="Times"/>
                <w:b/>
                <w:bCs/>
              </w:rPr>
              <w:t>Karakteristika teknike te kompresorit</w:t>
            </w:r>
          </w:p>
          <w:p w14:paraId="2A9B13B9" w14:textId="77777777" w:rsidR="00741563" w:rsidRPr="00327575" w:rsidRDefault="00741563" w:rsidP="00741563">
            <w:pPr>
              <w:widowControl w:val="0"/>
              <w:overflowPunct w:val="0"/>
              <w:autoSpaceDE w:val="0"/>
              <w:autoSpaceDN w:val="0"/>
              <w:adjustRightInd w:val="0"/>
              <w:spacing w:line="360" w:lineRule="auto"/>
              <w:ind w:right="20"/>
            </w:pPr>
            <w:r w:rsidRPr="00327575">
              <w:rPr>
                <w:rFonts w:ascii="Times" w:hAnsi="Times" w:cs="Times"/>
              </w:rPr>
              <w:t xml:space="preserve">Furnizimi i garniturës shpuese me </w:t>
            </w:r>
            <w:proofErr w:type="spellStart"/>
            <w:r w:rsidRPr="00327575">
              <w:rPr>
                <w:rFonts w:ascii="Times" w:hAnsi="Times" w:cs="Times"/>
              </w:rPr>
              <w:t>ajr</w:t>
            </w:r>
            <w:proofErr w:type="spellEnd"/>
            <w:r w:rsidRPr="00327575">
              <w:rPr>
                <w:rFonts w:ascii="Times" w:hAnsi="Times" w:cs="Times"/>
              </w:rPr>
              <w:t xml:space="preserve"> te ngjeshur dot behet me kompresor te tipit ,,XAMS-355-Md</w:t>
            </w:r>
            <w:r w:rsidRPr="00327575">
              <w:rPr>
                <w:noProof/>
              </w:rPr>
              <w:drawing>
                <wp:inline distT="0" distB="0" distL="0" distR="0" wp14:anchorId="27E7039D" wp14:editId="6482727A">
                  <wp:extent cx="87630" cy="635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63500"/>
                          </a:xfrm>
                          <a:prstGeom prst="rect">
                            <a:avLst/>
                          </a:prstGeom>
                          <a:noFill/>
                          <a:ln>
                            <a:noFill/>
                          </a:ln>
                        </pic:spPr>
                      </pic:pic>
                    </a:graphicData>
                  </a:graphic>
                </wp:inline>
              </w:drawing>
            </w:r>
            <w:r w:rsidRPr="00327575">
              <w:rPr>
                <w:rFonts w:ascii="Times" w:hAnsi="Times" w:cs="Times"/>
              </w:rPr>
              <w:t xml:space="preserve">prodhim i ,,Atlas </w:t>
            </w:r>
            <w:proofErr w:type="spellStart"/>
            <w:r w:rsidRPr="00327575">
              <w:rPr>
                <w:rFonts w:ascii="Times" w:hAnsi="Times" w:cs="Times"/>
              </w:rPr>
              <w:t>Copco-os</w:t>
            </w:r>
            <w:proofErr w:type="spellEnd"/>
            <w:r w:rsidRPr="00327575">
              <w:rPr>
                <w:noProof/>
              </w:rPr>
              <w:drawing>
                <wp:inline distT="0" distB="0" distL="0" distR="0" wp14:anchorId="7B6EA75B" wp14:editId="5F17439F">
                  <wp:extent cx="87630" cy="635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63500"/>
                          </a:xfrm>
                          <a:prstGeom prst="rect">
                            <a:avLst/>
                          </a:prstGeom>
                          <a:noFill/>
                          <a:ln>
                            <a:noFill/>
                          </a:ln>
                        </pic:spPr>
                      </pic:pic>
                    </a:graphicData>
                  </a:graphic>
                </wp:inline>
              </w:drawing>
            </w:r>
          </w:p>
          <w:p w14:paraId="1A507747" w14:textId="77777777" w:rsidR="00741563" w:rsidRPr="00327575" w:rsidRDefault="00741563" w:rsidP="00741563">
            <w:pPr>
              <w:widowControl w:val="0"/>
              <w:autoSpaceDE w:val="0"/>
              <w:autoSpaceDN w:val="0"/>
              <w:adjustRightInd w:val="0"/>
              <w:spacing w:line="360" w:lineRule="auto"/>
              <w:ind w:left="720"/>
            </w:pPr>
            <w:r w:rsidRPr="00327575">
              <w:rPr>
                <w:rFonts w:ascii="Times" w:hAnsi="Times" w:cs="Times"/>
              </w:rPr>
              <w:t>Karakteristikat teknike te tij janë :</w:t>
            </w:r>
          </w:p>
          <w:tbl>
            <w:tblPr>
              <w:tblW w:w="0" w:type="auto"/>
              <w:tblInd w:w="720" w:type="dxa"/>
              <w:tblLayout w:type="fixed"/>
              <w:tblCellMar>
                <w:left w:w="0" w:type="dxa"/>
                <w:right w:w="0" w:type="dxa"/>
              </w:tblCellMar>
              <w:tblLook w:val="0000" w:firstRow="0" w:lastRow="0" w:firstColumn="0" w:lastColumn="0" w:noHBand="0" w:noVBand="0"/>
            </w:tblPr>
            <w:tblGrid>
              <w:gridCol w:w="3100"/>
              <w:gridCol w:w="2640"/>
            </w:tblGrid>
            <w:tr w:rsidR="00741563" w:rsidRPr="00327575" w14:paraId="66F56655" w14:textId="77777777" w:rsidTr="00AE5247">
              <w:trPr>
                <w:trHeight w:val="276"/>
              </w:trPr>
              <w:tc>
                <w:tcPr>
                  <w:tcW w:w="3100" w:type="dxa"/>
                  <w:tcBorders>
                    <w:top w:val="nil"/>
                    <w:left w:val="nil"/>
                    <w:bottom w:val="nil"/>
                    <w:right w:val="nil"/>
                  </w:tcBorders>
                  <w:vAlign w:val="bottom"/>
                </w:tcPr>
                <w:p w14:paraId="1BFC94D2"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-Presioni maksimal gjatë punës</w:t>
                  </w:r>
                </w:p>
              </w:tc>
              <w:tc>
                <w:tcPr>
                  <w:tcW w:w="2640" w:type="dxa"/>
                  <w:tcBorders>
                    <w:top w:val="nil"/>
                    <w:left w:val="nil"/>
                    <w:bottom w:val="nil"/>
                    <w:right w:val="nil"/>
                  </w:tcBorders>
                  <w:vAlign w:val="bottom"/>
                </w:tcPr>
                <w:p w14:paraId="43E5EE57"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120"/>
                    <w:suppressOverlap/>
                  </w:pPr>
                  <w:r w:rsidRPr="00327575">
                    <w:rPr>
                      <w:rFonts w:ascii="Times" w:hAnsi="Times" w:cs="Times"/>
                    </w:rPr>
                    <w:t>10 [bar]</w:t>
                  </w:r>
                </w:p>
              </w:tc>
            </w:tr>
            <w:tr w:rsidR="00741563" w:rsidRPr="00327575" w14:paraId="4F14EDC7" w14:textId="77777777" w:rsidTr="00AE5247">
              <w:trPr>
                <w:trHeight w:val="247"/>
              </w:trPr>
              <w:tc>
                <w:tcPr>
                  <w:tcW w:w="3100" w:type="dxa"/>
                  <w:tcBorders>
                    <w:top w:val="nil"/>
                    <w:left w:val="nil"/>
                    <w:bottom w:val="nil"/>
                    <w:right w:val="nil"/>
                  </w:tcBorders>
                  <w:vAlign w:val="bottom"/>
                </w:tcPr>
                <w:p w14:paraId="6F63A5D7"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-Presioni nominal</w:t>
                  </w:r>
                </w:p>
              </w:tc>
              <w:tc>
                <w:tcPr>
                  <w:tcW w:w="2640" w:type="dxa"/>
                  <w:tcBorders>
                    <w:top w:val="nil"/>
                    <w:left w:val="nil"/>
                    <w:bottom w:val="nil"/>
                    <w:right w:val="nil"/>
                  </w:tcBorders>
                  <w:vAlign w:val="bottom"/>
                </w:tcPr>
                <w:p w14:paraId="5CDE1693"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180"/>
                    <w:suppressOverlap/>
                  </w:pPr>
                  <w:r w:rsidRPr="00327575">
                    <w:rPr>
                      <w:rFonts w:ascii="Times" w:hAnsi="Times" w:cs="Times"/>
                    </w:rPr>
                    <w:t>8.6[bar]</w:t>
                  </w:r>
                </w:p>
              </w:tc>
            </w:tr>
            <w:tr w:rsidR="00741563" w:rsidRPr="00327575" w14:paraId="17ECCF3A" w14:textId="77777777" w:rsidTr="00AE5247">
              <w:trPr>
                <w:trHeight w:val="314"/>
              </w:trPr>
              <w:tc>
                <w:tcPr>
                  <w:tcW w:w="3100" w:type="dxa"/>
                  <w:tcBorders>
                    <w:top w:val="nil"/>
                    <w:left w:val="nil"/>
                    <w:bottom w:val="nil"/>
                    <w:right w:val="nil"/>
                  </w:tcBorders>
                  <w:vAlign w:val="bottom"/>
                </w:tcPr>
                <w:p w14:paraId="70F2C61A"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-Kapaciteti</w:t>
                  </w:r>
                </w:p>
              </w:tc>
              <w:tc>
                <w:tcPr>
                  <w:tcW w:w="2640" w:type="dxa"/>
                  <w:tcBorders>
                    <w:top w:val="nil"/>
                    <w:left w:val="nil"/>
                    <w:bottom w:val="nil"/>
                    <w:right w:val="nil"/>
                  </w:tcBorders>
                  <w:vAlign w:val="bottom"/>
                </w:tcPr>
                <w:p w14:paraId="2CA6D958"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240"/>
                    <w:suppressOverlap/>
                  </w:pPr>
                  <w:r w:rsidRPr="00327575">
                    <w:rPr>
                      <w:rFonts w:ascii="Times" w:hAnsi="Times" w:cs="Times"/>
                    </w:rPr>
                    <w:t>21[m</w:t>
                  </w:r>
                  <w:r w:rsidRPr="00327575">
                    <w:rPr>
                      <w:rFonts w:ascii="Times" w:hAnsi="Times" w:cs="Times"/>
                      <w:sz w:val="31"/>
                      <w:szCs w:val="31"/>
                      <w:vertAlign w:val="superscript"/>
                    </w:rPr>
                    <w:t>3</w:t>
                  </w:r>
                  <w:r w:rsidRPr="00327575">
                    <w:rPr>
                      <w:rFonts w:ascii="Times" w:hAnsi="Times" w:cs="Times"/>
                    </w:rPr>
                    <w:t>/</w:t>
                  </w:r>
                  <w:proofErr w:type="spellStart"/>
                  <w:r w:rsidRPr="00327575">
                    <w:rPr>
                      <w:rFonts w:ascii="Times" w:hAnsi="Times" w:cs="Times"/>
                    </w:rPr>
                    <w:t>min</w:t>
                  </w:r>
                  <w:proofErr w:type="spellEnd"/>
                  <w:r w:rsidRPr="00327575">
                    <w:rPr>
                      <w:rFonts w:ascii="Times" w:hAnsi="Times" w:cs="Times"/>
                    </w:rPr>
                    <w:t>]  (350l/s)</w:t>
                  </w:r>
                </w:p>
              </w:tc>
            </w:tr>
            <w:tr w:rsidR="00741563" w:rsidRPr="00327575" w14:paraId="067B238C" w14:textId="77777777" w:rsidTr="00AE5247">
              <w:trPr>
                <w:trHeight w:val="266"/>
              </w:trPr>
              <w:tc>
                <w:tcPr>
                  <w:tcW w:w="3100" w:type="dxa"/>
                  <w:tcBorders>
                    <w:top w:val="nil"/>
                    <w:left w:val="nil"/>
                    <w:bottom w:val="nil"/>
                    <w:right w:val="nil"/>
                  </w:tcBorders>
                  <w:vAlign w:val="bottom"/>
                </w:tcPr>
                <w:p w14:paraId="72D697C5"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-Niveli i zhurmës</w:t>
                  </w:r>
                </w:p>
              </w:tc>
              <w:tc>
                <w:tcPr>
                  <w:tcW w:w="2640" w:type="dxa"/>
                  <w:tcBorders>
                    <w:top w:val="nil"/>
                    <w:left w:val="nil"/>
                    <w:bottom w:val="nil"/>
                    <w:right w:val="nil"/>
                  </w:tcBorders>
                  <w:vAlign w:val="bottom"/>
                </w:tcPr>
                <w:p w14:paraId="2D894725"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240"/>
                    <w:suppressOverlap/>
                  </w:pPr>
                  <w:r w:rsidRPr="00327575">
                    <w:rPr>
                      <w:rFonts w:ascii="Times" w:hAnsi="Times" w:cs="Times"/>
                    </w:rPr>
                    <w:t>75[</w:t>
                  </w:r>
                  <w:proofErr w:type="spellStart"/>
                  <w:r w:rsidRPr="00327575">
                    <w:rPr>
                      <w:rFonts w:ascii="Times" w:hAnsi="Times" w:cs="Times"/>
                    </w:rPr>
                    <w:t>dB</w:t>
                  </w:r>
                  <w:proofErr w:type="spellEnd"/>
                  <w:r w:rsidRPr="00327575">
                    <w:rPr>
                      <w:rFonts w:ascii="Times" w:hAnsi="Times" w:cs="Times"/>
                    </w:rPr>
                    <w:t>]</w:t>
                  </w:r>
                </w:p>
              </w:tc>
            </w:tr>
            <w:tr w:rsidR="00741563" w:rsidRPr="00327575" w14:paraId="2EF82A8A" w14:textId="77777777" w:rsidTr="00AE5247">
              <w:trPr>
                <w:trHeight w:val="276"/>
              </w:trPr>
              <w:tc>
                <w:tcPr>
                  <w:tcW w:w="3100" w:type="dxa"/>
                  <w:tcBorders>
                    <w:top w:val="nil"/>
                    <w:left w:val="nil"/>
                    <w:bottom w:val="nil"/>
                    <w:right w:val="nil"/>
                  </w:tcBorders>
                  <w:vAlign w:val="bottom"/>
                </w:tcPr>
                <w:p w14:paraId="3D0F61D0"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-Fuqia e motorit</w:t>
                  </w:r>
                </w:p>
              </w:tc>
              <w:tc>
                <w:tcPr>
                  <w:tcW w:w="2640" w:type="dxa"/>
                  <w:tcBorders>
                    <w:top w:val="nil"/>
                    <w:left w:val="nil"/>
                    <w:bottom w:val="nil"/>
                    <w:right w:val="nil"/>
                  </w:tcBorders>
                  <w:vAlign w:val="bottom"/>
                </w:tcPr>
                <w:p w14:paraId="12284BFF"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200"/>
                    <w:suppressOverlap/>
                  </w:pPr>
                  <w:r w:rsidRPr="00327575">
                    <w:rPr>
                      <w:rFonts w:ascii="Times" w:hAnsi="Times" w:cs="Times"/>
                    </w:rPr>
                    <w:t>151[</w:t>
                  </w:r>
                  <w:proofErr w:type="spellStart"/>
                  <w:r w:rsidRPr="00327575">
                    <w:rPr>
                      <w:rFonts w:ascii="Times" w:hAnsi="Times" w:cs="Times"/>
                    </w:rPr>
                    <w:t>kW</w:t>
                  </w:r>
                  <w:proofErr w:type="spellEnd"/>
                  <w:r w:rsidRPr="00327575">
                    <w:rPr>
                      <w:rFonts w:ascii="Times" w:hAnsi="Times" w:cs="Times"/>
                    </w:rPr>
                    <w:t>]</w:t>
                  </w:r>
                </w:p>
              </w:tc>
            </w:tr>
          </w:tbl>
          <w:p w14:paraId="0184ACC1" w14:textId="77777777" w:rsidR="00741563" w:rsidRPr="00327575" w:rsidRDefault="00741563" w:rsidP="00741563">
            <w:pPr>
              <w:widowControl w:val="0"/>
              <w:autoSpaceDE w:val="0"/>
              <w:autoSpaceDN w:val="0"/>
              <w:adjustRightInd w:val="0"/>
              <w:spacing w:line="360" w:lineRule="auto"/>
              <w:jc w:val="center"/>
            </w:pPr>
            <w:r w:rsidRPr="00327575">
              <w:rPr>
                <w:noProof/>
              </w:rPr>
              <w:drawing>
                <wp:inline distT="0" distB="0" distL="0" distR="0" wp14:anchorId="1A8A0474" wp14:editId="3BD999E0">
                  <wp:extent cx="3506525" cy="1725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9761" cy="1726887"/>
                          </a:xfrm>
                          <a:prstGeom prst="rect">
                            <a:avLst/>
                          </a:prstGeom>
                          <a:noFill/>
                        </pic:spPr>
                      </pic:pic>
                    </a:graphicData>
                  </a:graphic>
                </wp:inline>
              </w:drawing>
            </w:r>
          </w:p>
          <w:p w14:paraId="59E41991" w14:textId="77777777" w:rsidR="00741563" w:rsidRPr="00327575" w:rsidRDefault="00741563" w:rsidP="00741563">
            <w:pPr>
              <w:widowControl w:val="0"/>
              <w:autoSpaceDE w:val="0"/>
              <w:autoSpaceDN w:val="0"/>
              <w:adjustRightInd w:val="0"/>
              <w:spacing w:line="360" w:lineRule="auto"/>
            </w:pPr>
            <w:r w:rsidRPr="00327575">
              <w:rPr>
                <w:rFonts w:ascii="Times" w:hAnsi="Times" w:cs="Times"/>
              </w:rPr>
              <w:t>Kompresori ,,XAMS-355-Md</w:t>
            </w:r>
            <w:r w:rsidRPr="00327575">
              <w:rPr>
                <w:noProof/>
              </w:rPr>
              <w:drawing>
                <wp:inline distT="0" distB="0" distL="0" distR="0" wp14:anchorId="25F10802" wp14:editId="2ACD0234">
                  <wp:extent cx="87630" cy="635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63500"/>
                          </a:xfrm>
                          <a:prstGeom prst="rect">
                            <a:avLst/>
                          </a:prstGeom>
                          <a:noFill/>
                          <a:ln>
                            <a:noFill/>
                          </a:ln>
                        </pic:spPr>
                      </pic:pic>
                    </a:graphicData>
                  </a:graphic>
                </wp:inline>
              </w:drawing>
            </w:r>
            <w:r w:rsidRPr="00327575">
              <w:rPr>
                <w:rFonts w:ascii="Times" w:hAnsi="Times" w:cs="Times"/>
              </w:rPr>
              <w:t xml:space="preserve">prodhim i ,,Atlas </w:t>
            </w:r>
            <w:proofErr w:type="spellStart"/>
            <w:r w:rsidRPr="00327575">
              <w:rPr>
                <w:rFonts w:ascii="Times" w:hAnsi="Times" w:cs="Times"/>
              </w:rPr>
              <w:t>Copco-os</w:t>
            </w:r>
            <w:proofErr w:type="spellEnd"/>
            <w:r w:rsidRPr="00327575">
              <w:rPr>
                <w:noProof/>
              </w:rPr>
              <w:drawing>
                <wp:inline distT="0" distB="0" distL="0" distR="0" wp14:anchorId="15DA57B0" wp14:editId="7462C9C2">
                  <wp:extent cx="87630" cy="635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 cy="63500"/>
                          </a:xfrm>
                          <a:prstGeom prst="rect">
                            <a:avLst/>
                          </a:prstGeom>
                          <a:noFill/>
                          <a:ln>
                            <a:noFill/>
                          </a:ln>
                        </pic:spPr>
                      </pic:pic>
                    </a:graphicData>
                  </a:graphic>
                </wp:inline>
              </w:drawing>
            </w:r>
          </w:p>
          <w:p w14:paraId="1EB5A506" w14:textId="77777777" w:rsidR="00741563" w:rsidRPr="00327575" w:rsidRDefault="00741563" w:rsidP="00741563">
            <w:pPr>
              <w:widowControl w:val="0"/>
              <w:autoSpaceDE w:val="0"/>
              <w:autoSpaceDN w:val="0"/>
              <w:adjustRightInd w:val="0"/>
              <w:spacing w:line="360" w:lineRule="auto"/>
              <w:ind w:left="1500"/>
            </w:pPr>
            <w:r w:rsidRPr="00327575">
              <w:rPr>
                <w:rFonts w:ascii="Times" w:hAnsi="Times" w:cs="Times"/>
                <w:b/>
                <w:bCs/>
              </w:rPr>
              <w:lastRenderedPageBreak/>
              <w:t>Luga ngarkuese VOLVO BM 4600</w:t>
            </w:r>
          </w:p>
          <w:p w14:paraId="398891D9" w14:textId="77777777" w:rsidR="00741563" w:rsidRPr="00327575" w:rsidRDefault="00741563" w:rsidP="00741563">
            <w:pPr>
              <w:widowControl w:val="0"/>
              <w:autoSpaceDE w:val="0"/>
              <w:autoSpaceDN w:val="0"/>
              <w:adjustRightInd w:val="0"/>
              <w:spacing w:line="360" w:lineRule="auto"/>
              <w:ind w:left="720"/>
            </w:pPr>
            <w:r w:rsidRPr="00327575">
              <w:rPr>
                <w:rFonts w:ascii="Times" w:hAnsi="Times" w:cs="Times"/>
              </w:rPr>
              <w:t xml:space="preserve">Karakteristikat teknike e lugës ngarkues </w:t>
            </w:r>
            <w:r w:rsidRPr="00327575">
              <w:rPr>
                <w:rFonts w:ascii="Times" w:hAnsi="Times" w:cs="Times"/>
                <w:b/>
                <w:bCs/>
              </w:rPr>
              <w:t>VOLVO BM 4600</w:t>
            </w:r>
          </w:p>
          <w:tbl>
            <w:tblPr>
              <w:tblW w:w="0" w:type="auto"/>
              <w:tblInd w:w="720" w:type="dxa"/>
              <w:tblLayout w:type="fixed"/>
              <w:tblCellMar>
                <w:left w:w="0" w:type="dxa"/>
                <w:right w:w="0" w:type="dxa"/>
              </w:tblCellMar>
              <w:tblLook w:val="0000" w:firstRow="0" w:lastRow="0" w:firstColumn="0" w:lastColumn="0" w:noHBand="0" w:noVBand="0"/>
            </w:tblPr>
            <w:tblGrid>
              <w:gridCol w:w="2520"/>
              <w:gridCol w:w="1780"/>
            </w:tblGrid>
            <w:tr w:rsidR="00741563" w:rsidRPr="00327575" w14:paraId="0741445A" w14:textId="77777777" w:rsidTr="00AE5247">
              <w:trPr>
                <w:trHeight w:val="247"/>
              </w:trPr>
              <w:tc>
                <w:tcPr>
                  <w:tcW w:w="2520" w:type="dxa"/>
                  <w:tcBorders>
                    <w:top w:val="nil"/>
                    <w:left w:val="nil"/>
                    <w:bottom w:val="nil"/>
                    <w:right w:val="nil"/>
                  </w:tcBorders>
                  <w:vAlign w:val="bottom"/>
                </w:tcPr>
                <w:p w14:paraId="4750144A"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-Masa e lugës ngarkuese</w:t>
                  </w:r>
                </w:p>
              </w:tc>
              <w:tc>
                <w:tcPr>
                  <w:tcW w:w="1780" w:type="dxa"/>
                  <w:tcBorders>
                    <w:top w:val="nil"/>
                    <w:left w:val="nil"/>
                    <w:bottom w:val="nil"/>
                    <w:right w:val="nil"/>
                  </w:tcBorders>
                  <w:vAlign w:val="bottom"/>
                </w:tcPr>
                <w:p w14:paraId="66272848"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740"/>
                    <w:suppressOverlap/>
                  </w:pPr>
                  <w:r w:rsidRPr="00327575">
                    <w:rPr>
                      <w:rFonts w:ascii="Times" w:hAnsi="Times" w:cs="Times"/>
                    </w:rPr>
                    <w:t>60[t]</w:t>
                  </w:r>
                </w:p>
              </w:tc>
            </w:tr>
            <w:tr w:rsidR="00741563" w:rsidRPr="00327575" w14:paraId="4BE121A1" w14:textId="77777777" w:rsidTr="00AE5247">
              <w:trPr>
                <w:trHeight w:val="315"/>
              </w:trPr>
              <w:tc>
                <w:tcPr>
                  <w:tcW w:w="2520" w:type="dxa"/>
                  <w:tcBorders>
                    <w:top w:val="nil"/>
                    <w:left w:val="nil"/>
                    <w:bottom w:val="nil"/>
                    <w:right w:val="nil"/>
                  </w:tcBorders>
                  <w:vAlign w:val="bottom"/>
                </w:tcPr>
                <w:p w14:paraId="6DE7DD46"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-Vëllimi i arkës</w:t>
                  </w:r>
                </w:p>
              </w:tc>
              <w:tc>
                <w:tcPr>
                  <w:tcW w:w="1780" w:type="dxa"/>
                  <w:tcBorders>
                    <w:top w:val="nil"/>
                    <w:left w:val="nil"/>
                    <w:bottom w:val="nil"/>
                    <w:right w:val="nil"/>
                  </w:tcBorders>
                  <w:vAlign w:val="bottom"/>
                </w:tcPr>
                <w:p w14:paraId="7320C98D"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640"/>
                    <w:suppressOverlap/>
                  </w:pPr>
                  <w:r w:rsidRPr="00327575">
                    <w:rPr>
                      <w:rFonts w:ascii="Times" w:hAnsi="Times" w:cs="Times"/>
                      <w:w w:val="94"/>
                    </w:rPr>
                    <w:t>3.1 -4.5[m</w:t>
                  </w:r>
                  <w:r w:rsidRPr="00327575">
                    <w:rPr>
                      <w:rFonts w:ascii="Times" w:hAnsi="Times" w:cs="Times"/>
                      <w:w w:val="94"/>
                      <w:sz w:val="31"/>
                      <w:szCs w:val="31"/>
                      <w:vertAlign w:val="superscript"/>
                    </w:rPr>
                    <w:t>3</w:t>
                  </w:r>
                  <w:r w:rsidRPr="00327575">
                    <w:rPr>
                      <w:rFonts w:ascii="Times" w:hAnsi="Times" w:cs="Times"/>
                      <w:w w:val="94"/>
                    </w:rPr>
                    <w:t>]</w:t>
                  </w:r>
                </w:p>
              </w:tc>
            </w:tr>
            <w:tr w:rsidR="00741563" w:rsidRPr="00327575" w14:paraId="1AA180A5" w14:textId="77777777" w:rsidTr="00AE5247">
              <w:trPr>
                <w:trHeight w:val="266"/>
              </w:trPr>
              <w:tc>
                <w:tcPr>
                  <w:tcW w:w="2520" w:type="dxa"/>
                  <w:tcBorders>
                    <w:top w:val="nil"/>
                    <w:left w:val="nil"/>
                    <w:bottom w:val="nil"/>
                    <w:right w:val="nil"/>
                  </w:tcBorders>
                  <w:vAlign w:val="bottom"/>
                </w:tcPr>
                <w:p w14:paraId="16D3FDA0"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-Gjatësia</w:t>
                  </w:r>
                </w:p>
              </w:tc>
              <w:tc>
                <w:tcPr>
                  <w:tcW w:w="1780" w:type="dxa"/>
                  <w:tcBorders>
                    <w:top w:val="nil"/>
                    <w:left w:val="nil"/>
                    <w:bottom w:val="nil"/>
                    <w:right w:val="nil"/>
                  </w:tcBorders>
                  <w:vAlign w:val="bottom"/>
                </w:tcPr>
                <w:p w14:paraId="5DB59853"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800"/>
                    <w:suppressOverlap/>
                  </w:pPr>
                  <w:r w:rsidRPr="00327575">
                    <w:rPr>
                      <w:rFonts w:ascii="Times" w:hAnsi="Times" w:cs="Times"/>
                    </w:rPr>
                    <w:t>6.7 [m]</w:t>
                  </w:r>
                </w:p>
              </w:tc>
            </w:tr>
            <w:tr w:rsidR="00741563" w:rsidRPr="00327575" w14:paraId="59DF91E9" w14:textId="77777777" w:rsidTr="00AE5247">
              <w:trPr>
                <w:trHeight w:val="276"/>
              </w:trPr>
              <w:tc>
                <w:tcPr>
                  <w:tcW w:w="2520" w:type="dxa"/>
                  <w:tcBorders>
                    <w:top w:val="nil"/>
                    <w:left w:val="nil"/>
                    <w:bottom w:val="nil"/>
                    <w:right w:val="nil"/>
                  </w:tcBorders>
                  <w:vAlign w:val="bottom"/>
                </w:tcPr>
                <w:p w14:paraId="40D10146"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-Shpejtësia</w:t>
                  </w:r>
                </w:p>
              </w:tc>
              <w:tc>
                <w:tcPr>
                  <w:tcW w:w="1780" w:type="dxa"/>
                  <w:tcBorders>
                    <w:top w:val="nil"/>
                    <w:left w:val="nil"/>
                    <w:bottom w:val="nil"/>
                    <w:right w:val="nil"/>
                  </w:tcBorders>
                  <w:vAlign w:val="bottom"/>
                </w:tcPr>
                <w:p w14:paraId="2D2AB146"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640"/>
                    <w:suppressOverlap/>
                  </w:pPr>
                  <w:r w:rsidRPr="00327575">
                    <w:rPr>
                      <w:rFonts w:ascii="Times" w:hAnsi="Times" w:cs="Times"/>
                    </w:rPr>
                    <w:t>39[km/h]</w:t>
                  </w:r>
                </w:p>
              </w:tc>
            </w:tr>
            <w:tr w:rsidR="00741563" w:rsidRPr="00327575" w14:paraId="48B79745" w14:textId="77777777" w:rsidTr="00AE5247">
              <w:trPr>
                <w:trHeight w:val="276"/>
              </w:trPr>
              <w:tc>
                <w:tcPr>
                  <w:tcW w:w="2520" w:type="dxa"/>
                  <w:tcBorders>
                    <w:top w:val="nil"/>
                    <w:left w:val="nil"/>
                    <w:bottom w:val="nil"/>
                    <w:right w:val="nil"/>
                  </w:tcBorders>
                  <w:vAlign w:val="bottom"/>
                </w:tcPr>
                <w:p w14:paraId="70ED7C6C"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-Fuqia e motorit</w:t>
                  </w:r>
                </w:p>
              </w:tc>
              <w:tc>
                <w:tcPr>
                  <w:tcW w:w="1780" w:type="dxa"/>
                  <w:tcBorders>
                    <w:top w:val="nil"/>
                    <w:left w:val="nil"/>
                    <w:bottom w:val="nil"/>
                    <w:right w:val="nil"/>
                  </w:tcBorders>
                  <w:vAlign w:val="bottom"/>
                </w:tcPr>
                <w:p w14:paraId="61CB20D6"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180"/>
                    <w:suppressOverlap/>
                  </w:pPr>
                  <w:r w:rsidRPr="00327575">
                    <w:rPr>
                      <w:rFonts w:ascii="Times" w:hAnsi="Times" w:cs="Times"/>
                    </w:rPr>
                    <w:t>168-225 [</w:t>
                  </w:r>
                  <w:proofErr w:type="spellStart"/>
                  <w:r w:rsidRPr="00327575">
                    <w:rPr>
                      <w:rFonts w:ascii="Times" w:hAnsi="Times" w:cs="Times"/>
                    </w:rPr>
                    <w:t>kW</w:t>
                  </w:r>
                  <w:proofErr w:type="spellEnd"/>
                  <w:r w:rsidRPr="00327575">
                    <w:rPr>
                      <w:rFonts w:ascii="Times" w:hAnsi="Times" w:cs="Times"/>
                    </w:rPr>
                    <w:t>]</w:t>
                  </w:r>
                </w:p>
              </w:tc>
            </w:tr>
          </w:tbl>
          <w:p w14:paraId="463310A0" w14:textId="77777777" w:rsidR="00741563" w:rsidRPr="0031745E" w:rsidRDefault="00741563" w:rsidP="00741563">
            <w:pPr>
              <w:spacing w:line="360" w:lineRule="auto"/>
              <w:jc w:val="center"/>
            </w:pPr>
            <w:r w:rsidRPr="00327575">
              <w:rPr>
                <w:noProof/>
              </w:rPr>
              <w:drawing>
                <wp:inline distT="0" distB="0" distL="0" distR="0" wp14:anchorId="0CE31AFB" wp14:editId="7F8EBA44">
                  <wp:extent cx="3482975" cy="1651000"/>
                  <wp:effectExtent l="0" t="0" r="3175" b="6350"/>
                  <wp:docPr id="19" name="Picture 19" descr="Zum Vergrößern hier Klicken!">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m Vergrößern hier Klick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975" cy="1651000"/>
                          </a:xfrm>
                          <a:prstGeom prst="rect">
                            <a:avLst/>
                          </a:prstGeom>
                          <a:noFill/>
                          <a:ln>
                            <a:noFill/>
                          </a:ln>
                        </pic:spPr>
                      </pic:pic>
                    </a:graphicData>
                  </a:graphic>
                </wp:inline>
              </w:drawing>
            </w:r>
          </w:p>
          <w:p w14:paraId="3011ACCF" w14:textId="77777777" w:rsidR="00741563" w:rsidRPr="00327575" w:rsidRDefault="00741563" w:rsidP="00741563">
            <w:pPr>
              <w:widowControl w:val="0"/>
              <w:autoSpaceDE w:val="0"/>
              <w:autoSpaceDN w:val="0"/>
              <w:adjustRightInd w:val="0"/>
              <w:spacing w:line="360" w:lineRule="auto"/>
              <w:ind w:left="120"/>
            </w:pPr>
            <w:r w:rsidRPr="00327575">
              <w:rPr>
                <w:rFonts w:ascii="Times" w:hAnsi="Times" w:cs="Times"/>
                <w:b/>
                <w:bCs/>
              </w:rPr>
              <w:t xml:space="preserve">Karakteristika teknike te </w:t>
            </w:r>
            <w:proofErr w:type="spellStart"/>
            <w:r w:rsidRPr="00327575">
              <w:rPr>
                <w:rFonts w:ascii="Times" w:hAnsi="Times" w:cs="Times"/>
                <w:b/>
                <w:bCs/>
              </w:rPr>
              <w:t>bolduzerit</w:t>
            </w:r>
            <w:proofErr w:type="spellEnd"/>
          </w:p>
          <w:p w14:paraId="311F3D25" w14:textId="77777777" w:rsidR="00741563" w:rsidRPr="00327575" w:rsidRDefault="00741563" w:rsidP="00741563">
            <w:pPr>
              <w:widowControl w:val="0"/>
              <w:overflowPunct w:val="0"/>
              <w:autoSpaceDE w:val="0"/>
              <w:autoSpaceDN w:val="0"/>
              <w:adjustRightInd w:val="0"/>
              <w:spacing w:line="360" w:lineRule="auto"/>
              <w:ind w:left="120" w:right="20"/>
              <w:jc w:val="both"/>
            </w:pPr>
            <w:proofErr w:type="spellStart"/>
            <w:r w:rsidRPr="00327575">
              <w:rPr>
                <w:rFonts w:ascii="Times" w:hAnsi="Times" w:cs="Times"/>
              </w:rPr>
              <w:t>Bolduzeri</w:t>
            </w:r>
            <w:proofErr w:type="spellEnd"/>
            <w:r w:rsidRPr="00327575">
              <w:rPr>
                <w:rFonts w:ascii="Times" w:hAnsi="Times" w:cs="Times"/>
              </w:rPr>
              <w:t xml:space="preserve"> i cili </w:t>
            </w:r>
            <w:proofErr w:type="spellStart"/>
            <w:r w:rsidRPr="00327575">
              <w:rPr>
                <w:rFonts w:ascii="Times" w:hAnsi="Times" w:cs="Times"/>
              </w:rPr>
              <w:t>perdoret</w:t>
            </w:r>
            <w:proofErr w:type="spellEnd"/>
            <w:r w:rsidRPr="00327575">
              <w:rPr>
                <w:rFonts w:ascii="Times" w:hAnsi="Times" w:cs="Times"/>
              </w:rPr>
              <w:t xml:space="preserve"> </w:t>
            </w:r>
            <w:proofErr w:type="spellStart"/>
            <w:r w:rsidRPr="00327575">
              <w:rPr>
                <w:rFonts w:ascii="Times" w:hAnsi="Times" w:cs="Times"/>
              </w:rPr>
              <w:t>per</w:t>
            </w:r>
            <w:proofErr w:type="spellEnd"/>
            <w:r w:rsidRPr="00327575">
              <w:rPr>
                <w:rFonts w:ascii="Times" w:hAnsi="Times" w:cs="Times"/>
              </w:rPr>
              <w:t xml:space="preserve"> zbulimin e VB dhe palosje </w:t>
            </w:r>
            <w:proofErr w:type="spellStart"/>
            <w:r w:rsidRPr="00327575">
              <w:rPr>
                <w:rFonts w:ascii="Times" w:hAnsi="Times" w:cs="Times"/>
              </w:rPr>
              <w:t>eshte</w:t>
            </w:r>
            <w:proofErr w:type="spellEnd"/>
            <w:r w:rsidRPr="00327575">
              <w:rPr>
                <w:rFonts w:ascii="Times" w:hAnsi="Times" w:cs="Times"/>
              </w:rPr>
              <w:t xml:space="preserve"> </w:t>
            </w:r>
            <w:r w:rsidRPr="00327575">
              <w:rPr>
                <w:rFonts w:ascii="Times" w:hAnsi="Times" w:cs="Times"/>
                <w:b/>
                <w:bCs/>
              </w:rPr>
              <w:t>CAT 8D</w:t>
            </w:r>
            <w:r w:rsidRPr="00327575">
              <w:rPr>
                <w:rFonts w:ascii="Times" w:hAnsi="Times" w:cs="Times"/>
              </w:rPr>
              <w:t xml:space="preserve"> me </w:t>
            </w:r>
            <w:proofErr w:type="spellStart"/>
            <w:r w:rsidRPr="00327575">
              <w:rPr>
                <w:rFonts w:ascii="Times" w:hAnsi="Times" w:cs="Times"/>
              </w:rPr>
              <w:t>kto</w:t>
            </w:r>
            <w:proofErr w:type="spellEnd"/>
            <w:r w:rsidRPr="00327575">
              <w:rPr>
                <w:rFonts w:ascii="Times" w:hAnsi="Times" w:cs="Times"/>
              </w:rPr>
              <w:t xml:space="preserve"> karakteristika teknike :</w:t>
            </w:r>
          </w:p>
          <w:tbl>
            <w:tblPr>
              <w:tblW w:w="0" w:type="auto"/>
              <w:tblInd w:w="840" w:type="dxa"/>
              <w:tblLayout w:type="fixed"/>
              <w:tblCellMar>
                <w:left w:w="0" w:type="dxa"/>
                <w:right w:w="0" w:type="dxa"/>
              </w:tblCellMar>
              <w:tblLook w:val="0000" w:firstRow="0" w:lastRow="0" w:firstColumn="0" w:lastColumn="0" w:noHBand="0" w:noVBand="0"/>
            </w:tblPr>
            <w:tblGrid>
              <w:gridCol w:w="2600"/>
              <w:gridCol w:w="3320"/>
            </w:tblGrid>
            <w:tr w:rsidR="00741563" w:rsidRPr="00327575" w14:paraId="2836D1E5" w14:textId="77777777" w:rsidTr="00AE5247">
              <w:trPr>
                <w:trHeight w:val="276"/>
              </w:trPr>
              <w:tc>
                <w:tcPr>
                  <w:tcW w:w="2600" w:type="dxa"/>
                  <w:tcBorders>
                    <w:top w:val="nil"/>
                    <w:left w:val="nil"/>
                    <w:bottom w:val="nil"/>
                    <w:right w:val="nil"/>
                  </w:tcBorders>
                  <w:vAlign w:val="bottom"/>
                </w:tcPr>
                <w:p w14:paraId="167973E9"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-Fuqia</w:t>
                  </w:r>
                </w:p>
              </w:tc>
              <w:tc>
                <w:tcPr>
                  <w:tcW w:w="3320" w:type="dxa"/>
                  <w:tcBorders>
                    <w:top w:val="nil"/>
                    <w:left w:val="nil"/>
                    <w:bottom w:val="nil"/>
                    <w:right w:val="nil"/>
                  </w:tcBorders>
                  <w:vAlign w:val="bottom"/>
                </w:tcPr>
                <w:p w14:paraId="4C605F5A"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480"/>
                    <w:suppressOverlap/>
                  </w:pPr>
                  <w:r w:rsidRPr="00327575">
                    <w:rPr>
                      <w:rFonts w:ascii="Times" w:hAnsi="Times" w:cs="Times"/>
                    </w:rPr>
                    <w:t>300 [</w:t>
                  </w:r>
                  <w:proofErr w:type="spellStart"/>
                  <w:r w:rsidRPr="00327575">
                    <w:rPr>
                      <w:rFonts w:ascii="Times" w:hAnsi="Times" w:cs="Times"/>
                    </w:rPr>
                    <w:t>kW</w:t>
                  </w:r>
                  <w:proofErr w:type="spellEnd"/>
                  <w:r w:rsidRPr="00327575">
                    <w:rPr>
                      <w:rFonts w:ascii="Times" w:hAnsi="Times" w:cs="Times"/>
                    </w:rPr>
                    <w:t>]</w:t>
                  </w:r>
                </w:p>
              </w:tc>
            </w:tr>
            <w:tr w:rsidR="00741563" w:rsidRPr="00327575" w14:paraId="60B58E98" w14:textId="77777777" w:rsidTr="00AE5247">
              <w:trPr>
                <w:trHeight w:val="276"/>
              </w:trPr>
              <w:tc>
                <w:tcPr>
                  <w:tcW w:w="2600" w:type="dxa"/>
                  <w:tcBorders>
                    <w:top w:val="nil"/>
                    <w:left w:val="nil"/>
                    <w:bottom w:val="nil"/>
                    <w:right w:val="nil"/>
                  </w:tcBorders>
                  <w:vAlign w:val="bottom"/>
                </w:tcPr>
                <w:p w14:paraId="5A1EFBA2"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-Shpejtësia gjatë punës</w:t>
                  </w:r>
                </w:p>
              </w:tc>
              <w:tc>
                <w:tcPr>
                  <w:tcW w:w="3320" w:type="dxa"/>
                  <w:tcBorders>
                    <w:top w:val="nil"/>
                    <w:left w:val="nil"/>
                    <w:bottom w:val="nil"/>
                    <w:right w:val="nil"/>
                  </w:tcBorders>
                  <w:vAlign w:val="bottom"/>
                </w:tcPr>
                <w:p w14:paraId="71A84D97"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400"/>
                    <w:suppressOverlap/>
                  </w:pPr>
                  <w:r w:rsidRPr="00327575">
                    <w:rPr>
                      <w:rFonts w:ascii="Times" w:hAnsi="Times" w:cs="Times"/>
                    </w:rPr>
                    <w:t>(0-12.2)[km/h]</w:t>
                  </w:r>
                </w:p>
              </w:tc>
            </w:tr>
            <w:tr w:rsidR="00741563" w:rsidRPr="00327575" w14:paraId="2C62DAA7" w14:textId="77777777" w:rsidTr="00AE5247">
              <w:trPr>
                <w:trHeight w:val="276"/>
              </w:trPr>
              <w:tc>
                <w:tcPr>
                  <w:tcW w:w="2600" w:type="dxa"/>
                  <w:tcBorders>
                    <w:top w:val="nil"/>
                    <w:left w:val="nil"/>
                    <w:bottom w:val="nil"/>
                    <w:right w:val="nil"/>
                  </w:tcBorders>
                  <w:vAlign w:val="bottom"/>
                </w:tcPr>
                <w:p w14:paraId="302C370F"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Times" w:hAnsi="Times" w:cs="Times"/>
                    </w:rPr>
                    <w:t>-Masa e buldozerit</w:t>
                  </w:r>
                </w:p>
              </w:tc>
              <w:tc>
                <w:tcPr>
                  <w:tcW w:w="3320" w:type="dxa"/>
                  <w:tcBorders>
                    <w:top w:val="nil"/>
                    <w:left w:val="nil"/>
                    <w:bottom w:val="nil"/>
                    <w:right w:val="nil"/>
                  </w:tcBorders>
                  <w:vAlign w:val="bottom"/>
                </w:tcPr>
                <w:p w14:paraId="2B490C1F"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460"/>
                    <w:suppressOverlap/>
                  </w:pPr>
                  <w:r w:rsidRPr="00327575">
                    <w:rPr>
                      <w:rFonts w:ascii="Times" w:hAnsi="Times" w:cs="Times"/>
                    </w:rPr>
                    <w:t>80000[kg]</w:t>
                  </w:r>
                </w:p>
              </w:tc>
            </w:tr>
          </w:tbl>
          <w:p w14:paraId="676B06E4" w14:textId="77777777" w:rsidR="00741563" w:rsidRPr="00327575" w:rsidRDefault="00741563" w:rsidP="00741563">
            <w:pPr>
              <w:spacing w:line="360" w:lineRule="auto"/>
              <w:jc w:val="center"/>
            </w:pPr>
            <w:r w:rsidRPr="00327575">
              <w:rPr>
                <w:noProof/>
              </w:rPr>
              <w:drawing>
                <wp:inline distT="0" distB="0" distL="0" distR="0" wp14:anchorId="218CAD8E" wp14:editId="2CEAD4F6">
                  <wp:extent cx="3466465" cy="223520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6465" cy="2235200"/>
                          </a:xfrm>
                          <a:prstGeom prst="rect">
                            <a:avLst/>
                          </a:prstGeom>
                          <a:noFill/>
                        </pic:spPr>
                      </pic:pic>
                    </a:graphicData>
                  </a:graphic>
                </wp:inline>
              </w:drawing>
            </w:r>
          </w:p>
          <w:p w14:paraId="0FF44AF2" w14:textId="77777777" w:rsidR="00741563" w:rsidRDefault="00741563" w:rsidP="00741563">
            <w:pPr>
              <w:widowControl w:val="0"/>
              <w:autoSpaceDE w:val="0"/>
              <w:autoSpaceDN w:val="0"/>
              <w:adjustRightInd w:val="0"/>
              <w:spacing w:line="360" w:lineRule="auto"/>
              <w:ind w:left="120"/>
              <w:rPr>
                <w:rFonts w:ascii="Times" w:hAnsi="Times" w:cs="Times"/>
                <w:b/>
                <w:bCs/>
              </w:rPr>
            </w:pPr>
            <w:proofErr w:type="spellStart"/>
            <w:r w:rsidRPr="00327575">
              <w:rPr>
                <w:rFonts w:ascii="Times" w:hAnsi="Times" w:cs="Times"/>
              </w:rPr>
              <w:t>Tab</w:t>
            </w:r>
            <w:proofErr w:type="spellEnd"/>
            <w:r w:rsidRPr="00327575">
              <w:rPr>
                <w:rFonts w:ascii="Times" w:hAnsi="Times" w:cs="Times"/>
              </w:rPr>
              <w:t xml:space="preserve"> 2.9.</w:t>
            </w:r>
            <w:r w:rsidRPr="00327575">
              <w:rPr>
                <w:rFonts w:ascii="Times" w:hAnsi="Times" w:cs="Times"/>
                <w:b/>
                <w:bCs/>
              </w:rPr>
              <w:t>Karakteristikat e çekanit shpues dore RK-23</w:t>
            </w:r>
          </w:p>
          <w:tbl>
            <w:tblPr>
              <w:tblW w:w="6410" w:type="dxa"/>
              <w:tblInd w:w="10" w:type="dxa"/>
              <w:tblLayout w:type="fixed"/>
              <w:tblCellMar>
                <w:left w:w="0" w:type="dxa"/>
                <w:right w:w="0" w:type="dxa"/>
              </w:tblCellMar>
              <w:tblLook w:val="0000" w:firstRow="0" w:lastRow="0" w:firstColumn="0" w:lastColumn="0" w:noHBand="0" w:noVBand="0"/>
            </w:tblPr>
            <w:tblGrid>
              <w:gridCol w:w="500"/>
              <w:gridCol w:w="30"/>
              <w:gridCol w:w="3940"/>
              <w:gridCol w:w="30"/>
              <w:gridCol w:w="1910"/>
            </w:tblGrid>
            <w:tr w:rsidR="00741563" w:rsidRPr="00327575" w14:paraId="00F11D25" w14:textId="77777777" w:rsidTr="00AE5247">
              <w:trPr>
                <w:trHeight w:val="303"/>
              </w:trPr>
              <w:tc>
                <w:tcPr>
                  <w:tcW w:w="500" w:type="dxa"/>
                  <w:tcBorders>
                    <w:top w:val="single" w:sz="8" w:space="0" w:color="auto"/>
                    <w:left w:val="single" w:sz="8" w:space="0" w:color="auto"/>
                    <w:bottom w:val="single" w:sz="8" w:space="0" w:color="auto"/>
                    <w:right w:val="single" w:sz="8" w:space="0" w:color="auto"/>
                  </w:tcBorders>
                  <w:vAlign w:val="bottom"/>
                </w:tcPr>
                <w:p w14:paraId="29EBF1E5"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r w:rsidRPr="00327575">
                    <w:rPr>
                      <w:rFonts w:ascii="Calibri" w:hAnsi="Calibri"/>
                      <w:noProof/>
                      <w:sz w:val="22"/>
                      <w:szCs w:val="22"/>
                    </w:rPr>
                    <mc:AlternateContent>
                      <mc:Choice Requires="wps">
                        <w:drawing>
                          <wp:anchor distT="0" distB="0" distL="114300" distR="114300" simplePos="0" relativeHeight="251672576" behindDoc="1" locked="0" layoutInCell="0" allowOverlap="1" wp14:anchorId="47F8B9EF" wp14:editId="2C01D420">
                            <wp:simplePos x="0" y="0"/>
                            <wp:positionH relativeFrom="column">
                              <wp:posOffset>-6350</wp:posOffset>
                            </wp:positionH>
                            <wp:positionV relativeFrom="paragraph">
                              <wp:posOffset>1270</wp:posOffset>
                            </wp:positionV>
                            <wp:extent cx="27305" cy="27940"/>
                            <wp:effectExtent l="4445" t="0" r="0"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97CF" id="Rectangle 25" o:spid="_x0000_s1026" style="position:absolute;margin-left:-.5pt;margin-top:.1pt;width:2.15pt;height:2.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" o:allowincell="f" stroked="f"/>
                        </w:pict>
                      </mc:Fallback>
                    </mc:AlternateContent>
                  </w:r>
                  <w:r w:rsidRPr="00327575">
                    <w:rPr>
                      <w:rFonts w:ascii="Calibri" w:hAnsi="Calibri"/>
                      <w:noProof/>
                      <w:sz w:val="22"/>
                      <w:szCs w:val="22"/>
                    </w:rPr>
                    <mc:AlternateContent>
                      <mc:Choice Requires="wps">
                        <w:drawing>
                          <wp:anchor distT="0" distB="0" distL="114300" distR="114300" simplePos="0" relativeHeight="251673600" behindDoc="1" locked="0" layoutInCell="0" allowOverlap="1" wp14:anchorId="5D33A258" wp14:editId="20E7F831">
                            <wp:simplePos x="0" y="0"/>
                            <wp:positionH relativeFrom="column">
                              <wp:posOffset>295910</wp:posOffset>
                            </wp:positionH>
                            <wp:positionV relativeFrom="paragraph">
                              <wp:posOffset>1270</wp:posOffset>
                            </wp:positionV>
                            <wp:extent cx="27305" cy="27305"/>
                            <wp:effectExtent l="1905" t="0" r="0" b="19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137B4" id="Rectangle 24" o:spid="_x0000_s1026" style="position:absolute;margin-left:23.3pt;margin-top:.1pt;width:2.15pt;height:2.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" o:allowincell="f" stroked="f"/>
                        </w:pict>
                      </mc:Fallback>
                    </mc:AlternateContent>
                  </w:r>
                  <w:r w:rsidRPr="00327575">
                    <w:rPr>
                      <w:rFonts w:ascii="Calibri" w:hAnsi="Calibri"/>
                      <w:noProof/>
                      <w:sz w:val="22"/>
                      <w:szCs w:val="22"/>
                    </w:rPr>
                    <mc:AlternateContent>
                      <mc:Choice Requires="wps">
                        <w:drawing>
                          <wp:anchor distT="0" distB="0" distL="114300" distR="114300" simplePos="0" relativeHeight="251674624" behindDoc="1" locked="0" layoutInCell="0" allowOverlap="1" wp14:anchorId="7E292AB1" wp14:editId="0C57BFAA">
                            <wp:simplePos x="0" y="0"/>
                            <wp:positionH relativeFrom="column">
                              <wp:posOffset>2816860</wp:posOffset>
                            </wp:positionH>
                            <wp:positionV relativeFrom="paragraph">
                              <wp:posOffset>1270</wp:posOffset>
                            </wp:positionV>
                            <wp:extent cx="27305" cy="27305"/>
                            <wp:effectExtent l="0" t="0" r="2540"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A12E" id="Rectangle 23" o:spid="_x0000_s1026" style="position:absolute;margin-left:221.8pt;margin-top:.1pt;width:2.15pt;height: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" o:allowincell="f" stroked="f"/>
                        </w:pict>
                      </mc:Fallback>
                    </mc:AlternateContent>
                  </w:r>
                  <w:r w:rsidRPr="00327575">
                    <w:rPr>
                      <w:rFonts w:ascii="Calibri" w:hAnsi="Calibri"/>
                      <w:noProof/>
                      <w:sz w:val="22"/>
                      <w:szCs w:val="22"/>
                    </w:rPr>
                    <mc:AlternateContent>
                      <mc:Choice Requires="wps">
                        <w:drawing>
                          <wp:anchor distT="0" distB="0" distL="114300" distR="114300" simplePos="0" relativeHeight="251675648" behindDoc="1" locked="0" layoutInCell="0" allowOverlap="1" wp14:anchorId="1D609DDF" wp14:editId="1E9547EF">
                            <wp:simplePos x="0" y="0"/>
                            <wp:positionH relativeFrom="column">
                              <wp:posOffset>5262880</wp:posOffset>
                            </wp:positionH>
                            <wp:positionV relativeFrom="paragraph">
                              <wp:posOffset>1270</wp:posOffset>
                            </wp:positionV>
                            <wp:extent cx="27305" cy="27940"/>
                            <wp:effectExtent l="0" t="0" r="4445" b="12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1AC9" id="Rectangle 22" o:spid="_x0000_s1026" style="position:absolute;margin-left:414.4pt;margin-top:.1pt;width:2.15pt;height: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" o:allowincell="f" stroked="f"/>
                        </w:pict>
                      </mc:Fallback>
                    </mc:AlternateContent>
                  </w:r>
                </w:p>
              </w:tc>
              <w:tc>
                <w:tcPr>
                  <w:tcW w:w="30" w:type="dxa"/>
                  <w:tcBorders>
                    <w:top w:val="nil"/>
                    <w:left w:val="nil"/>
                    <w:bottom w:val="single" w:sz="8" w:space="0" w:color="auto"/>
                    <w:right w:val="nil"/>
                  </w:tcBorders>
                  <w:vAlign w:val="bottom"/>
                </w:tcPr>
                <w:p w14:paraId="5BAB98B6"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p>
              </w:tc>
              <w:tc>
                <w:tcPr>
                  <w:tcW w:w="3940" w:type="dxa"/>
                  <w:tcBorders>
                    <w:top w:val="single" w:sz="8" w:space="0" w:color="auto"/>
                    <w:left w:val="nil"/>
                    <w:bottom w:val="single" w:sz="8" w:space="0" w:color="auto"/>
                    <w:right w:val="single" w:sz="8" w:space="0" w:color="auto"/>
                  </w:tcBorders>
                  <w:vAlign w:val="bottom"/>
                </w:tcPr>
                <w:p w14:paraId="610E52A2"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60"/>
                    <w:suppressOverlap/>
                  </w:pPr>
                  <w:r w:rsidRPr="00327575">
                    <w:rPr>
                      <w:rFonts w:ascii="Times" w:hAnsi="Times" w:cs="Times"/>
                      <w:b/>
                      <w:bCs/>
                    </w:rPr>
                    <w:t>Karakteristika</w:t>
                  </w:r>
                </w:p>
              </w:tc>
              <w:tc>
                <w:tcPr>
                  <w:tcW w:w="30" w:type="dxa"/>
                  <w:tcBorders>
                    <w:top w:val="nil"/>
                    <w:left w:val="nil"/>
                    <w:bottom w:val="single" w:sz="8" w:space="0" w:color="auto"/>
                    <w:right w:val="nil"/>
                  </w:tcBorders>
                  <w:vAlign w:val="bottom"/>
                </w:tcPr>
                <w:p w14:paraId="7D850CDB"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p>
              </w:tc>
              <w:tc>
                <w:tcPr>
                  <w:tcW w:w="1910" w:type="dxa"/>
                  <w:tcBorders>
                    <w:top w:val="single" w:sz="8" w:space="0" w:color="auto"/>
                    <w:left w:val="nil"/>
                    <w:bottom w:val="single" w:sz="8" w:space="0" w:color="auto"/>
                    <w:right w:val="single" w:sz="8" w:space="0" w:color="auto"/>
                  </w:tcBorders>
                  <w:vAlign w:val="bottom"/>
                </w:tcPr>
                <w:p w14:paraId="744B1EFF"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jc w:val="center"/>
                  </w:pPr>
                  <w:proofErr w:type="spellStart"/>
                  <w:r w:rsidRPr="00327575">
                    <w:rPr>
                      <w:rFonts w:ascii="Times" w:hAnsi="Times" w:cs="Times"/>
                      <w:b/>
                      <w:bCs/>
                      <w:w w:val="99"/>
                    </w:rPr>
                    <w:t>Tregusi</w:t>
                  </w:r>
                  <w:proofErr w:type="spellEnd"/>
                </w:p>
              </w:tc>
            </w:tr>
            <w:tr w:rsidR="00741563" w:rsidRPr="00327575" w14:paraId="27D5BBCA" w14:textId="77777777" w:rsidTr="00AE5247">
              <w:trPr>
                <w:trHeight w:val="20"/>
              </w:trPr>
              <w:tc>
                <w:tcPr>
                  <w:tcW w:w="500" w:type="dxa"/>
                  <w:tcBorders>
                    <w:top w:val="nil"/>
                    <w:left w:val="nil"/>
                    <w:bottom w:val="single" w:sz="8" w:space="0" w:color="auto"/>
                    <w:right w:val="nil"/>
                  </w:tcBorders>
                  <w:vAlign w:val="bottom"/>
                </w:tcPr>
                <w:p w14:paraId="3CF7B556"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
                      <w:szCs w:val="2"/>
                    </w:rPr>
                  </w:pPr>
                </w:p>
              </w:tc>
              <w:tc>
                <w:tcPr>
                  <w:tcW w:w="30" w:type="dxa"/>
                  <w:tcBorders>
                    <w:top w:val="nil"/>
                    <w:left w:val="nil"/>
                    <w:bottom w:val="single" w:sz="8" w:space="0" w:color="auto"/>
                    <w:right w:val="nil"/>
                  </w:tcBorders>
                  <w:vAlign w:val="bottom"/>
                </w:tcPr>
                <w:p w14:paraId="05F4741F"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
                      <w:szCs w:val="2"/>
                    </w:rPr>
                  </w:pPr>
                </w:p>
              </w:tc>
              <w:tc>
                <w:tcPr>
                  <w:tcW w:w="3940" w:type="dxa"/>
                  <w:tcBorders>
                    <w:top w:val="nil"/>
                    <w:left w:val="nil"/>
                    <w:bottom w:val="single" w:sz="8" w:space="0" w:color="auto"/>
                    <w:right w:val="nil"/>
                  </w:tcBorders>
                  <w:vAlign w:val="bottom"/>
                </w:tcPr>
                <w:p w14:paraId="0E1779F8"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
                      <w:szCs w:val="2"/>
                    </w:rPr>
                  </w:pPr>
                </w:p>
              </w:tc>
              <w:tc>
                <w:tcPr>
                  <w:tcW w:w="30" w:type="dxa"/>
                  <w:tcBorders>
                    <w:top w:val="nil"/>
                    <w:left w:val="nil"/>
                    <w:bottom w:val="single" w:sz="8" w:space="0" w:color="auto"/>
                    <w:right w:val="nil"/>
                  </w:tcBorders>
                  <w:vAlign w:val="bottom"/>
                </w:tcPr>
                <w:p w14:paraId="35AED51E"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
                      <w:szCs w:val="2"/>
                    </w:rPr>
                  </w:pPr>
                </w:p>
              </w:tc>
              <w:tc>
                <w:tcPr>
                  <w:tcW w:w="1910" w:type="dxa"/>
                  <w:tcBorders>
                    <w:top w:val="nil"/>
                    <w:left w:val="nil"/>
                    <w:bottom w:val="single" w:sz="8" w:space="0" w:color="auto"/>
                    <w:right w:val="nil"/>
                  </w:tcBorders>
                  <w:vAlign w:val="bottom"/>
                </w:tcPr>
                <w:p w14:paraId="0F32B851"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
                      <w:szCs w:val="2"/>
                    </w:rPr>
                  </w:pPr>
                </w:p>
              </w:tc>
            </w:tr>
            <w:tr w:rsidR="00741563" w:rsidRPr="00327575" w14:paraId="51C0E75F" w14:textId="77777777" w:rsidTr="00AE5247">
              <w:trPr>
                <w:trHeight w:val="246"/>
              </w:trPr>
              <w:tc>
                <w:tcPr>
                  <w:tcW w:w="500" w:type="dxa"/>
                  <w:tcBorders>
                    <w:top w:val="nil"/>
                    <w:left w:val="single" w:sz="8" w:space="0" w:color="auto"/>
                    <w:bottom w:val="single" w:sz="8" w:space="0" w:color="auto"/>
                    <w:right w:val="single" w:sz="8" w:space="0" w:color="auto"/>
                  </w:tcBorders>
                  <w:vAlign w:val="bottom"/>
                </w:tcPr>
                <w:p w14:paraId="4D920F58" w14:textId="77777777" w:rsidR="00741563" w:rsidRPr="00327575" w:rsidRDefault="00741563" w:rsidP="00741563">
                  <w:pPr>
                    <w:framePr w:hSpace="180" w:wrap="around" w:vAnchor="text" w:hAnchor="text" w:x="109" w:y="1"/>
                    <w:widowControl w:val="0"/>
                    <w:autoSpaceDE w:val="0"/>
                    <w:autoSpaceDN w:val="0"/>
                    <w:adjustRightInd w:val="0"/>
                    <w:spacing w:line="360" w:lineRule="auto"/>
                    <w:ind w:right="140"/>
                    <w:suppressOverlap/>
                    <w:jc w:val="right"/>
                  </w:pPr>
                  <w:r w:rsidRPr="00327575">
                    <w:rPr>
                      <w:rFonts w:ascii="Times" w:hAnsi="Times" w:cs="Times"/>
                      <w:b/>
                      <w:bCs/>
                    </w:rPr>
                    <w:lastRenderedPageBreak/>
                    <w:t>1</w:t>
                  </w:r>
                </w:p>
              </w:tc>
              <w:tc>
                <w:tcPr>
                  <w:tcW w:w="30" w:type="dxa"/>
                  <w:tcBorders>
                    <w:top w:val="nil"/>
                    <w:left w:val="nil"/>
                    <w:bottom w:val="single" w:sz="8" w:space="0" w:color="auto"/>
                    <w:right w:val="nil"/>
                  </w:tcBorders>
                  <w:vAlign w:val="bottom"/>
                </w:tcPr>
                <w:p w14:paraId="77639070"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1"/>
                      <w:szCs w:val="21"/>
                    </w:rPr>
                  </w:pPr>
                </w:p>
              </w:tc>
              <w:tc>
                <w:tcPr>
                  <w:tcW w:w="3940" w:type="dxa"/>
                  <w:tcBorders>
                    <w:top w:val="nil"/>
                    <w:left w:val="nil"/>
                    <w:bottom w:val="single" w:sz="8" w:space="0" w:color="auto"/>
                    <w:right w:val="single" w:sz="8" w:space="0" w:color="auto"/>
                  </w:tcBorders>
                  <w:vAlign w:val="bottom"/>
                </w:tcPr>
                <w:p w14:paraId="41A900FD"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60"/>
                    <w:suppressOverlap/>
                  </w:pPr>
                  <w:r w:rsidRPr="00327575">
                    <w:rPr>
                      <w:rFonts w:ascii="Times" w:hAnsi="Times" w:cs="Times"/>
                    </w:rPr>
                    <w:t>Prodhim</w:t>
                  </w:r>
                </w:p>
              </w:tc>
              <w:tc>
                <w:tcPr>
                  <w:tcW w:w="30" w:type="dxa"/>
                  <w:tcBorders>
                    <w:top w:val="nil"/>
                    <w:left w:val="nil"/>
                    <w:bottom w:val="single" w:sz="8" w:space="0" w:color="auto"/>
                    <w:right w:val="nil"/>
                  </w:tcBorders>
                  <w:vAlign w:val="bottom"/>
                </w:tcPr>
                <w:p w14:paraId="0B97BDC2"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1"/>
                      <w:szCs w:val="21"/>
                    </w:rPr>
                  </w:pPr>
                </w:p>
              </w:tc>
              <w:tc>
                <w:tcPr>
                  <w:tcW w:w="1910" w:type="dxa"/>
                  <w:tcBorders>
                    <w:top w:val="nil"/>
                    <w:left w:val="nil"/>
                    <w:bottom w:val="single" w:sz="8" w:space="0" w:color="auto"/>
                    <w:right w:val="single" w:sz="8" w:space="0" w:color="auto"/>
                  </w:tcBorders>
                  <w:vAlign w:val="bottom"/>
                </w:tcPr>
                <w:p w14:paraId="575778C4"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jc w:val="center"/>
                  </w:pPr>
                  <w:proofErr w:type="spellStart"/>
                  <w:r w:rsidRPr="00327575">
                    <w:rPr>
                      <w:rFonts w:ascii="Times" w:hAnsi="Times" w:cs="Times"/>
                    </w:rPr>
                    <w:t>Ravne</w:t>
                  </w:r>
                  <w:proofErr w:type="spellEnd"/>
                </w:p>
              </w:tc>
            </w:tr>
            <w:tr w:rsidR="00741563" w:rsidRPr="00327575" w14:paraId="67F1CA70" w14:textId="77777777" w:rsidTr="00AE5247">
              <w:trPr>
                <w:trHeight w:val="266"/>
              </w:trPr>
              <w:tc>
                <w:tcPr>
                  <w:tcW w:w="500" w:type="dxa"/>
                  <w:tcBorders>
                    <w:top w:val="nil"/>
                    <w:left w:val="single" w:sz="8" w:space="0" w:color="auto"/>
                    <w:bottom w:val="single" w:sz="8" w:space="0" w:color="auto"/>
                    <w:right w:val="single" w:sz="8" w:space="0" w:color="auto"/>
                  </w:tcBorders>
                  <w:vAlign w:val="bottom"/>
                </w:tcPr>
                <w:p w14:paraId="7078FE20" w14:textId="77777777" w:rsidR="00741563" w:rsidRPr="00327575" w:rsidRDefault="00741563" w:rsidP="00741563">
                  <w:pPr>
                    <w:framePr w:hSpace="180" w:wrap="around" w:vAnchor="text" w:hAnchor="text" w:x="109" w:y="1"/>
                    <w:widowControl w:val="0"/>
                    <w:autoSpaceDE w:val="0"/>
                    <w:autoSpaceDN w:val="0"/>
                    <w:adjustRightInd w:val="0"/>
                    <w:spacing w:line="360" w:lineRule="auto"/>
                    <w:ind w:right="140"/>
                    <w:suppressOverlap/>
                    <w:jc w:val="right"/>
                  </w:pPr>
                  <w:r w:rsidRPr="00327575">
                    <w:rPr>
                      <w:rFonts w:ascii="Times" w:hAnsi="Times" w:cs="Times"/>
                      <w:b/>
                      <w:bCs/>
                    </w:rPr>
                    <w:t>2</w:t>
                  </w:r>
                </w:p>
              </w:tc>
              <w:tc>
                <w:tcPr>
                  <w:tcW w:w="30" w:type="dxa"/>
                  <w:tcBorders>
                    <w:top w:val="nil"/>
                    <w:left w:val="nil"/>
                    <w:bottom w:val="single" w:sz="8" w:space="0" w:color="auto"/>
                    <w:right w:val="nil"/>
                  </w:tcBorders>
                  <w:vAlign w:val="bottom"/>
                </w:tcPr>
                <w:p w14:paraId="6CBA10ED"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3"/>
                      <w:szCs w:val="23"/>
                    </w:rPr>
                  </w:pPr>
                </w:p>
              </w:tc>
              <w:tc>
                <w:tcPr>
                  <w:tcW w:w="3940" w:type="dxa"/>
                  <w:tcBorders>
                    <w:top w:val="nil"/>
                    <w:left w:val="nil"/>
                    <w:bottom w:val="single" w:sz="8" w:space="0" w:color="auto"/>
                    <w:right w:val="single" w:sz="8" w:space="0" w:color="auto"/>
                  </w:tcBorders>
                  <w:vAlign w:val="bottom"/>
                </w:tcPr>
                <w:p w14:paraId="39284551"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60"/>
                    <w:suppressOverlap/>
                  </w:pPr>
                  <w:r w:rsidRPr="00327575">
                    <w:rPr>
                      <w:rFonts w:ascii="Times" w:hAnsi="Times" w:cs="Times"/>
                    </w:rPr>
                    <w:t>Konsumi specifik i ajrit te ngjeshur</w:t>
                  </w:r>
                </w:p>
              </w:tc>
              <w:tc>
                <w:tcPr>
                  <w:tcW w:w="30" w:type="dxa"/>
                  <w:tcBorders>
                    <w:top w:val="nil"/>
                    <w:left w:val="nil"/>
                    <w:bottom w:val="single" w:sz="8" w:space="0" w:color="auto"/>
                    <w:right w:val="nil"/>
                  </w:tcBorders>
                  <w:vAlign w:val="bottom"/>
                </w:tcPr>
                <w:p w14:paraId="58F7F995"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rPr>
                      <w:sz w:val="23"/>
                      <w:szCs w:val="23"/>
                    </w:rPr>
                  </w:pPr>
                </w:p>
              </w:tc>
              <w:tc>
                <w:tcPr>
                  <w:tcW w:w="1910" w:type="dxa"/>
                  <w:tcBorders>
                    <w:top w:val="nil"/>
                    <w:left w:val="nil"/>
                    <w:bottom w:val="single" w:sz="8" w:space="0" w:color="auto"/>
                    <w:right w:val="single" w:sz="8" w:space="0" w:color="auto"/>
                  </w:tcBorders>
                  <w:vAlign w:val="bottom"/>
                </w:tcPr>
                <w:p w14:paraId="3C2EBC12"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jc w:val="center"/>
                  </w:pPr>
                  <w:r w:rsidRPr="00327575">
                    <w:rPr>
                      <w:rFonts w:ascii="Times" w:hAnsi="Times" w:cs="Times"/>
                      <w:sz w:val="23"/>
                      <w:szCs w:val="23"/>
                    </w:rPr>
                    <w:t>2.5[m</w:t>
                  </w:r>
                  <w:r w:rsidRPr="00327575">
                    <w:rPr>
                      <w:rFonts w:ascii="Times" w:hAnsi="Times" w:cs="Times"/>
                      <w:sz w:val="30"/>
                      <w:szCs w:val="30"/>
                      <w:vertAlign w:val="superscript"/>
                    </w:rPr>
                    <w:t>3</w:t>
                  </w:r>
                  <w:r w:rsidRPr="00327575">
                    <w:rPr>
                      <w:rFonts w:ascii="Times" w:hAnsi="Times" w:cs="Times"/>
                      <w:sz w:val="23"/>
                      <w:szCs w:val="23"/>
                    </w:rPr>
                    <w:t>/</w:t>
                  </w:r>
                  <w:proofErr w:type="spellStart"/>
                  <w:r w:rsidRPr="00327575">
                    <w:rPr>
                      <w:rFonts w:ascii="Times" w:hAnsi="Times" w:cs="Times"/>
                      <w:sz w:val="23"/>
                      <w:szCs w:val="23"/>
                    </w:rPr>
                    <w:t>min</w:t>
                  </w:r>
                  <w:proofErr w:type="spellEnd"/>
                  <w:r w:rsidRPr="00327575">
                    <w:rPr>
                      <w:rFonts w:ascii="Times" w:hAnsi="Times" w:cs="Times"/>
                      <w:sz w:val="23"/>
                      <w:szCs w:val="23"/>
                    </w:rPr>
                    <w:t>]</w:t>
                  </w:r>
                </w:p>
              </w:tc>
            </w:tr>
            <w:tr w:rsidR="00741563" w:rsidRPr="00327575" w14:paraId="1B915CFE" w14:textId="77777777" w:rsidTr="00AE5247">
              <w:trPr>
                <w:trHeight w:val="289"/>
              </w:trPr>
              <w:tc>
                <w:tcPr>
                  <w:tcW w:w="500" w:type="dxa"/>
                  <w:tcBorders>
                    <w:top w:val="nil"/>
                    <w:left w:val="single" w:sz="8" w:space="0" w:color="auto"/>
                    <w:bottom w:val="single" w:sz="8" w:space="0" w:color="auto"/>
                    <w:right w:val="single" w:sz="8" w:space="0" w:color="auto"/>
                  </w:tcBorders>
                  <w:vAlign w:val="bottom"/>
                </w:tcPr>
                <w:p w14:paraId="41F02AF7" w14:textId="77777777" w:rsidR="00741563" w:rsidRPr="00327575" w:rsidRDefault="00741563" w:rsidP="00741563">
                  <w:pPr>
                    <w:framePr w:hSpace="180" w:wrap="around" w:vAnchor="text" w:hAnchor="text" w:x="109" w:y="1"/>
                    <w:widowControl w:val="0"/>
                    <w:autoSpaceDE w:val="0"/>
                    <w:autoSpaceDN w:val="0"/>
                    <w:adjustRightInd w:val="0"/>
                    <w:spacing w:line="360" w:lineRule="auto"/>
                    <w:ind w:right="140"/>
                    <w:suppressOverlap/>
                    <w:jc w:val="right"/>
                  </w:pPr>
                  <w:r w:rsidRPr="00327575">
                    <w:rPr>
                      <w:rFonts w:ascii="Times" w:hAnsi="Times" w:cs="Times"/>
                      <w:b/>
                      <w:bCs/>
                    </w:rPr>
                    <w:t>3</w:t>
                  </w:r>
                </w:p>
              </w:tc>
              <w:tc>
                <w:tcPr>
                  <w:tcW w:w="30" w:type="dxa"/>
                  <w:tcBorders>
                    <w:top w:val="nil"/>
                    <w:left w:val="nil"/>
                    <w:bottom w:val="nil"/>
                    <w:right w:val="nil"/>
                  </w:tcBorders>
                  <w:vAlign w:val="bottom"/>
                </w:tcPr>
                <w:p w14:paraId="35AD1E5F"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p>
              </w:tc>
              <w:tc>
                <w:tcPr>
                  <w:tcW w:w="3940" w:type="dxa"/>
                  <w:tcBorders>
                    <w:top w:val="nil"/>
                    <w:left w:val="nil"/>
                    <w:bottom w:val="single" w:sz="8" w:space="0" w:color="auto"/>
                    <w:right w:val="single" w:sz="8" w:space="0" w:color="auto"/>
                  </w:tcBorders>
                  <w:vAlign w:val="bottom"/>
                </w:tcPr>
                <w:p w14:paraId="4D72F7C8" w14:textId="77777777" w:rsidR="00741563" w:rsidRPr="00327575" w:rsidRDefault="00741563" w:rsidP="00741563">
                  <w:pPr>
                    <w:framePr w:hSpace="180" w:wrap="around" w:vAnchor="text" w:hAnchor="text" w:x="109" w:y="1"/>
                    <w:widowControl w:val="0"/>
                    <w:autoSpaceDE w:val="0"/>
                    <w:autoSpaceDN w:val="0"/>
                    <w:adjustRightInd w:val="0"/>
                    <w:spacing w:line="360" w:lineRule="auto"/>
                    <w:ind w:left="60"/>
                    <w:suppressOverlap/>
                  </w:pPr>
                  <w:proofErr w:type="spellStart"/>
                  <w:r w:rsidRPr="00327575">
                    <w:rPr>
                      <w:rFonts w:ascii="Times" w:hAnsi="Times" w:cs="Times"/>
                    </w:rPr>
                    <w:t>Shpejtsia</w:t>
                  </w:r>
                  <w:proofErr w:type="spellEnd"/>
                  <w:r w:rsidRPr="00327575">
                    <w:rPr>
                      <w:rFonts w:ascii="Times" w:hAnsi="Times" w:cs="Times"/>
                    </w:rPr>
                    <w:t xml:space="preserve"> e shpimit</w:t>
                  </w:r>
                </w:p>
              </w:tc>
              <w:tc>
                <w:tcPr>
                  <w:tcW w:w="30" w:type="dxa"/>
                  <w:tcBorders>
                    <w:top w:val="nil"/>
                    <w:left w:val="nil"/>
                    <w:bottom w:val="nil"/>
                    <w:right w:val="nil"/>
                  </w:tcBorders>
                  <w:vAlign w:val="bottom"/>
                </w:tcPr>
                <w:p w14:paraId="4E988241"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pPr>
                </w:p>
              </w:tc>
              <w:tc>
                <w:tcPr>
                  <w:tcW w:w="1910" w:type="dxa"/>
                  <w:tcBorders>
                    <w:top w:val="nil"/>
                    <w:left w:val="nil"/>
                    <w:bottom w:val="single" w:sz="8" w:space="0" w:color="auto"/>
                    <w:right w:val="single" w:sz="8" w:space="0" w:color="auto"/>
                  </w:tcBorders>
                  <w:vAlign w:val="bottom"/>
                </w:tcPr>
                <w:p w14:paraId="4BC9E635" w14:textId="77777777" w:rsidR="00741563" w:rsidRPr="00327575" w:rsidRDefault="00741563" w:rsidP="00741563">
                  <w:pPr>
                    <w:framePr w:hSpace="180" w:wrap="around" w:vAnchor="text" w:hAnchor="text" w:x="109" w:y="1"/>
                    <w:widowControl w:val="0"/>
                    <w:autoSpaceDE w:val="0"/>
                    <w:autoSpaceDN w:val="0"/>
                    <w:adjustRightInd w:val="0"/>
                    <w:spacing w:line="360" w:lineRule="auto"/>
                    <w:suppressOverlap/>
                    <w:jc w:val="center"/>
                  </w:pPr>
                  <w:r w:rsidRPr="00327575">
                    <w:rPr>
                      <w:rFonts w:ascii="Times" w:hAnsi="Times" w:cs="Times"/>
                      <w:w w:val="98"/>
                    </w:rPr>
                    <w:t>10[m/h]</w:t>
                  </w:r>
                </w:p>
              </w:tc>
            </w:tr>
          </w:tbl>
          <w:p w14:paraId="363999E3" w14:textId="0CB07C43" w:rsidR="00741563" w:rsidRPr="00D30BE1" w:rsidRDefault="00741563" w:rsidP="00741563">
            <w:pPr>
              <w:spacing w:line="360" w:lineRule="auto"/>
              <w:jc w:val="both"/>
            </w:pPr>
          </w:p>
        </w:tc>
      </w:tr>
      <w:tr w:rsidR="00741563" w:rsidRPr="00D30BE1" w14:paraId="5A554256" w14:textId="77777777" w:rsidTr="00C95A2D">
        <w:trPr>
          <w:trHeight w:val="591"/>
        </w:trPr>
        <w:tc>
          <w:tcPr>
            <w:tcW w:w="762" w:type="dxa"/>
            <w:tcBorders>
              <w:top w:val="single" w:sz="4" w:space="0" w:color="000000"/>
              <w:left w:val="double" w:sz="4" w:space="0" w:color="000000"/>
              <w:bottom w:val="single" w:sz="4" w:space="0" w:color="000000"/>
              <w:right w:val="single" w:sz="4" w:space="0" w:color="000000"/>
            </w:tcBorders>
            <w:hideMark/>
          </w:tcPr>
          <w:p w14:paraId="2DFCA322" w14:textId="77777777" w:rsidR="00741563" w:rsidRPr="00D30BE1" w:rsidRDefault="00741563" w:rsidP="00741563">
            <w:pPr>
              <w:pStyle w:val="Default"/>
              <w:rPr>
                <w:color w:val="auto"/>
                <w:lang w:val="sq-AL"/>
              </w:rPr>
            </w:pPr>
            <w:r w:rsidRPr="00D30BE1">
              <w:rPr>
                <w:color w:val="auto"/>
                <w:lang w:val="sq-AL"/>
              </w:rPr>
              <w:lastRenderedPageBreak/>
              <w:t xml:space="preserve">3.1.3. </w:t>
            </w:r>
          </w:p>
        </w:tc>
        <w:tc>
          <w:tcPr>
            <w:tcW w:w="1833" w:type="dxa"/>
            <w:tcBorders>
              <w:top w:val="single" w:sz="4" w:space="0" w:color="000000"/>
              <w:left w:val="single" w:sz="4" w:space="0" w:color="000000"/>
              <w:bottom w:val="single" w:sz="4" w:space="0" w:color="000000"/>
              <w:right w:val="single" w:sz="4" w:space="0" w:color="000000"/>
            </w:tcBorders>
          </w:tcPr>
          <w:p w14:paraId="556C232A" w14:textId="6FFD3890" w:rsidR="00741563" w:rsidRPr="00D30BE1" w:rsidRDefault="00741563" w:rsidP="00741563">
            <w:pPr>
              <w:pStyle w:val="Default"/>
              <w:rPr>
                <w:color w:val="auto"/>
                <w:lang w:val="sq-AL"/>
              </w:rPr>
            </w:pPr>
            <w:r w:rsidRPr="00D30BE1">
              <w:rPr>
                <w:color w:val="auto"/>
                <w:lang w:val="sq-AL"/>
              </w:rPr>
              <w:t xml:space="preserve">Numri i orëve të punës dhe ditëve të punës gjatë javës për kryerjen e aktiviteteve </w:t>
            </w:r>
          </w:p>
        </w:tc>
        <w:tc>
          <w:tcPr>
            <w:tcW w:w="7830" w:type="dxa"/>
            <w:tcBorders>
              <w:top w:val="single" w:sz="4" w:space="0" w:color="000000"/>
              <w:left w:val="single" w:sz="4" w:space="0" w:color="000000"/>
              <w:bottom w:val="single" w:sz="4" w:space="0" w:color="000000"/>
              <w:right w:val="double" w:sz="4" w:space="0" w:color="000000"/>
            </w:tcBorders>
          </w:tcPr>
          <w:p w14:paraId="291D0BAA" w14:textId="3AA83B95" w:rsidR="00741563" w:rsidRPr="00D30BE1" w:rsidRDefault="00741563" w:rsidP="00741563">
            <w:pPr>
              <w:pStyle w:val="Default"/>
              <w:rPr>
                <w:color w:val="auto"/>
                <w:lang w:val="sq-AL"/>
              </w:rPr>
            </w:pPr>
            <w:r w:rsidRPr="00D30BE1">
              <w:rPr>
                <w:color w:val="auto"/>
                <w:lang w:val="sq-AL"/>
              </w:rPr>
              <w:t xml:space="preserve">Punohet, 6 ditë brenda një jave, 1 </w:t>
            </w:r>
            <w:proofErr w:type="spellStart"/>
            <w:r w:rsidRPr="00D30BE1">
              <w:rPr>
                <w:color w:val="auto"/>
                <w:lang w:val="sq-AL"/>
              </w:rPr>
              <w:t>ndrrim</w:t>
            </w:r>
            <w:proofErr w:type="spellEnd"/>
            <w:r w:rsidRPr="00D30BE1">
              <w:rPr>
                <w:color w:val="auto"/>
                <w:lang w:val="sq-AL"/>
              </w:rPr>
              <w:t xml:space="preserve">, nga 8 orë për një </w:t>
            </w:r>
            <w:proofErr w:type="spellStart"/>
            <w:r w:rsidRPr="00D30BE1">
              <w:rPr>
                <w:color w:val="auto"/>
                <w:lang w:val="sq-AL"/>
              </w:rPr>
              <w:t>ndrrim</w:t>
            </w:r>
            <w:proofErr w:type="spellEnd"/>
            <w:r w:rsidRPr="00D30BE1">
              <w:rPr>
                <w:color w:val="auto"/>
                <w:lang w:val="sq-AL"/>
              </w:rPr>
              <w:t>. Gjithsej, 48 orë në javë.</w:t>
            </w:r>
          </w:p>
        </w:tc>
      </w:tr>
      <w:tr w:rsidR="00741563" w:rsidRPr="00D30BE1" w14:paraId="44A396A5" w14:textId="77777777" w:rsidTr="00C95A2D">
        <w:trPr>
          <w:trHeight w:val="591"/>
        </w:trPr>
        <w:tc>
          <w:tcPr>
            <w:tcW w:w="762" w:type="dxa"/>
            <w:tcBorders>
              <w:top w:val="single" w:sz="4" w:space="0" w:color="000000"/>
              <w:left w:val="double" w:sz="4" w:space="0" w:color="000000"/>
              <w:bottom w:val="single" w:sz="4" w:space="0" w:color="000000"/>
              <w:right w:val="single" w:sz="4" w:space="0" w:color="000000"/>
            </w:tcBorders>
            <w:hideMark/>
          </w:tcPr>
          <w:p w14:paraId="13DEC552" w14:textId="77777777" w:rsidR="00741563" w:rsidRPr="00D30BE1" w:rsidRDefault="00741563" w:rsidP="00741563">
            <w:pPr>
              <w:pStyle w:val="Default"/>
              <w:rPr>
                <w:color w:val="auto"/>
                <w:lang w:val="sq-AL"/>
              </w:rPr>
            </w:pPr>
            <w:r w:rsidRPr="00D30BE1">
              <w:rPr>
                <w:color w:val="auto"/>
                <w:lang w:val="sq-AL"/>
              </w:rPr>
              <w:t xml:space="preserve">3.1.4. </w:t>
            </w:r>
          </w:p>
        </w:tc>
        <w:tc>
          <w:tcPr>
            <w:tcW w:w="1833" w:type="dxa"/>
            <w:tcBorders>
              <w:top w:val="single" w:sz="4" w:space="0" w:color="000000"/>
              <w:left w:val="single" w:sz="4" w:space="0" w:color="000000"/>
              <w:bottom w:val="single" w:sz="4" w:space="0" w:color="000000"/>
              <w:right w:val="single" w:sz="4" w:space="0" w:color="000000"/>
            </w:tcBorders>
          </w:tcPr>
          <w:p w14:paraId="644499BA" w14:textId="77777777" w:rsidR="00741563" w:rsidRPr="00D30BE1" w:rsidRDefault="00741563" w:rsidP="00741563">
            <w:pPr>
              <w:pStyle w:val="Default"/>
              <w:rPr>
                <w:color w:val="auto"/>
                <w:lang w:val="sq-AL"/>
              </w:rPr>
            </w:pPr>
            <w:r w:rsidRPr="00D30BE1">
              <w:rPr>
                <w:color w:val="auto"/>
                <w:lang w:val="sq-AL"/>
              </w:rPr>
              <w:t>Kapaciteti i projektuar dhe kapaciteti i realizuar, ditor, mujor, vjetor</w:t>
            </w:r>
          </w:p>
          <w:p w14:paraId="36CA6497" w14:textId="77777777" w:rsidR="00741563" w:rsidRPr="00D30BE1" w:rsidRDefault="00741563" w:rsidP="00741563">
            <w:pPr>
              <w:pStyle w:val="Default"/>
              <w:rPr>
                <w:color w:val="auto"/>
                <w:lang w:val="sq-AL"/>
              </w:rPr>
            </w:pPr>
          </w:p>
        </w:tc>
        <w:tc>
          <w:tcPr>
            <w:tcW w:w="7830" w:type="dxa"/>
            <w:tcBorders>
              <w:top w:val="single" w:sz="4" w:space="0" w:color="000000"/>
              <w:left w:val="single" w:sz="4" w:space="0" w:color="000000"/>
              <w:bottom w:val="single" w:sz="4" w:space="0" w:color="000000"/>
              <w:right w:val="double" w:sz="4" w:space="0" w:color="000000"/>
            </w:tcBorders>
          </w:tcPr>
          <w:p w14:paraId="0D81BD8A" w14:textId="597343DA" w:rsidR="00741563" w:rsidRPr="00D30BE1" w:rsidRDefault="00741563" w:rsidP="00741563">
            <w:pPr>
              <w:pStyle w:val="Default"/>
              <w:rPr>
                <w:color w:val="auto"/>
                <w:lang w:val="sq-AL"/>
              </w:rPr>
            </w:pPr>
            <w:r w:rsidRPr="00D30BE1">
              <w:rPr>
                <w:color w:val="auto"/>
                <w:lang w:val="sq-AL"/>
              </w:rPr>
              <w:t xml:space="preserve">Kapaciteti i prodhimit </w:t>
            </w:r>
            <w:proofErr w:type="spellStart"/>
            <w:r w:rsidRPr="00D30BE1">
              <w:rPr>
                <w:color w:val="auto"/>
                <w:lang w:val="sq-AL"/>
              </w:rPr>
              <w:t>ditor,mujor</w:t>
            </w:r>
            <w:proofErr w:type="spellEnd"/>
            <w:r w:rsidRPr="00D30BE1">
              <w:rPr>
                <w:color w:val="auto"/>
                <w:lang w:val="sq-AL"/>
              </w:rPr>
              <w:t xml:space="preserve"> dhe vjetor </w:t>
            </w:r>
            <w:proofErr w:type="spellStart"/>
            <w:r w:rsidRPr="00D30BE1">
              <w:rPr>
                <w:color w:val="auto"/>
                <w:lang w:val="sq-AL"/>
              </w:rPr>
              <w:t>mvaret</w:t>
            </w:r>
            <w:proofErr w:type="spellEnd"/>
            <w:r w:rsidRPr="00D30BE1">
              <w:rPr>
                <w:color w:val="auto"/>
                <w:lang w:val="sq-AL"/>
              </w:rPr>
              <w:t xml:space="preserve"> nga shumë faktor, por </w:t>
            </w:r>
            <w:proofErr w:type="spellStart"/>
            <w:r w:rsidRPr="00D30BE1">
              <w:rPr>
                <w:color w:val="auto"/>
                <w:lang w:val="sq-AL"/>
              </w:rPr>
              <w:t>nr</w:t>
            </w:r>
            <w:proofErr w:type="spellEnd"/>
            <w:r w:rsidRPr="00D30BE1">
              <w:rPr>
                <w:color w:val="auto"/>
                <w:lang w:val="sq-AL"/>
              </w:rPr>
              <w:t xml:space="preserve"> kushte normale ai është :</w:t>
            </w:r>
          </w:p>
          <w:p w14:paraId="35FEEA46" w14:textId="5ABFA04B" w:rsidR="00741563" w:rsidRPr="00D30BE1" w:rsidRDefault="00741563" w:rsidP="00741563">
            <w:pPr>
              <w:pStyle w:val="Default"/>
              <w:rPr>
                <w:color w:val="auto"/>
                <w:lang w:val="sq-AL"/>
              </w:rPr>
            </w:pPr>
            <w:r w:rsidRPr="00D30BE1">
              <w:rPr>
                <w:color w:val="auto"/>
                <w:lang w:val="sq-AL"/>
              </w:rPr>
              <w:t>I projektuar</w:t>
            </w:r>
          </w:p>
          <w:p w14:paraId="706FCF68" w14:textId="50EB660B" w:rsidR="00741563" w:rsidRPr="00D30BE1" w:rsidRDefault="00741563" w:rsidP="00741563">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Ditor</w:t>
            </w:r>
            <w:proofErr w:type="spellEnd"/>
            <w:r w:rsidRPr="00D30BE1">
              <w:rPr>
                <w:i/>
                <w:iCs/>
                <w:color w:val="auto"/>
                <w:lang w:val="sq-AL" w:eastAsia="en-US"/>
              </w:rPr>
              <w:t xml:space="preserve"> = 250 [m3/h]  </w:t>
            </w:r>
          </w:p>
          <w:p w14:paraId="470CD8A3" w14:textId="38317A26" w:rsidR="00741563" w:rsidRPr="00D30BE1" w:rsidRDefault="00741563" w:rsidP="00741563">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Mujor</w:t>
            </w:r>
            <w:proofErr w:type="spellEnd"/>
            <w:r w:rsidRPr="00D30BE1">
              <w:rPr>
                <w:i/>
                <w:iCs/>
                <w:color w:val="auto"/>
                <w:lang w:val="sq-AL" w:eastAsia="en-US"/>
              </w:rPr>
              <w:t xml:space="preserve"> = 5500 [m3/m]  </w:t>
            </w:r>
          </w:p>
          <w:p w14:paraId="3A73EBAF" w14:textId="5D27E73C" w:rsidR="00741563" w:rsidRPr="00D30BE1" w:rsidRDefault="00741563" w:rsidP="00741563">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Vjetor</w:t>
            </w:r>
            <w:proofErr w:type="spellEnd"/>
            <w:r w:rsidRPr="00D30BE1">
              <w:rPr>
                <w:i/>
                <w:iCs/>
                <w:color w:val="auto"/>
                <w:lang w:val="sq-AL" w:eastAsia="en-US"/>
              </w:rPr>
              <w:t xml:space="preserve"> = 150000 [m3/vit]  </w:t>
            </w:r>
          </w:p>
          <w:p w14:paraId="0C257125" w14:textId="043993FA" w:rsidR="00741563" w:rsidRPr="00D30BE1" w:rsidRDefault="00741563" w:rsidP="00741563">
            <w:pPr>
              <w:pStyle w:val="Default"/>
              <w:rPr>
                <w:color w:val="auto"/>
                <w:lang w:val="sq-AL"/>
              </w:rPr>
            </w:pPr>
            <w:r w:rsidRPr="00D30BE1">
              <w:rPr>
                <w:color w:val="auto"/>
                <w:lang w:val="sq-AL"/>
              </w:rPr>
              <w:t>I realizuar</w:t>
            </w:r>
          </w:p>
          <w:p w14:paraId="13724062" w14:textId="2E02D0F9" w:rsidR="00741563" w:rsidRPr="00D30BE1" w:rsidRDefault="00741563" w:rsidP="00741563">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Ditor</w:t>
            </w:r>
            <w:proofErr w:type="spellEnd"/>
            <w:r w:rsidRPr="00D30BE1">
              <w:rPr>
                <w:i/>
                <w:iCs/>
                <w:color w:val="auto"/>
                <w:lang w:val="sq-AL" w:eastAsia="en-US"/>
              </w:rPr>
              <w:t xml:space="preserve"> = 2</w:t>
            </w:r>
            <w:r>
              <w:rPr>
                <w:i/>
                <w:iCs/>
                <w:color w:val="auto"/>
                <w:lang w:val="sq-AL" w:eastAsia="en-US"/>
              </w:rPr>
              <w:t>0</w:t>
            </w:r>
            <w:r w:rsidRPr="00D30BE1">
              <w:rPr>
                <w:i/>
                <w:iCs/>
                <w:color w:val="auto"/>
                <w:lang w:val="sq-AL" w:eastAsia="en-US"/>
              </w:rPr>
              <w:t xml:space="preserve">0 [m3/h]  </w:t>
            </w:r>
          </w:p>
          <w:p w14:paraId="211C9BF6" w14:textId="26B5837D" w:rsidR="00741563" w:rsidRPr="00D30BE1" w:rsidRDefault="00741563" w:rsidP="00741563">
            <w:pPr>
              <w:pStyle w:val="Default"/>
              <w:rPr>
                <w:i/>
                <w:iCs/>
                <w:color w:val="auto"/>
                <w:lang w:val="sq-AL" w:eastAsia="en-US"/>
              </w:rPr>
            </w:pPr>
            <w:proofErr w:type="spellStart"/>
            <w:r w:rsidRPr="00D30BE1">
              <w:rPr>
                <w:i/>
                <w:iCs/>
                <w:color w:val="auto"/>
                <w:lang w:val="sq-AL" w:eastAsia="en-US"/>
              </w:rPr>
              <w:t>Q</w:t>
            </w:r>
            <w:r w:rsidRPr="00D30BE1">
              <w:rPr>
                <w:i/>
                <w:iCs/>
                <w:color w:val="auto"/>
                <w:vertAlign w:val="subscript"/>
                <w:lang w:val="sq-AL" w:eastAsia="en-US"/>
              </w:rPr>
              <w:t>Mujor</w:t>
            </w:r>
            <w:proofErr w:type="spellEnd"/>
            <w:r w:rsidRPr="00D30BE1">
              <w:rPr>
                <w:i/>
                <w:iCs/>
                <w:color w:val="auto"/>
                <w:lang w:val="sq-AL" w:eastAsia="en-US"/>
              </w:rPr>
              <w:t xml:space="preserve"> = </w:t>
            </w:r>
            <w:r>
              <w:rPr>
                <w:i/>
                <w:iCs/>
                <w:color w:val="auto"/>
                <w:lang w:val="sq-AL" w:eastAsia="en-US"/>
              </w:rPr>
              <w:t>8</w:t>
            </w:r>
            <w:r w:rsidRPr="00D30BE1">
              <w:rPr>
                <w:i/>
                <w:iCs/>
                <w:color w:val="auto"/>
                <w:lang w:val="sq-AL" w:eastAsia="en-US"/>
              </w:rPr>
              <w:t>000-1</w:t>
            </w:r>
            <w:r>
              <w:rPr>
                <w:i/>
                <w:iCs/>
                <w:color w:val="auto"/>
                <w:lang w:val="sq-AL" w:eastAsia="en-US"/>
              </w:rPr>
              <w:t>0</w:t>
            </w:r>
            <w:r w:rsidRPr="00D30BE1">
              <w:rPr>
                <w:i/>
                <w:iCs/>
                <w:color w:val="auto"/>
                <w:lang w:val="sq-AL" w:eastAsia="en-US"/>
              </w:rPr>
              <w:t>000 [m3/</w:t>
            </w:r>
            <w:r>
              <w:rPr>
                <w:i/>
                <w:iCs/>
                <w:color w:val="auto"/>
                <w:lang w:val="sq-AL" w:eastAsia="en-US"/>
              </w:rPr>
              <w:t>m</w:t>
            </w:r>
            <w:r w:rsidRPr="00D30BE1">
              <w:rPr>
                <w:i/>
                <w:iCs/>
                <w:color w:val="auto"/>
                <w:lang w:val="sq-AL" w:eastAsia="en-US"/>
              </w:rPr>
              <w:t xml:space="preserve">]  </w:t>
            </w:r>
          </w:p>
          <w:p w14:paraId="522A87AB" w14:textId="43B5C5ED" w:rsidR="00741563" w:rsidRPr="00D30BE1" w:rsidRDefault="00741563" w:rsidP="00741563">
            <w:pPr>
              <w:pStyle w:val="Default"/>
              <w:rPr>
                <w:color w:val="auto"/>
                <w:lang w:val="sq-AL"/>
              </w:rPr>
            </w:pPr>
            <w:proofErr w:type="spellStart"/>
            <w:r w:rsidRPr="00D30BE1">
              <w:rPr>
                <w:i/>
                <w:iCs/>
                <w:color w:val="auto"/>
                <w:lang w:val="sq-AL" w:eastAsia="en-US"/>
              </w:rPr>
              <w:t>Q</w:t>
            </w:r>
            <w:r w:rsidRPr="00D30BE1">
              <w:rPr>
                <w:i/>
                <w:iCs/>
                <w:color w:val="auto"/>
                <w:vertAlign w:val="subscript"/>
                <w:lang w:val="sq-AL" w:eastAsia="en-US"/>
              </w:rPr>
              <w:t>Vjetor</w:t>
            </w:r>
            <w:proofErr w:type="spellEnd"/>
            <w:r w:rsidRPr="00D30BE1">
              <w:rPr>
                <w:i/>
                <w:iCs/>
                <w:color w:val="auto"/>
                <w:lang w:val="sq-AL" w:eastAsia="en-US"/>
              </w:rPr>
              <w:t xml:space="preserve"> = </w:t>
            </w:r>
            <w:r>
              <w:rPr>
                <w:i/>
                <w:iCs/>
                <w:color w:val="auto"/>
                <w:lang w:val="sq-AL" w:eastAsia="en-US"/>
              </w:rPr>
              <w:t>8</w:t>
            </w:r>
            <w:r w:rsidRPr="00D30BE1">
              <w:rPr>
                <w:i/>
                <w:iCs/>
                <w:color w:val="auto"/>
                <w:lang w:val="sq-AL" w:eastAsia="en-US"/>
              </w:rPr>
              <w:t>0000-</w:t>
            </w:r>
            <w:r>
              <w:rPr>
                <w:i/>
                <w:iCs/>
                <w:color w:val="auto"/>
                <w:lang w:val="sq-AL" w:eastAsia="en-US"/>
              </w:rPr>
              <w:t>90</w:t>
            </w:r>
            <w:r w:rsidRPr="00D30BE1">
              <w:rPr>
                <w:i/>
                <w:iCs/>
                <w:color w:val="auto"/>
                <w:lang w:val="sq-AL" w:eastAsia="en-US"/>
              </w:rPr>
              <w:t>000 [m3/</w:t>
            </w:r>
            <w:r>
              <w:rPr>
                <w:i/>
                <w:iCs/>
                <w:color w:val="auto"/>
                <w:lang w:val="sq-AL" w:eastAsia="en-US"/>
              </w:rPr>
              <w:t>v</w:t>
            </w:r>
            <w:r w:rsidRPr="00D30BE1">
              <w:rPr>
                <w:i/>
                <w:iCs/>
                <w:color w:val="auto"/>
                <w:lang w:val="sq-AL" w:eastAsia="en-US"/>
              </w:rPr>
              <w:t xml:space="preserve">]  </w:t>
            </w:r>
          </w:p>
        </w:tc>
      </w:tr>
      <w:tr w:rsidR="00741563" w:rsidRPr="00D30BE1" w14:paraId="3A59609E" w14:textId="77777777" w:rsidTr="00C95A2D">
        <w:trPr>
          <w:trHeight w:val="882"/>
        </w:trPr>
        <w:tc>
          <w:tcPr>
            <w:tcW w:w="762" w:type="dxa"/>
            <w:tcBorders>
              <w:top w:val="single" w:sz="4" w:space="0" w:color="000000"/>
              <w:left w:val="double" w:sz="4" w:space="0" w:color="000000"/>
              <w:bottom w:val="single" w:sz="4" w:space="0" w:color="000000"/>
              <w:right w:val="single" w:sz="4" w:space="0" w:color="000000"/>
            </w:tcBorders>
            <w:hideMark/>
          </w:tcPr>
          <w:p w14:paraId="52D70484" w14:textId="77777777" w:rsidR="00741563" w:rsidRPr="00D30BE1" w:rsidRDefault="00741563" w:rsidP="00741563">
            <w:pPr>
              <w:pStyle w:val="Default"/>
              <w:rPr>
                <w:color w:val="auto"/>
                <w:lang w:val="sq-AL"/>
              </w:rPr>
            </w:pPr>
            <w:r w:rsidRPr="00D30BE1">
              <w:rPr>
                <w:color w:val="auto"/>
                <w:lang w:val="sq-AL"/>
              </w:rPr>
              <w:t>3.1.5.</w:t>
            </w:r>
          </w:p>
        </w:tc>
        <w:tc>
          <w:tcPr>
            <w:tcW w:w="1833" w:type="dxa"/>
            <w:tcBorders>
              <w:top w:val="single" w:sz="4" w:space="0" w:color="000000"/>
              <w:left w:val="single" w:sz="4" w:space="0" w:color="000000"/>
              <w:bottom w:val="single" w:sz="4" w:space="0" w:color="000000"/>
              <w:right w:val="single" w:sz="4" w:space="0" w:color="000000"/>
            </w:tcBorders>
            <w:hideMark/>
          </w:tcPr>
          <w:p w14:paraId="1DD52E39" w14:textId="77777777" w:rsidR="00741563" w:rsidRPr="00D30BE1" w:rsidRDefault="00741563" w:rsidP="00741563">
            <w:pPr>
              <w:pStyle w:val="Default"/>
              <w:rPr>
                <w:color w:val="auto"/>
                <w:lang w:val="sq-AL"/>
              </w:rPr>
            </w:pPr>
            <w:r w:rsidRPr="00D30BE1">
              <w:rPr>
                <w:color w:val="auto"/>
                <w:lang w:val="sq-AL"/>
              </w:rPr>
              <w:t>Të dhënat për shfrytëzimin e lëndës së parë dhe lëndëve  ndihmëse.</w:t>
            </w:r>
          </w:p>
        </w:tc>
        <w:tc>
          <w:tcPr>
            <w:tcW w:w="7830" w:type="dxa"/>
            <w:tcBorders>
              <w:top w:val="single" w:sz="4" w:space="0" w:color="000000"/>
              <w:left w:val="single" w:sz="4" w:space="0" w:color="000000"/>
              <w:bottom w:val="single" w:sz="4" w:space="0" w:color="000000"/>
              <w:right w:val="double" w:sz="4" w:space="0" w:color="000000"/>
            </w:tcBorders>
          </w:tcPr>
          <w:p w14:paraId="1D92BC74" w14:textId="77777777" w:rsidR="00741563" w:rsidRPr="00D30BE1" w:rsidRDefault="00741563" w:rsidP="00741563">
            <w:pPr>
              <w:pStyle w:val="Default"/>
              <w:spacing w:line="360" w:lineRule="auto"/>
              <w:jc w:val="both"/>
              <w:rPr>
                <w:color w:val="auto"/>
                <w:lang w:val="sq-AL"/>
              </w:rPr>
            </w:pPr>
            <w:r w:rsidRPr="00D30BE1">
              <w:rPr>
                <w:color w:val="auto"/>
                <w:lang w:val="sq-AL"/>
              </w:rPr>
              <w:t xml:space="preserve">Lënda e parë është guri gëlqeror, karakterizohet me veti: fiziko-mekanike, kimike, mineralogjike, dhe petrografike të mira, </w:t>
            </w:r>
            <w:proofErr w:type="spellStart"/>
            <w:r w:rsidRPr="00D30BE1">
              <w:rPr>
                <w:color w:val="auto"/>
                <w:lang w:val="sq-AL"/>
              </w:rPr>
              <w:t>gjenë</w:t>
            </w:r>
            <w:proofErr w:type="spellEnd"/>
            <w:r w:rsidRPr="00D30BE1">
              <w:rPr>
                <w:color w:val="auto"/>
                <w:lang w:val="sq-AL"/>
              </w:rPr>
              <w:t xml:space="preserve"> përdorim në : ndërtimtari dhe shtruarjen e rrugëve. </w:t>
            </w:r>
          </w:p>
          <w:p w14:paraId="165AF443" w14:textId="21547D6B" w:rsidR="00741563" w:rsidRPr="00D30BE1" w:rsidRDefault="00741563" w:rsidP="00741563">
            <w:pPr>
              <w:spacing w:line="360" w:lineRule="auto"/>
              <w:jc w:val="both"/>
              <w:rPr>
                <w:rFonts w:eastAsia="MS Mincho"/>
                <w:i/>
                <w:iCs/>
              </w:rPr>
            </w:pPr>
            <w:r w:rsidRPr="00D30BE1">
              <w:t xml:space="preserve">Lëndët ndihmëse për përfitimin e gurit gëlqeror: energjia elektrike TS 10(20)/0.4kV, </w:t>
            </w:r>
            <w:r w:rsidRPr="00D30BE1">
              <w:rPr>
                <w:sz w:val="22"/>
                <w:szCs w:val="22"/>
              </w:rPr>
              <w:t xml:space="preserve"> lëndë eksplozive</w:t>
            </w:r>
            <w:r w:rsidRPr="00D30BE1">
              <w:t xml:space="preserve"> ,</w:t>
            </w:r>
            <w:r w:rsidRPr="00D30BE1">
              <w:rPr>
                <w:sz w:val="22"/>
                <w:szCs w:val="22"/>
              </w:rPr>
              <w:t xml:space="preserve"> fitil </w:t>
            </w:r>
            <w:proofErr w:type="spellStart"/>
            <w:r w:rsidRPr="00D30BE1">
              <w:rPr>
                <w:sz w:val="22"/>
                <w:szCs w:val="22"/>
              </w:rPr>
              <w:t>detonus,kapsolla</w:t>
            </w:r>
            <w:proofErr w:type="spellEnd"/>
            <w:r w:rsidRPr="00D30BE1">
              <w:rPr>
                <w:sz w:val="22"/>
                <w:szCs w:val="22"/>
              </w:rPr>
              <w:t xml:space="preserve">, ngadalësues </w:t>
            </w:r>
            <w:proofErr w:type="spellStart"/>
            <w:r w:rsidRPr="00D30BE1">
              <w:rPr>
                <w:sz w:val="22"/>
                <w:szCs w:val="22"/>
              </w:rPr>
              <w:t>ms</w:t>
            </w:r>
            <w:proofErr w:type="spellEnd"/>
            <w:r w:rsidRPr="00D30BE1">
              <w:t xml:space="preserve">   vajra, </w:t>
            </w:r>
            <w:r w:rsidRPr="00D30BE1">
              <w:rPr>
                <w:sz w:val="22"/>
                <w:szCs w:val="22"/>
              </w:rPr>
              <w:t xml:space="preserve"> kurora shpuese, shufra shpuese, goma për ngarkues,  goma për </w:t>
            </w:r>
            <w:proofErr w:type="spellStart"/>
            <w:r w:rsidRPr="00D30BE1">
              <w:rPr>
                <w:sz w:val="22"/>
                <w:szCs w:val="22"/>
              </w:rPr>
              <w:t>autokamion</w:t>
            </w:r>
            <w:proofErr w:type="spellEnd"/>
            <w:r w:rsidRPr="00D30BE1">
              <w:t>, nafta dhe uji.</w:t>
            </w:r>
          </w:p>
        </w:tc>
      </w:tr>
      <w:tr w:rsidR="00741563" w:rsidRPr="00D30BE1" w14:paraId="0C9AD0FE" w14:textId="77777777" w:rsidTr="00C95A2D">
        <w:trPr>
          <w:trHeight w:val="472"/>
        </w:trPr>
        <w:tc>
          <w:tcPr>
            <w:tcW w:w="762" w:type="dxa"/>
            <w:tcBorders>
              <w:top w:val="single" w:sz="4" w:space="0" w:color="000000"/>
              <w:left w:val="double" w:sz="4" w:space="0" w:color="000000"/>
              <w:bottom w:val="single" w:sz="4" w:space="0" w:color="000000"/>
              <w:right w:val="single" w:sz="4" w:space="0" w:color="000000"/>
            </w:tcBorders>
            <w:hideMark/>
          </w:tcPr>
          <w:p w14:paraId="11DC62AC" w14:textId="77777777" w:rsidR="00741563" w:rsidRPr="00D30BE1" w:rsidRDefault="00741563" w:rsidP="00741563">
            <w:pPr>
              <w:pStyle w:val="Default"/>
              <w:rPr>
                <w:color w:val="auto"/>
                <w:lang w:val="sq-AL"/>
              </w:rPr>
            </w:pPr>
            <w:r w:rsidRPr="00D30BE1">
              <w:rPr>
                <w:color w:val="auto"/>
                <w:lang w:val="sq-AL"/>
              </w:rPr>
              <w:t>3.1.6.</w:t>
            </w:r>
          </w:p>
        </w:tc>
        <w:tc>
          <w:tcPr>
            <w:tcW w:w="1833" w:type="dxa"/>
            <w:tcBorders>
              <w:top w:val="single" w:sz="4" w:space="0" w:color="000000"/>
              <w:left w:val="single" w:sz="4" w:space="0" w:color="000000"/>
              <w:bottom w:val="single" w:sz="4" w:space="0" w:color="000000"/>
              <w:right w:val="single" w:sz="4" w:space="0" w:color="000000"/>
            </w:tcBorders>
          </w:tcPr>
          <w:p w14:paraId="04D56971" w14:textId="08D83081" w:rsidR="00741563" w:rsidRPr="00D30BE1" w:rsidRDefault="00741563" w:rsidP="00741563">
            <w:pPr>
              <w:pStyle w:val="Default"/>
              <w:rPr>
                <w:color w:val="auto"/>
                <w:lang w:val="sq-AL"/>
              </w:rPr>
            </w:pPr>
            <w:r w:rsidRPr="00D30BE1">
              <w:rPr>
                <w:color w:val="auto"/>
                <w:lang w:val="sq-AL"/>
              </w:rPr>
              <w:t>Lista e rezervuarëve dhe kapaciteti i tyre</w:t>
            </w:r>
          </w:p>
        </w:tc>
        <w:tc>
          <w:tcPr>
            <w:tcW w:w="7830" w:type="dxa"/>
            <w:tcBorders>
              <w:top w:val="single" w:sz="4" w:space="0" w:color="000000"/>
              <w:left w:val="single" w:sz="4" w:space="0" w:color="000000"/>
              <w:bottom w:val="single" w:sz="4" w:space="0" w:color="000000"/>
              <w:right w:val="double" w:sz="4" w:space="0" w:color="000000"/>
            </w:tcBorders>
          </w:tcPr>
          <w:p w14:paraId="59B77702" w14:textId="77777777" w:rsidR="00741563" w:rsidRPr="00D30BE1" w:rsidRDefault="00741563" w:rsidP="00741563">
            <w:pPr>
              <w:pStyle w:val="ListParagraph"/>
              <w:numPr>
                <w:ilvl w:val="0"/>
                <w:numId w:val="32"/>
              </w:numPr>
              <w:spacing w:line="360" w:lineRule="auto"/>
              <w:jc w:val="both"/>
              <w:rPr>
                <w:rFonts w:eastAsia="MS Mincho"/>
                <w:i/>
                <w:iCs/>
              </w:rPr>
            </w:pPr>
            <w:r w:rsidRPr="00D30BE1">
              <w:rPr>
                <w:rFonts w:eastAsia="MS Mincho"/>
                <w:i/>
                <w:iCs/>
              </w:rPr>
              <w:t>Rezervari i ujit me kapacitet prej 3500litra</w:t>
            </w:r>
          </w:p>
          <w:p w14:paraId="0A3ACB6D" w14:textId="6E5D6EAD" w:rsidR="00741563" w:rsidRPr="00D30BE1" w:rsidRDefault="00741563" w:rsidP="00741563">
            <w:pPr>
              <w:pStyle w:val="ListParagraph"/>
              <w:numPr>
                <w:ilvl w:val="0"/>
                <w:numId w:val="32"/>
              </w:numPr>
              <w:spacing w:line="360" w:lineRule="auto"/>
              <w:jc w:val="both"/>
              <w:rPr>
                <w:rFonts w:eastAsia="MS Mincho"/>
                <w:i/>
                <w:iCs/>
              </w:rPr>
            </w:pPr>
            <w:r w:rsidRPr="00D30BE1">
              <w:rPr>
                <w:rFonts w:eastAsia="MS Mincho"/>
                <w:i/>
                <w:iCs/>
              </w:rPr>
              <w:t>Rezervari i ujit me kapacitet prej 1500litra</w:t>
            </w:r>
          </w:p>
        </w:tc>
      </w:tr>
      <w:tr w:rsidR="00741563" w:rsidRPr="00D30BE1" w14:paraId="19D5681F" w14:textId="77777777" w:rsidTr="00C95A2D">
        <w:trPr>
          <w:trHeight w:val="3320"/>
        </w:trPr>
        <w:tc>
          <w:tcPr>
            <w:tcW w:w="762" w:type="dxa"/>
            <w:tcBorders>
              <w:top w:val="single" w:sz="4" w:space="0" w:color="000000"/>
              <w:left w:val="double" w:sz="4" w:space="0" w:color="000000"/>
              <w:bottom w:val="single" w:sz="4" w:space="0" w:color="000000"/>
              <w:right w:val="single" w:sz="4" w:space="0" w:color="000000"/>
            </w:tcBorders>
          </w:tcPr>
          <w:p w14:paraId="2A506330" w14:textId="77777777" w:rsidR="00741563" w:rsidRPr="00D30BE1" w:rsidRDefault="00741563" w:rsidP="00741563">
            <w:pPr>
              <w:pStyle w:val="Default"/>
              <w:rPr>
                <w:color w:val="auto"/>
                <w:lang w:val="sq-AL"/>
              </w:rPr>
            </w:pPr>
            <w:r w:rsidRPr="00D30BE1">
              <w:rPr>
                <w:color w:val="auto"/>
                <w:lang w:val="sq-AL"/>
              </w:rPr>
              <w:lastRenderedPageBreak/>
              <w:t>3.1.7.</w:t>
            </w:r>
          </w:p>
        </w:tc>
        <w:tc>
          <w:tcPr>
            <w:tcW w:w="1833" w:type="dxa"/>
            <w:tcBorders>
              <w:top w:val="single" w:sz="4" w:space="0" w:color="000000"/>
              <w:left w:val="single" w:sz="4" w:space="0" w:color="000000"/>
              <w:bottom w:val="double" w:sz="4" w:space="0" w:color="auto"/>
              <w:right w:val="single" w:sz="4" w:space="0" w:color="000000"/>
            </w:tcBorders>
          </w:tcPr>
          <w:p w14:paraId="68F9E3C7" w14:textId="77777777" w:rsidR="00741563" w:rsidRPr="00D30BE1" w:rsidRDefault="00741563" w:rsidP="00741563">
            <w:pPr>
              <w:pStyle w:val="Default"/>
              <w:rPr>
                <w:color w:val="auto"/>
                <w:lang w:val="sq-AL"/>
              </w:rPr>
            </w:pPr>
            <w:r w:rsidRPr="00D30BE1">
              <w:rPr>
                <w:color w:val="auto"/>
                <w:lang w:val="sq-AL"/>
              </w:rPr>
              <w:t>Lista e legjislacionit ne fuqi</w:t>
            </w:r>
          </w:p>
        </w:tc>
        <w:tc>
          <w:tcPr>
            <w:tcW w:w="7830" w:type="dxa"/>
            <w:tcBorders>
              <w:top w:val="single" w:sz="4" w:space="0" w:color="000000"/>
              <w:left w:val="single" w:sz="4" w:space="0" w:color="000000"/>
              <w:bottom w:val="double" w:sz="4" w:space="0" w:color="auto"/>
              <w:right w:val="double" w:sz="4" w:space="0" w:color="000000"/>
            </w:tcBorders>
          </w:tcPr>
          <w:p w14:paraId="53E5F38B" w14:textId="77777777" w:rsidR="00741563" w:rsidRPr="00D30BE1" w:rsidRDefault="00741563" w:rsidP="00741563">
            <w:pPr>
              <w:autoSpaceDE w:val="0"/>
              <w:autoSpaceDN w:val="0"/>
              <w:adjustRightInd w:val="0"/>
              <w:rPr>
                <w:rFonts w:eastAsia="MS Mincho"/>
                <w:lang w:eastAsia="ja-JP"/>
              </w:rPr>
            </w:pPr>
            <w:r w:rsidRPr="00D30BE1">
              <w:rPr>
                <w:rFonts w:eastAsia="MS Mincho"/>
                <w:lang w:eastAsia="ja-JP"/>
              </w:rPr>
              <w:t>Lista e Ligjeve dhe Udhëzimeve Administrative për kompletimin e kërkesës për lëshimin e lejes mjedisore</w:t>
            </w:r>
          </w:p>
          <w:p w14:paraId="37BD0B37" w14:textId="77777777" w:rsidR="00741563" w:rsidRPr="00D30BE1" w:rsidRDefault="00741563" w:rsidP="00741563">
            <w:pPr>
              <w:autoSpaceDE w:val="0"/>
              <w:autoSpaceDN w:val="0"/>
              <w:adjustRightInd w:val="0"/>
              <w:rPr>
                <w:rFonts w:eastAsia="MS Mincho"/>
                <w:lang w:eastAsia="ja-JP"/>
              </w:rPr>
            </w:pPr>
          </w:p>
          <w:p w14:paraId="6A641026" w14:textId="77777777" w:rsidR="00741563" w:rsidRPr="00D30BE1" w:rsidRDefault="00741563" w:rsidP="00741563">
            <w:pPr>
              <w:autoSpaceDE w:val="0"/>
              <w:autoSpaceDN w:val="0"/>
              <w:adjustRightInd w:val="0"/>
              <w:rPr>
                <w:rFonts w:eastAsia="MS Mincho"/>
                <w:lang w:eastAsia="ja-JP"/>
              </w:rPr>
            </w:pPr>
            <w:r w:rsidRPr="00D30BE1">
              <w:rPr>
                <w:rFonts w:eastAsia="MS Mincho"/>
                <w:lang w:eastAsia="ja-JP"/>
              </w:rPr>
              <w:t>Ligjet</w:t>
            </w:r>
          </w:p>
          <w:p w14:paraId="1BCC7379" w14:textId="77777777" w:rsidR="00741563" w:rsidRPr="00D30BE1" w:rsidRDefault="00741563" w:rsidP="00741563">
            <w:pPr>
              <w:numPr>
                <w:ilvl w:val="0"/>
                <w:numId w:val="22"/>
              </w:numPr>
              <w:spacing w:after="200"/>
              <w:jc w:val="both"/>
              <w:textAlignment w:val="baseline"/>
            </w:pPr>
            <w:r w:rsidRPr="00D30BE1">
              <w:t>Ligji  për Mbrojtjen e Mjedisit Nr. 03/L-025</w:t>
            </w:r>
          </w:p>
          <w:p w14:paraId="0D76B17E" w14:textId="77777777" w:rsidR="00741563" w:rsidRPr="00D30BE1" w:rsidRDefault="00741563" w:rsidP="00741563">
            <w:pPr>
              <w:numPr>
                <w:ilvl w:val="0"/>
                <w:numId w:val="22"/>
              </w:numPr>
              <w:spacing w:after="200"/>
              <w:jc w:val="both"/>
              <w:textAlignment w:val="baseline"/>
            </w:pPr>
            <w:r w:rsidRPr="00D30BE1">
              <w:t xml:space="preserve">Ligji për Mbeturina Nr. 04/L-060 </w:t>
            </w:r>
          </w:p>
          <w:p w14:paraId="1D83DBA8" w14:textId="77777777" w:rsidR="00741563" w:rsidRPr="00D30BE1" w:rsidRDefault="00741563" w:rsidP="00741563">
            <w:pPr>
              <w:numPr>
                <w:ilvl w:val="0"/>
                <w:numId w:val="22"/>
              </w:numPr>
              <w:spacing w:after="200"/>
              <w:jc w:val="both"/>
              <w:textAlignment w:val="baseline"/>
            </w:pPr>
            <w:r w:rsidRPr="00D30BE1">
              <w:t>Ligji për planifikim hapësinor Nr. 04/L-174</w:t>
            </w:r>
          </w:p>
          <w:p w14:paraId="668E8E4D" w14:textId="77777777" w:rsidR="00741563" w:rsidRPr="00D30BE1" w:rsidRDefault="00741563" w:rsidP="00741563">
            <w:pPr>
              <w:numPr>
                <w:ilvl w:val="0"/>
                <w:numId w:val="22"/>
              </w:numPr>
              <w:spacing w:after="200"/>
              <w:textAlignment w:val="baseline"/>
            </w:pPr>
            <w:r w:rsidRPr="00D30BE1">
              <w:t>Ligji për tokën bujqësore Nr. 02/L- 26</w:t>
            </w:r>
          </w:p>
          <w:p w14:paraId="05F60AC0" w14:textId="77777777" w:rsidR="00741563" w:rsidRPr="00D30BE1" w:rsidRDefault="00741563" w:rsidP="00741563">
            <w:pPr>
              <w:numPr>
                <w:ilvl w:val="0"/>
                <w:numId w:val="22"/>
              </w:numPr>
              <w:spacing w:after="200"/>
              <w:jc w:val="both"/>
              <w:textAlignment w:val="baseline"/>
            </w:pPr>
            <w:r w:rsidRPr="00D30BE1">
              <w:t>Ligji për mbrojtjen nga Zhurma Nr. 02/L-102</w:t>
            </w:r>
          </w:p>
          <w:p w14:paraId="4B071502" w14:textId="77777777" w:rsidR="00741563" w:rsidRPr="00D30BE1" w:rsidRDefault="00741563" w:rsidP="00741563">
            <w:pPr>
              <w:numPr>
                <w:ilvl w:val="0"/>
                <w:numId w:val="22"/>
              </w:numPr>
              <w:spacing w:after="200"/>
              <w:jc w:val="both"/>
              <w:textAlignment w:val="baseline"/>
            </w:pPr>
            <w:r w:rsidRPr="00D30BE1">
              <w:t>Ligji për ujërat e Kosovës  Nr. 04/L-147</w:t>
            </w:r>
          </w:p>
          <w:p w14:paraId="69BDBC79" w14:textId="77777777" w:rsidR="00741563" w:rsidRPr="00D30BE1" w:rsidRDefault="00741563" w:rsidP="00741563">
            <w:pPr>
              <w:numPr>
                <w:ilvl w:val="0"/>
                <w:numId w:val="22"/>
              </w:numPr>
              <w:spacing w:after="200"/>
              <w:jc w:val="both"/>
              <w:textAlignment w:val="baseline"/>
            </w:pPr>
            <w:r w:rsidRPr="00D30BE1">
              <w:t>Ligji për ndërtim Nr. 04/L-110</w:t>
            </w:r>
          </w:p>
          <w:p w14:paraId="2EF46A7D" w14:textId="77777777" w:rsidR="00741563" w:rsidRPr="00D30BE1" w:rsidRDefault="00741563" w:rsidP="00741563">
            <w:pPr>
              <w:numPr>
                <w:ilvl w:val="0"/>
                <w:numId w:val="22"/>
              </w:numPr>
              <w:spacing w:after="200"/>
              <w:jc w:val="both"/>
              <w:textAlignment w:val="baseline"/>
            </w:pPr>
            <w:r w:rsidRPr="00D30BE1">
              <w:t>Ligji për mbrojtjen e ajrit nga ndotja Nr. 03/L-160</w:t>
            </w:r>
          </w:p>
          <w:p w14:paraId="71A612E7" w14:textId="77777777" w:rsidR="00741563" w:rsidRPr="00D30BE1" w:rsidRDefault="00741563" w:rsidP="00741563">
            <w:pPr>
              <w:numPr>
                <w:ilvl w:val="0"/>
                <w:numId w:val="22"/>
              </w:numPr>
              <w:spacing w:after="200"/>
              <w:jc w:val="both"/>
              <w:textAlignment w:val="baseline"/>
            </w:pPr>
            <w:r w:rsidRPr="00D30BE1">
              <w:t>Ligji për mbrojtjen e natyrës Nr.03/L-233</w:t>
            </w:r>
          </w:p>
          <w:p w14:paraId="0B300B6D" w14:textId="77777777" w:rsidR="00741563" w:rsidRPr="00D30BE1" w:rsidRDefault="00741563" w:rsidP="00741563">
            <w:pPr>
              <w:spacing w:line="360" w:lineRule="auto"/>
              <w:jc w:val="center"/>
              <w:textAlignment w:val="baseline"/>
              <w:rPr>
                <w:b/>
              </w:rPr>
            </w:pPr>
            <w:r w:rsidRPr="00D30BE1">
              <w:rPr>
                <w:b/>
              </w:rPr>
              <w:t>Udhëzimet Administrative</w:t>
            </w:r>
          </w:p>
          <w:p w14:paraId="3335B4FB" w14:textId="46624992" w:rsidR="00741563" w:rsidRPr="00D30BE1" w:rsidRDefault="00741563" w:rsidP="00741563">
            <w:pPr>
              <w:numPr>
                <w:ilvl w:val="0"/>
                <w:numId w:val="22"/>
              </w:numPr>
              <w:spacing w:after="200"/>
              <w:jc w:val="both"/>
              <w:textAlignment w:val="baseline"/>
            </w:pPr>
            <w:proofErr w:type="spellStart"/>
            <w:r w:rsidRPr="00D30BE1">
              <w:t>Udhezimi</w:t>
            </w:r>
            <w:proofErr w:type="spellEnd"/>
            <w:r w:rsidRPr="00D30BE1">
              <w:t xml:space="preserve"> Administrativ për Leje Mjedisore MMPHI Nr.04/2022</w:t>
            </w:r>
          </w:p>
          <w:p w14:paraId="4D331077" w14:textId="37D9A257" w:rsidR="00741563" w:rsidRPr="00D30BE1" w:rsidRDefault="00741563" w:rsidP="00741563">
            <w:pPr>
              <w:numPr>
                <w:ilvl w:val="0"/>
                <w:numId w:val="22"/>
              </w:numPr>
              <w:spacing w:after="200"/>
              <w:jc w:val="both"/>
              <w:textAlignment w:val="baseline"/>
            </w:pPr>
            <w:r w:rsidRPr="00D30BE1">
              <w:t>Udhëzimi administrativ Nr.07/2017 për Lejen Mjedisore;</w:t>
            </w:r>
          </w:p>
          <w:p w14:paraId="3B0B8417" w14:textId="77777777" w:rsidR="00741563" w:rsidRPr="00D30BE1" w:rsidRDefault="00741563" w:rsidP="00741563">
            <w:pPr>
              <w:numPr>
                <w:ilvl w:val="0"/>
                <w:numId w:val="22"/>
              </w:numPr>
              <w:spacing w:after="200"/>
              <w:jc w:val="both"/>
              <w:textAlignment w:val="baseline"/>
            </w:pPr>
            <w:r w:rsidRPr="00D30BE1">
              <w:t xml:space="preserve">Udhëzimi administrativ (QRK)-Nr.03/2021 për menaxhimin e mbeturinave të rrezikshme; </w:t>
            </w:r>
          </w:p>
          <w:p w14:paraId="43D73E8C" w14:textId="77777777" w:rsidR="00741563" w:rsidRPr="00D30BE1" w:rsidRDefault="00741563" w:rsidP="00741563">
            <w:pPr>
              <w:numPr>
                <w:ilvl w:val="0"/>
                <w:numId w:val="22"/>
              </w:numPr>
              <w:spacing w:after="200"/>
              <w:jc w:val="both"/>
              <w:textAlignment w:val="baseline"/>
            </w:pPr>
            <w:r w:rsidRPr="00D30BE1">
              <w:t>Udhëzimit Administrativ (QRK) Nr. 07/2021 për rregullat dhe normat e shkarkimeve ne ajër nga burimet e palëvizshme të ndotjes;</w:t>
            </w:r>
          </w:p>
          <w:p w14:paraId="338752AF" w14:textId="77777777" w:rsidR="00741563" w:rsidRPr="00D30BE1" w:rsidRDefault="00741563" w:rsidP="00741563">
            <w:pPr>
              <w:numPr>
                <w:ilvl w:val="0"/>
                <w:numId w:val="22"/>
              </w:numPr>
              <w:spacing w:after="200"/>
              <w:jc w:val="both"/>
              <w:textAlignment w:val="baseline"/>
            </w:pPr>
            <w:r w:rsidRPr="00D30BE1">
              <w:t xml:space="preserve">Udhëzimi administrativ Nr. 05/2011 për metodologjinë e vlerësimit të rrezikut nga aksidentet kimike si dhe masat </w:t>
            </w:r>
            <w:proofErr w:type="spellStart"/>
            <w:r w:rsidRPr="00D30BE1">
              <w:t>per</w:t>
            </w:r>
            <w:proofErr w:type="spellEnd"/>
            <w:r w:rsidRPr="00D30BE1">
              <w:t xml:space="preserve"> eliminimin e pasojave;  </w:t>
            </w:r>
          </w:p>
          <w:p w14:paraId="697BC489" w14:textId="77777777" w:rsidR="00741563" w:rsidRPr="00D30BE1" w:rsidRDefault="00741563" w:rsidP="00741563">
            <w:pPr>
              <w:numPr>
                <w:ilvl w:val="0"/>
                <w:numId w:val="22"/>
              </w:numPr>
              <w:spacing w:after="200"/>
              <w:jc w:val="both"/>
              <w:textAlignment w:val="baseline"/>
            </w:pPr>
            <w:r w:rsidRPr="00D30BE1">
              <w:t>Udhëzimi administrativ (QRK) Nr. 08/2017  për menaxhimin e  </w:t>
            </w:r>
            <w:proofErr w:type="spellStart"/>
            <w:r w:rsidRPr="00D30BE1">
              <w:t>deponive</w:t>
            </w:r>
            <w:proofErr w:type="spellEnd"/>
            <w:r w:rsidRPr="00D30BE1">
              <w:t xml:space="preserve"> të mbeturinave;</w:t>
            </w:r>
          </w:p>
          <w:p w14:paraId="275FF87E" w14:textId="415F933E" w:rsidR="00741563" w:rsidRPr="00D30BE1" w:rsidRDefault="00741563" w:rsidP="00741563">
            <w:pPr>
              <w:numPr>
                <w:ilvl w:val="0"/>
                <w:numId w:val="22"/>
              </w:numPr>
              <w:spacing w:after="200"/>
              <w:jc w:val="both"/>
              <w:textAlignment w:val="baseline"/>
            </w:pPr>
            <w:r w:rsidRPr="00D30BE1">
              <w:t xml:space="preserve">Udhëzimi administrativ Nr. 02/2019  për </w:t>
            </w:r>
            <w:proofErr w:type="spellStart"/>
            <w:r w:rsidRPr="00D30BE1">
              <w:t>export</w:t>
            </w:r>
            <w:proofErr w:type="spellEnd"/>
            <w:r w:rsidRPr="00D30BE1">
              <w:t>, import dhe transit të mbeturinave;</w:t>
            </w:r>
          </w:p>
          <w:p w14:paraId="5B515366" w14:textId="77777777" w:rsidR="00741563" w:rsidRPr="00D30BE1" w:rsidRDefault="00741563" w:rsidP="00741563">
            <w:pPr>
              <w:numPr>
                <w:ilvl w:val="0"/>
                <w:numId w:val="22"/>
              </w:numPr>
              <w:spacing w:after="200"/>
              <w:jc w:val="both"/>
              <w:textAlignment w:val="baseline"/>
            </w:pPr>
            <w:r w:rsidRPr="00D30BE1">
              <w:t>Udhëzimi administrativ Nr. 01/2017  për cilësinë e karburanteve të lëngëta të naftës;</w:t>
            </w:r>
          </w:p>
          <w:p w14:paraId="59F95B5A" w14:textId="77777777" w:rsidR="00741563" w:rsidRPr="00D30BE1" w:rsidRDefault="00741563" w:rsidP="00741563">
            <w:pPr>
              <w:numPr>
                <w:ilvl w:val="0"/>
                <w:numId w:val="22"/>
              </w:numPr>
              <w:spacing w:after="200"/>
              <w:jc w:val="both"/>
              <w:textAlignment w:val="baseline"/>
            </w:pPr>
            <w:r w:rsidRPr="00D30BE1">
              <w:rPr>
                <w:rFonts w:eastAsia="Calibri"/>
              </w:rPr>
              <w:t>Udhëzimi administrativ</w:t>
            </w:r>
            <w:r w:rsidRPr="00D30BE1">
              <w:rPr>
                <w:rFonts w:eastAsia="Calibri"/>
                <w:lang w:val="en-US"/>
              </w:rPr>
              <w:t xml:space="preserve"> Nr.30/2014 </w:t>
            </w:r>
            <w:proofErr w:type="spellStart"/>
            <w:r w:rsidRPr="00D30BE1">
              <w:rPr>
                <w:rFonts w:eastAsia="Calibri"/>
                <w:lang w:val="en-US"/>
              </w:rPr>
              <w:t>përkushtet</w:t>
            </w:r>
            <w:proofErr w:type="spellEnd"/>
            <w:r w:rsidRPr="00D30BE1">
              <w:rPr>
                <w:rFonts w:eastAsia="Calibri"/>
                <w:lang w:val="en-US"/>
              </w:rPr>
              <w:t xml:space="preserve">, </w:t>
            </w:r>
            <w:proofErr w:type="spellStart"/>
            <w:r w:rsidRPr="00D30BE1">
              <w:rPr>
                <w:rFonts w:eastAsia="Calibri"/>
                <w:lang w:val="en-US"/>
              </w:rPr>
              <w:t>mënyrat</w:t>
            </w:r>
            <w:proofErr w:type="spellEnd"/>
            <w:r w:rsidRPr="00D30BE1">
              <w:rPr>
                <w:rFonts w:eastAsia="Calibri"/>
                <w:lang w:val="en-US"/>
              </w:rPr>
              <w:t xml:space="preserve">, </w:t>
            </w:r>
            <w:proofErr w:type="spellStart"/>
            <w:r w:rsidRPr="00D30BE1">
              <w:rPr>
                <w:rFonts w:eastAsia="Calibri"/>
                <w:lang w:val="en-US"/>
              </w:rPr>
              <w:t>parametrat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vlerat</w:t>
            </w:r>
            <w:proofErr w:type="spellEnd"/>
            <w:r w:rsidRPr="00D30BE1">
              <w:rPr>
                <w:rFonts w:eastAsia="Calibri"/>
                <w:lang w:val="en-US"/>
              </w:rPr>
              <w:t xml:space="preserve"> </w:t>
            </w:r>
            <w:proofErr w:type="spellStart"/>
            <w:r w:rsidRPr="00D30BE1">
              <w:rPr>
                <w:rFonts w:eastAsia="Calibri"/>
                <w:lang w:val="en-US"/>
              </w:rPr>
              <w:t>kufizuese</w:t>
            </w:r>
            <w:proofErr w:type="spellEnd"/>
            <w:r w:rsidRPr="00D30BE1">
              <w:rPr>
                <w:rFonts w:eastAsia="Calibri"/>
                <w:lang w:val="en-US"/>
              </w:rPr>
              <w:t xml:space="preserve"> </w:t>
            </w:r>
            <w:proofErr w:type="spellStart"/>
            <w:r w:rsidRPr="00D30BE1">
              <w:rPr>
                <w:rFonts w:eastAsia="Calibri"/>
                <w:lang w:val="en-US"/>
              </w:rPr>
              <w:t>te</w:t>
            </w:r>
            <w:proofErr w:type="spellEnd"/>
            <w:r w:rsidRPr="00D30BE1">
              <w:rPr>
                <w:rFonts w:eastAsia="Calibri"/>
                <w:lang w:val="en-US"/>
              </w:rPr>
              <w:t xml:space="preserve"> </w:t>
            </w:r>
            <w:proofErr w:type="spellStart"/>
            <w:r w:rsidRPr="00D30BE1">
              <w:rPr>
                <w:rFonts w:eastAsia="Calibri"/>
                <w:lang w:val="en-US"/>
              </w:rPr>
              <w:t>shkarkimit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ujrave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ndotura</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rrjetin</w:t>
            </w:r>
            <w:proofErr w:type="spellEnd"/>
            <w:r w:rsidRPr="00D30BE1">
              <w:rPr>
                <w:rFonts w:eastAsia="Calibri"/>
                <w:lang w:val="en-US"/>
              </w:rPr>
              <w:t xml:space="preserve"> e </w:t>
            </w:r>
            <w:proofErr w:type="spellStart"/>
            <w:r w:rsidRPr="00D30BE1">
              <w:rPr>
                <w:rFonts w:eastAsia="Calibri"/>
                <w:lang w:val="en-US"/>
              </w:rPr>
              <w:t>kanalizimit</w:t>
            </w:r>
            <w:proofErr w:type="spellEnd"/>
            <w:r w:rsidRPr="00D30BE1">
              <w:rPr>
                <w:rFonts w:eastAsia="Calibri"/>
                <w:lang w:val="en-US"/>
              </w:rPr>
              <w:t xml:space="preserve"> </w:t>
            </w:r>
            <w:proofErr w:type="spellStart"/>
            <w:r w:rsidRPr="00D30BE1">
              <w:rPr>
                <w:rFonts w:eastAsia="Calibri"/>
                <w:lang w:val="en-US"/>
              </w:rPr>
              <w:t>publik</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trupin</w:t>
            </w:r>
            <w:proofErr w:type="spellEnd"/>
            <w:r w:rsidRPr="00D30BE1">
              <w:rPr>
                <w:rFonts w:eastAsia="Calibri"/>
                <w:lang w:val="en-US"/>
              </w:rPr>
              <w:t xml:space="preserve"> </w:t>
            </w:r>
            <w:proofErr w:type="spellStart"/>
            <w:r w:rsidRPr="00D30BE1">
              <w:rPr>
                <w:rFonts w:eastAsia="Calibri"/>
                <w:lang w:val="en-US"/>
              </w:rPr>
              <w:t>ujor</w:t>
            </w:r>
            <w:proofErr w:type="spellEnd"/>
            <w:r w:rsidRPr="00D30BE1">
              <w:rPr>
                <w:rFonts w:eastAsia="Calibri"/>
                <w:lang w:val="en-US"/>
              </w:rPr>
              <w:t>;</w:t>
            </w:r>
          </w:p>
          <w:p w14:paraId="55A44419" w14:textId="74A2D0DE" w:rsidR="00741563" w:rsidRPr="00D30BE1" w:rsidRDefault="00741563" w:rsidP="00741563">
            <w:pPr>
              <w:numPr>
                <w:ilvl w:val="0"/>
                <w:numId w:val="22"/>
              </w:numPr>
              <w:spacing w:after="200"/>
              <w:jc w:val="both"/>
              <w:textAlignment w:val="baseline"/>
            </w:pPr>
            <w:r w:rsidRPr="00D30BE1">
              <w:lastRenderedPageBreak/>
              <w:t>Udhëzimi administrativ Nr. 04/2018 për Pengimin e aksidenteve të mëdha ku përfshihen substancat e rrezikshme.</w:t>
            </w:r>
          </w:p>
        </w:tc>
      </w:tr>
    </w:tbl>
    <w:tbl>
      <w:tblPr>
        <w:tblpPr w:leftFromText="180" w:rightFromText="180" w:vertAnchor="page" w:horzAnchor="margin" w:tblpY="9241"/>
        <w:tblW w:w="10335" w:type="dxa"/>
        <w:tblLook w:val="04A0" w:firstRow="1" w:lastRow="0" w:firstColumn="1" w:lastColumn="0" w:noHBand="0" w:noVBand="1"/>
      </w:tblPr>
      <w:tblGrid>
        <w:gridCol w:w="756"/>
        <w:gridCol w:w="1962"/>
        <w:gridCol w:w="7617"/>
      </w:tblGrid>
      <w:tr w:rsidR="00D30BE1" w:rsidRPr="00D30BE1" w14:paraId="1BF4A43B" w14:textId="77777777" w:rsidTr="006D100A">
        <w:trPr>
          <w:trHeight w:val="690"/>
        </w:trPr>
        <w:tc>
          <w:tcPr>
            <w:tcW w:w="10335" w:type="dxa"/>
            <w:gridSpan w:val="3"/>
            <w:tcBorders>
              <w:top w:val="double" w:sz="4" w:space="0" w:color="000000"/>
              <w:left w:val="double" w:sz="4" w:space="0" w:color="000000"/>
              <w:bottom w:val="double" w:sz="4" w:space="0" w:color="000000"/>
              <w:right w:val="double" w:sz="4" w:space="0" w:color="000000"/>
            </w:tcBorders>
            <w:vAlign w:val="bottom"/>
            <w:hideMark/>
          </w:tcPr>
          <w:p w14:paraId="5828453A" w14:textId="77777777" w:rsidR="006D100A" w:rsidRPr="00D30BE1" w:rsidRDefault="006D100A" w:rsidP="006D100A">
            <w:pPr>
              <w:pStyle w:val="Default"/>
              <w:rPr>
                <w:b/>
                <w:color w:val="auto"/>
                <w:lang w:val="sq-AL"/>
              </w:rPr>
            </w:pPr>
            <w:r w:rsidRPr="00D30BE1">
              <w:rPr>
                <w:b/>
                <w:bCs/>
                <w:color w:val="auto"/>
                <w:lang w:val="sq-AL"/>
              </w:rPr>
              <w:lastRenderedPageBreak/>
              <w:t>3.2. Menaxhimi i Mbrojtjes së Mjedisit</w:t>
            </w:r>
          </w:p>
        </w:tc>
      </w:tr>
      <w:tr w:rsidR="00D30BE1" w:rsidRPr="00D30BE1" w14:paraId="4649ED06" w14:textId="77777777" w:rsidTr="006D100A">
        <w:trPr>
          <w:trHeight w:val="3750"/>
        </w:trPr>
        <w:tc>
          <w:tcPr>
            <w:tcW w:w="756" w:type="dxa"/>
            <w:tcBorders>
              <w:top w:val="single" w:sz="4" w:space="0" w:color="000000"/>
              <w:left w:val="double" w:sz="4" w:space="0" w:color="000000"/>
              <w:bottom w:val="single" w:sz="4" w:space="0" w:color="000000"/>
              <w:right w:val="single" w:sz="4" w:space="0" w:color="000000"/>
            </w:tcBorders>
            <w:vAlign w:val="center"/>
            <w:hideMark/>
          </w:tcPr>
          <w:p w14:paraId="134D1CF7" w14:textId="77777777" w:rsidR="006D100A" w:rsidRPr="00D30BE1" w:rsidRDefault="006D100A" w:rsidP="006D100A">
            <w:pPr>
              <w:pStyle w:val="Default"/>
              <w:rPr>
                <w:color w:val="auto"/>
                <w:lang w:val="sq-AL"/>
              </w:rPr>
            </w:pPr>
            <w:r w:rsidRPr="00D30BE1">
              <w:rPr>
                <w:color w:val="auto"/>
                <w:lang w:val="sq-AL"/>
              </w:rPr>
              <w:t>3.2.1.</w:t>
            </w:r>
          </w:p>
        </w:tc>
        <w:tc>
          <w:tcPr>
            <w:tcW w:w="1962" w:type="dxa"/>
            <w:tcBorders>
              <w:top w:val="single" w:sz="4" w:space="0" w:color="000000"/>
              <w:left w:val="single" w:sz="4" w:space="0" w:color="000000"/>
              <w:bottom w:val="single" w:sz="4" w:space="0" w:color="000000"/>
              <w:right w:val="single" w:sz="4" w:space="0" w:color="000000"/>
            </w:tcBorders>
          </w:tcPr>
          <w:p w14:paraId="105CE5AF" w14:textId="77777777" w:rsidR="006D100A" w:rsidRPr="00D30BE1" w:rsidRDefault="006D100A" w:rsidP="006D100A">
            <w:pPr>
              <w:pStyle w:val="Default"/>
              <w:rPr>
                <w:color w:val="auto"/>
                <w:lang w:val="sq-AL"/>
              </w:rPr>
            </w:pPr>
            <w:r w:rsidRPr="00D30BE1">
              <w:rPr>
                <w:color w:val="auto"/>
                <w:lang w:val="sq-AL"/>
              </w:rPr>
              <w:t xml:space="preserve">Sistemi </w:t>
            </w:r>
            <w:proofErr w:type="spellStart"/>
            <w:r w:rsidRPr="00D30BE1">
              <w:rPr>
                <w:color w:val="auto"/>
                <w:lang w:val="sq-AL"/>
              </w:rPr>
              <w:t>menaxhues</w:t>
            </w:r>
            <w:proofErr w:type="spellEnd"/>
            <w:r w:rsidRPr="00D30BE1">
              <w:rPr>
                <w:color w:val="auto"/>
                <w:lang w:val="sq-AL"/>
              </w:rPr>
              <w:t xml:space="preserve"> i mbrojtjes së Mjedisit </w:t>
            </w:r>
          </w:p>
          <w:p w14:paraId="56E415A8" w14:textId="77777777" w:rsidR="006D100A" w:rsidRPr="00D30BE1" w:rsidRDefault="006D100A" w:rsidP="006D100A">
            <w:pPr>
              <w:pStyle w:val="Default"/>
              <w:rPr>
                <w:color w:val="auto"/>
                <w:lang w:val="sq-AL"/>
              </w:rPr>
            </w:pPr>
          </w:p>
        </w:tc>
        <w:tc>
          <w:tcPr>
            <w:tcW w:w="7617" w:type="dxa"/>
            <w:tcBorders>
              <w:top w:val="single" w:sz="4" w:space="0" w:color="000000"/>
              <w:left w:val="single" w:sz="4" w:space="0" w:color="000000"/>
              <w:bottom w:val="single" w:sz="4" w:space="0" w:color="000000"/>
              <w:right w:val="double" w:sz="4" w:space="0" w:color="000000"/>
            </w:tcBorders>
          </w:tcPr>
          <w:p w14:paraId="65281309" w14:textId="1E4E9FCF" w:rsidR="008367DD" w:rsidRDefault="0078301F" w:rsidP="008367DD">
            <w:pPr>
              <w:spacing w:line="360" w:lineRule="auto"/>
            </w:pPr>
            <w:r>
              <w:t xml:space="preserve">“ </w:t>
            </w:r>
            <w:r w:rsidR="000471C4">
              <w:t>Beton Grup</w:t>
            </w:r>
            <w:r>
              <w:t xml:space="preserve">” </w:t>
            </w:r>
            <w:proofErr w:type="spellStart"/>
            <w:r>
              <w:t>Sh.p.k</w:t>
            </w:r>
            <w:proofErr w:type="spellEnd"/>
            <w:r>
              <w:t>. Malishevë</w:t>
            </w:r>
            <w:r w:rsidR="006D100A" w:rsidRPr="00D30BE1">
              <w:t xml:space="preserve">,  </w:t>
            </w:r>
            <w:r w:rsidR="008367DD">
              <w:t xml:space="preserve"> </w:t>
            </w:r>
            <w:r w:rsidR="008367DD">
              <w:t xml:space="preserve">Eksploatim i gurit gëlqeror është e përkushtuar  më të gjitha funksionet e sajë organizative në përmirësimet e vazhdueshme që </w:t>
            </w:r>
            <w:proofErr w:type="spellStart"/>
            <w:r w:rsidR="008367DD">
              <w:t>tëpërmbushë</w:t>
            </w:r>
            <w:proofErr w:type="spellEnd"/>
            <w:r w:rsidR="008367DD">
              <w:t xml:space="preserve"> të gjitha detyrimet </w:t>
            </w:r>
          </w:p>
          <w:p w14:paraId="4D6F268C" w14:textId="77777777" w:rsidR="008367DD" w:rsidRDefault="008367DD" w:rsidP="008367DD">
            <w:pPr>
              <w:spacing w:line="360" w:lineRule="auto"/>
            </w:pPr>
            <w:r>
              <w:t xml:space="preserve">Programi i monitorimit parashihet një program  duke </w:t>
            </w:r>
            <w:proofErr w:type="spellStart"/>
            <w:r>
              <w:t>berë</w:t>
            </w:r>
            <w:proofErr w:type="spellEnd"/>
            <w:r>
              <w:t xml:space="preserve"> aplikimin e teknikave më të mira në </w:t>
            </w:r>
            <w:proofErr w:type="spellStart"/>
            <w:r>
              <w:t>disponim</w:t>
            </w:r>
            <w:proofErr w:type="spellEnd"/>
            <w:r>
              <w:t xml:space="preserve"> për procese të prodhimit </w:t>
            </w:r>
            <w:proofErr w:type="spellStart"/>
            <w:r>
              <w:t>sipërfaqesor,me</w:t>
            </w:r>
            <w:proofErr w:type="spellEnd"/>
            <w:r>
              <w:t xml:space="preserve"> qëllim të mbrojtjes së mjedisit që përfshihen në Direktiva IPPC. </w:t>
            </w:r>
          </w:p>
          <w:p w14:paraId="3C26A060" w14:textId="77777777" w:rsidR="008367DD" w:rsidRDefault="008367DD" w:rsidP="008367DD">
            <w:pPr>
              <w:spacing w:line="360" w:lineRule="auto"/>
            </w:pPr>
            <w:r>
              <w:t xml:space="preserve">Menaxhimi i mbrojtjes së mjedisit  bëhet  në tre fazat e operimit të </w:t>
            </w:r>
            <w:proofErr w:type="spellStart"/>
            <w:r>
              <w:t>gurorës</w:t>
            </w:r>
            <w:proofErr w:type="spellEnd"/>
            <w:r>
              <w:t xml:space="preserve">:  </w:t>
            </w:r>
          </w:p>
          <w:p w14:paraId="2496BFD4" w14:textId="30E362B6" w:rsidR="006D100A" w:rsidRPr="00D30BE1" w:rsidRDefault="008367DD" w:rsidP="008367DD">
            <w:pPr>
              <w:pStyle w:val="Default"/>
              <w:spacing w:line="276" w:lineRule="auto"/>
              <w:jc w:val="both"/>
              <w:rPr>
                <w:color w:val="auto"/>
                <w:lang w:val="sq-AL"/>
              </w:rPr>
            </w:pPr>
            <w:proofErr w:type="spellStart"/>
            <w:r>
              <w:t>hapjes</w:t>
            </w:r>
            <w:proofErr w:type="spellEnd"/>
            <w:r>
              <w:t xml:space="preserve">, </w:t>
            </w:r>
            <w:proofErr w:type="spellStart"/>
            <w:r>
              <w:t>shfrytëzimit</w:t>
            </w:r>
            <w:proofErr w:type="spellEnd"/>
            <w:r>
              <w:t xml:space="preserve"> </w:t>
            </w:r>
            <w:proofErr w:type="spellStart"/>
            <w:r>
              <w:t>dhe</w:t>
            </w:r>
            <w:proofErr w:type="spellEnd"/>
            <w:r>
              <w:t xml:space="preserve"> </w:t>
            </w:r>
            <w:proofErr w:type="spellStart"/>
            <w:r>
              <w:t>mbylljes</w:t>
            </w:r>
            <w:proofErr w:type="spellEnd"/>
            <w:r>
              <w:t xml:space="preserve"> </w:t>
            </w:r>
            <w:proofErr w:type="spellStart"/>
            <w:r>
              <w:t>gurorës</w:t>
            </w:r>
            <w:proofErr w:type="spellEnd"/>
            <w:r>
              <w:t xml:space="preserve">. </w:t>
            </w:r>
            <w:proofErr w:type="spellStart"/>
            <w:r>
              <w:t>Monitorimi</w:t>
            </w:r>
            <w:proofErr w:type="spellEnd"/>
            <w:r>
              <w:t xml:space="preserve"> </w:t>
            </w:r>
            <w:proofErr w:type="spellStart"/>
            <w:proofErr w:type="gramStart"/>
            <w:r>
              <w:t>i</w:t>
            </w:r>
            <w:proofErr w:type="spellEnd"/>
            <w:r>
              <w:t xml:space="preserve">  </w:t>
            </w:r>
            <w:proofErr w:type="spellStart"/>
            <w:r>
              <w:t>ajrit</w:t>
            </w:r>
            <w:proofErr w:type="spellEnd"/>
            <w:proofErr w:type="gramEnd"/>
            <w:r>
              <w:t xml:space="preserve">, </w:t>
            </w:r>
            <w:proofErr w:type="spellStart"/>
            <w:r>
              <w:t>tokës</w:t>
            </w:r>
            <w:proofErr w:type="spellEnd"/>
            <w:r>
              <w:t xml:space="preserve"> </w:t>
            </w:r>
            <w:proofErr w:type="spellStart"/>
            <w:r>
              <w:t>dhe</w:t>
            </w:r>
            <w:proofErr w:type="spellEnd"/>
            <w:r>
              <w:t xml:space="preserve"> </w:t>
            </w:r>
            <w:proofErr w:type="spellStart"/>
            <w:r>
              <w:t>ujit</w:t>
            </w:r>
            <w:proofErr w:type="spellEnd"/>
            <w:r>
              <w:t xml:space="preserve">,  </w:t>
            </w:r>
            <w:proofErr w:type="spellStart"/>
            <w:r>
              <w:t>bëhet</w:t>
            </w:r>
            <w:proofErr w:type="spellEnd"/>
            <w:r>
              <w:t xml:space="preserve"> me </w:t>
            </w:r>
            <w:proofErr w:type="spellStart"/>
            <w:r>
              <w:t>marrjen</w:t>
            </w:r>
            <w:proofErr w:type="spellEnd"/>
            <w:r>
              <w:t xml:space="preserve"> e </w:t>
            </w:r>
            <w:proofErr w:type="spellStart"/>
            <w:r>
              <w:t>mostrave</w:t>
            </w:r>
            <w:proofErr w:type="spellEnd"/>
            <w:r>
              <w:t xml:space="preserve"> </w:t>
            </w:r>
            <w:proofErr w:type="spellStart"/>
            <w:r>
              <w:t>dhe</w:t>
            </w:r>
            <w:proofErr w:type="spellEnd"/>
            <w:r>
              <w:t xml:space="preserve"> </w:t>
            </w:r>
            <w:proofErr w:type="spellStart"/>
            <w:r>
              <w:t>kryrjen</w:t>
            </w:r>
            <w:proofErr w:type="spellEnd"/>
            <w:r>
              <w:t xml:space="preserve"> e </w:t>
            </w:r>
            <w:proofErr w:type="spellStart"/>
            <w:r>
              <w:t>analizave</w:t>
            </w:r>
            <w:proofErr w:type="spellEnd"/>
            <w:r>
              <w:t xml:space="preserve"> </w:t>
            </w:r>
            <w:proofErr w:type="spellStart"/>
            <w:r>
              <w:t>në</w:t>
            </w:r>
            <w:proofErr w:type="spellEnd"/>
            <w:r>
              <w:t xml:space="preserve"> institute </w:t>
            </w:r>
            <w:proofErr w:type="spellStart"/>
            <w:r>
              <w:t>adekuate</w:t>
            </w:r>
            <w:proofErr w:type="spellEnd"/>
            <w:r>
              <w:t>.</w:t>
            </w:r>
          </w:p>
        </w:tc>
      </w:tr>
      <w:tr w:rsidR="00D30BE1" w:rsidRPr="00D30BE1" w14:paraId="49682B82" w14:textId="77777777" w:rsidTr="006D100A">
        <w:trPr>
          <w:trHeight w:val="472"/>
        </w:trPr>
        <w:tc>
          <w:tcPr>
            <w:tcW w:w="756" w:type="dxa"/>
            <w:tcBorders>
              <w:top w:val="single" w:sz="4" w:space="0" w:color="000000"/>
              <w:left w:val="double" w:sz="4" w:space="0" w:color="000000"/>
              <w:bottom w:val="double" w:sz="4" w:space="0" w:color="auto"/>
              <w:right w:val="single" w:sz="4" w:space="0" w:color="000000"/>
            </w:tcBorders>
            <w:vAlign w:val="center"/>
            <w:hideMark/>
          </w:tcPr>
          <w:p w14:paraId="1D16E42F" w14:textId="77777777" w:rsidR="006D100A" w:rsidRPr="00D30BE1" w:rsidRDefault="006D100A" w:rsidP="006D100A">
            <w:pPr>
              <w:pStyle w:val="Default"/>
              <w:rPr>
                <w:color w:val="auto"/>
                <w:lang w:val="sq-AL"/>
              </w:rPr>
            </w:pPr>
            <w:r w:rsidRPr="00D30BE1">
              <w:rPr>
                <w:color w:val="auto"/>
                <w:lang w:val="sq-AL"/>
              </w:rPr>
              <w:t>3.2.2.</w:t>
            </w:r>
          </w:p>
        </w:tc>
        <w:tc>
          <w:tcPr>
            <w:tcW w:w="1962" w:type="dxa"/>
            <w:tcBorders>
              <w:top w:val="single" w:sz="4" w:space="0" w:color="000000"/>
              <w:left w:val="single" w:sz="4" w:space="0" w:color="000000"/>
              <w:bottom w:val="double" w:sz="4" w:space="0" w:color="auto"/>
              <w:right w:val="single" w:sz="4" w:space="0" w:color="000000"/>
            </w:tcBorders>
          </w:tcPr>
          <w:p w14:paraId="123CB339" w14:textId="77777777" w:rsidR="006D100A" w:rsidRPr="00D30BE1" w:rsidRDefault="006D100A" w:rsidP="006D100A">
            <w:pPr>
              <w:pStyle w:val="Default"/>
              <w:rPr>
                <w:color w:val="auto"/>
                <w:lang w:val="sq-AL"/>
              </w:rPr>
            </w:pPr>
            <w:r w:rsidRPr="00D30BE1">
              <w:rPr>
                <w:color w:val="auto"/>
                <w:lang w:val="sq-AL"/>
              </w:rPr>
              <w:t xml:space="preserve">Raportimi </w:t>
            </w:r>
          </w:p>
          <w:p w14:paraId="3DB44482" w14:textId="77777777" w:rsidR="006D100A" w:rsidRPr="00D30BE1" w:rsidRDefault="006D100A" w:rsidP="006D100A">
            <w:pPr>
              <w:pStyle w:val="Default"/>
              <w:rPr>
                <w:color w:val="auto"/>
                <w:lang w:val="sq-AL"/>
              </w:rPr>
            </w:pPr>
          </w:p>
        </w:tc>
        <w:tc>
          <w:tcPr>
            <w:tcW w:w="7617" w:type="dxa"/>
            <w:tcBorders>
              <w:top w:val="single" w:sz="4" w:space="0" w:color="000000"/>
              <w:left w:val="single" w:sz="4" w:space="0" w:color="000000"/>
              <w:bottom w:val="double" w:sz="4" w:space="0" w:color="auto"/>
              <w:right w:val="double" w:sz="4" w:space="0" w:color="000000"/>
            </w:tcBorders>
          </w:tcPr>
          <w:p w14:paraId="47B50EE9" w14:textId="3A98220F" w:rsidR="006D100A" w:rsidRPr="00D30BE1" w:rsidRDefault="006D100A" w:rsidP="006D100A">
            <w:pPr>
              <w:autoSpaceDE w:val="0"/>
              <w:autoSpaceDN w:val="0"/>
              <w:adjustRightInd w:val="0"/>
              <w:spacing w:line="360" w:lineRule="auto"/>
              <w:jc w:val="both"/>
              <w:rPr>
                <w:rFonts w:eastAsia="MS Mincho"/>
                <w:bCs/>
                <w:lang w:val="en-US" w:eastAsia="ja-JP"/>
              </w:rPr>
            </w:pPr>
            <w:r w:rsidRPr="00D30BE1">
              <w:t xml:space="preserve"> “</w:t>
            </w:r>
            <w:r w:rsidR="000471C4">
              <w:t>Beton Grup</w:t>
            </w:r>
            <w:r w:rsidRPr="00D30BE1">
              <w:t xml:space="preserve">” </w:t>
            </w:r>
            <w:proofErr w:type="spellStart"/>
            <w:r w:rsidRPr="00D30BE1">
              <w:t>sh.p.k</w:t>
            </w:r>
            <w:proofErr w:type="spellEnd"/>
            <w:r w:rsidRPr="00D30BE1">
              <w:t>..</w:t>
            </w:r>
            <w:r w:rsidRPr="00D30BE1">
              <w:rPr>
                <w:rFonts w:eastAsia="MS Mincho"/>
                <w:lang w:eastAsia="ja-JP"/>
              </w:rPr>
              <w:t xml:space="preserve"> </w:t>
            </w:r>
            <w:proofErr w:type="spellStart"/>
            <w:r w:rsidR="00790460">
              <w:rPr>
                <w:rFonts w:eastAsia="MS Mincho"/>
                <w:lang w:eastAsia="ja-JP"/>
              </w:rPr>
              <w:t>Shfrytezim</w:t>
            </w:r>
            <w:r w:rsidRPr="00D30BE1">
              <w:rPr>
                <w:rFonts w:eastAsia="MS Mincho"/>
                <w:lang w:eastAsia="ja-JP"/>
              </w:rPr>
              <w:t>i</w:t>
            </w:r>
            <w:proofErr w:type="spellEnd"/>
            <w:r w:rsidRPr="00D30BE1">
              <w:rPr>
                <w:rFonts w:eastAsia="MS Mincho"/>
                <w:lang w:eastAsia="ja-JP"/>
              </w:rPr>
              <w:t xml:space="preserve"> gurit gëlqeror,</w:t>
            </w:r>
            <w:r w:rsidRPr="00D30BE1">
              <w:rPr>
                <w:rFonts w:eastAsia="MS Mincho"/>
                <w:bCs/>
                <w:lang w:val="en-US" w:eastAsia="ja-JP"/>
              </w:rPr>
              <w:t xml:space="preserve"> ka </w:t>
            </w:r>
            <w:proofErr w:type="spellStart"/>
            <w:r w:rsidRPr="00D30BE1">
              <w:rPr>
                <w:rFonts w:eastAsia="MS Mincho"/>
                <w:bCs/>
                <w:lang w:val="en-US" w:eastAsia="ja-JP"/>
              </w:rPr>
              <w:t>raportuar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MMPHI. </w:t>
            </w:r>
            <w:proofErr w:type="spellStart"/>
            <w:r w:rsidRPr="00D30BE1">
              <w:rPr>
                <w:rFonts w:eastAsia="MS Mincho"/>
                <w:bCs/>
                <w:lang w:val="en-US" w:eastAsia="ja-JP"/>
              </w:rPr>
              <w:t>Raportin</w:t>
            </w:r>
            <w:proofErr w:type="spellEnd"/>
            <w:r w:rsidRPr="00D30BE1">
              <w:rPr>
                <w:rFonts w:eastAsia="MS Mincho"/>
                <w:bCs/>
                <w:lang w:val="en-US" w:eastAsia="ja-JP"/>
              </w:rPr>
              <w:t xml:space="preserve"> e </w:t>
            </w:r>
            <w:proofErr w:type="spellStart"/>
            <w:r w:rsidRPr="00D30BE1">
              <w:rPr>
                <w:rFonts w:eastAsia="MS Mincho"/>
                <w:bCs/>
                <w:lang w:val="en-US" w:eastAsia="ja-JP"/>
              </w:rPr>
              <w:t>rezultateve</w:t>
            </w:r>
            <w:proofErr w:type="spellEnd"/>
            <w:r w:rsidRPr="00D30BE1">
              <w:rPr>
                <w:rFonts w:eastAsia="MS Mincho"/>
                <w:bCs/>
                <w:lang w:val="en-US" w:eastAsia="ja-JP"/>
              </w:rPr>
              <w:t xml:space="preserve"> </w:t>
            </w:r>
            <w:proofErr w:type="spellStart"/>
            <w:r w:rsidRPr="00D30BE1">
              <w:rPr>
                <w:rFonts w:eastAsia="MS Mincho"/>
                <w:bCs/>
                <w:lang w:val="en-US" w:eastAsia="ja-JP"/>
              </w:rPr>
              <w:t>për</w:t>
            </w:r>
            <w:proofErr w:type="spellEnd"/>
            <w:r w:rsidRPr="00D30BE1">
              <w:rPr>
                <w:rFonts w:eastAsia="MS Mincho"/>
                <w:bCs/>
                <w:lang w:val="en-US" w:eastAsia="ja-JP"/>
              </w:rPr>
              <w:t xml:space="preserve"> </w:t>
            </w:r>
            <w:proofErr w:type="spellStart"/>
            <w:proofErr w:type="gramStart"/>
            <w:r w:rsidRPr="00D30BE1">
              <w:rPr>
                <w:rFonts w:eastAsia="MS Mincho"/>
                <w:bCs/>
                <w:lang w:val="en-US" w:eastAsia="ja-JP"/>
              </w:rPr>
              <w:t>monitorimin</w:t>
            </w:r>
            <w:proofErr w:type="spellEnd"/>
            <w:r w:rsidRPr="00D30BE1">
              <w:rPr>
                <w:rFonts w:eastAsia="MS Mincho"/>
                <w:bCs/>
                <w:lang w:val="en-US" w:eastAsia="ja-JP"/>
              </w:rPr>
              <w:t xml:space="preserve">  </w:t>
            </w:r>
            <w:proofErr w:type="spellStart"/>
            <w:r w:rsidRPr="00D30BE1">
              <w:rPr>
                <w:rFonts w:eastAsia="MS Mincho"/>
                <w:bCs/>
                <w:lang w:val="en-US" w:eastAsia="ja-JP"/>
              </w:rPr>
              <w:t>cilësisë</w:t>
            </w:r>
            <w:proofErr w:type="spellEnd"/>
            <w:proofErr w:type="gram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ajrit</w:t>
            </w:r>
            <w:proofErr w:type="spellEnd"/>
            <w:r w:rsidRPr="00D30BE1">
              <w:rPr>
                <w:rFonts w:eastAsia="MS Mincho"/>
                <w:bCs/>
                <w:lang w:val="en-US" w:eastAsia="ja-JP"/>
              </w:rPr>
              <w:t xml:space="preserve">, </w:t>
            </w: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dinamikës</w:t>
            </w:r>
            <w:proofErr w:type="spell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caktuar</w:t>
            </w:r>
            <w:proofErr w:type="spellEnd"/>
            <w:r w:rsidRPr="00D30BE1">
              <w:rPr>
                <w:rFonts w:eastAsia="MS Mincho"/>
                <w:bCs/>
                <w:lang w:val="en-US" w:eastAsia="ja-JP"/>
              </w:rPr>
              <w:t xml:space="preserve">, e  ka </w:t>
            </w:r>
            <w:proofErr w:type="spellStart"/>
            <w:r w:rsidRPr="00D30BE1">
              <w:rPr>
                <w:rFonts w:eastAsia="MS Mincho"/>
                <w:bCs/>
                <w:lang w:val="en-US" w:eastAsia="ja-JP"/>
              </w:rPr>
              <w:t>dorëzuar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w:t>
            </w:r>
            <w:proofErr w:type="spellStart"/>
            <w:r w:rsidRPr="00D30BE1">
              <w:rPr>
                <w:rFonts w:eastAsia="MS Mincho"/>
                <w:bCs/>
                <w:lang w:val="en-US" w:eastAsia="ja-JP"/>
              </w:rPr>
              <w:t>MMPHI,sipas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Pr="00D30BE1">
              <w:t xml:space="preserve"> </w:t>
            </w:r>
            <w:r w:rsidRPr="00D30BE1">
              <w:rPr>
                <w:rFonts w:eastAsia="MS Mincho"/>
                <w:bCs/>
                <w:lang w:val="en-US" w:eastAsia="ja-JP"/>
              </w:rPr>
              <w:t xml:space="preserve">. </w:t>
            </w:r>
            <w:r w:rsidR="000471C4">
              <w:rPr>
                <w:rFonts w:eastAsia="MS Mincho"/>
                <w:bCs/>
                <w:lang w:val="en-US" w:eastAsia="ja-JP"/>
              </w:rPr>
              <w:t>4435/19/</w:t>
            </w:r>
            <w:proofErr w:type="gramStart"/>
            <w:r w:rsidR="000471C4">
              <w:rPr>
                <w:rFonts w:eastAsia="MS Mincho"/>
                <w:bCs/>
                <w:lang w:val="en-US" w:eastAsia="ja-JP"/>
              </w:rPr>
              <w:t xml:space="preserve">MAE  </w:t>
            </w:r>
            <w:proofErr w:type="spellStart"/>
            <w:r w:rsidR="000471C4">
              <w:rPr>
                <w:rFonts w:eastAsia="MS Mincho"/>
                <w:bCs/>
                <w:lang w:val="en-US" w:eastAsia="ja-JP"/>
              </w:rPr>
              <w:t>datë</w:t>
            </w:r>
            <w:proofErr w:type="spellEnd"/>
            <w:proofErr w:type="gramEnd"/>
            <w:r w:rsidR="000471C4">
              <w:rPr>
                <w:rFonts w:eastAsia="MS Mincho"/>
                <w:bCs/>
                <w:lang w:val="en-US" w:eastAsia="ja-JP"/>
              </w:rPr>
              <w:t xml:space="preserve"> 25.11.2020</w:t>
            </w:r>
          </w:p>
          <w:p w14:paraId="0809D8C4" w14:textId="77777777" w:rsidR="006D100A" w:rsidRPr="00D30BE1" w:rsidRDefault="006D100A" w:rsidP="006D100A">
            <w:pPr>
              <w:pStyle w:val="Default"/>
              <w:rPr>
                <w:color w:val="auto"/>
                <w:lang w:val="sq-AL"/>
              </w:rPr>
            </w:pPr>
            <w:r w:rsidRPr="00D30BE1">
              <w:rPr>
                <w:rFonts w:eastAsia="Times New Roman"/>
                <w:bCs/>
                <w:color w:val="auto"/>
                <w:lang w:val="sq-AL" w:eastAsia="en-US"/>
              </w:rPr>
              <w:lastRenderedPageBreak/>
              <w:t xml:space="preserve">Mirëpo nëse kërkohet, pasi të pajisemi me Po ashtu, kur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r w:rsidRPr="00D30BE1">
              <w:rPr>
                <w:color w:val="auto"/>
                <w:lang w:val="sq-AL"/>
              </w:rPr>
              <w:t xml:space="preserve"> sa herë qe </w:t>
            </w:r>
            <w:proofErr w:type="spellStart"/>
            <w:r w:rsidRPr="00D30BE1">
              <w:rPr>
                <w:color w:val="auto"/>
                <w:lang w:val="sq-AL"/>
              </w:rPr>
              <w:t>kerkohët</w:t>
            </w:r>
            <w:proofErr w:type="spellEnd"/>
            <w:r w:rsidRPr="00D30BE1">
              <w:rPr>
                <w:color w:val="auto"/>
                <w:lang w:val="sq-AL"/>
              </w:rPr>
              <w:t xml:space="preserve">, ku do të paraqiten të dhënat relevante nga të gjitha monitorimet e bëra, të cilat do të raportohen në </w:t>
            </w:r>
            <w:proofErr w:type="spellStart"/>
            <w:r w:rsidRPr="00D30BE1">
              <w:rPr>
                <w:color w:val="auto"/>
                <w:lang w:val="sq-AL"/>
              </w:rPr>
              <w:t>Minsitri</w:t>
            </w:r>
            <w:proofErr w:type="spellEnd"/>
            <w:r w:rsidRPr="00D30BE1">
              <w:rPr>
                <w:color w:val="auto"/>
                <w:lang w:val="sq-AL"/>
              </w:rPr>
              <w:t xml:space="preserve"> të Mjedisit dhe Planifikimit Hapësinor.</w:t>
            </w:r>
          </w:p>
          <w:p w14:paraId="7CCD7BB1" w14:textId="77777777" w:rsidR="006D100A" w:rsidRPr="00D30BE1" w:rsidRDefault="006D100A" w:rsidP="006D100A">
            <w:pPr>
              <w:pStyle w:val="Default"/>
              <w:rPr>
                <w:color w:val="auto"/>
                <w:lang w:val="sq-AL"/>
              </w:rPr>
            </w:pPr>
          </w:p>
          <w:p w14:paraId="720F20BF" w14:textId="77777777" w:rsidR="006D100A" w:rsidRPr="00D30BE1" w:rsidRDefault="006D100A" w:rsidP="006D100A">
            <w:pPr>
              <w:pStyle w:val="Default"/>
              <w:rPr>
                <w:color w:val="auto"/>
                <w:lang w:val="sq-AL"/>
              </w:rPr>
            </w:pPr>
          </w:p>
        </w:tc>
      </w:tr>
    </w:tbl>
    <w:p w14:paraId="2B083C76" w14:textId="77777777" w:rsidR="00B80905" w:rsidRPr="00D30BE1" w:rsidRDefault="00B80905" w:rsidP="00954553">
      <w:pPr>
        <w:pBdr>
          <w:bottom w:val="double" w:sz="4" w:space="1" w:color="auto"/>
        </w:pBdr>
        <w:rPr>
          <w:vanish/>
        </w:rPr>
      </w:pPr>
    </w:p>
    <w:p w14:paraId="7604547A" w14:textId="77777777" w:rsidR="00B80905" w:rsidRPr="00D30BE1" w:rsidRDefault="00B80905" w:rsidP="00B80905">
      <w:pPr>
        <w:pStyle w:val="Default"/>
        <w:rPr>
          <w:color w:val="auto"/>
          <w:lang w:val="sq-AL"/>
        </w:rPr>
      </w:pPr>
    </w:p>
    <w:p w14:paraId="1F29D5D1" w14:textId="77777777" w:rsidR="00B80905" w:rsidRPr="00D30BE1" w:rsidRDefault="00B80905" w:rsidP="00B80905">
      <w:pPr>
        <w:pStyle w:val="Default"/>
        <w:framePr w:hSpace="180" w:wrap="around" w:vAnchor="page" w:hAnchor="margin" w:y="2556"/>
        <w:rPr>
          <w:color w:val="auto"/>
          <w:lang w:val="sq-AL"/>
        </w:rPr>
      </w:pPr>
    </w:p>
    <w:tbl>
      <w:tblPr>
        <w:tblW w:w="10230" w:type="dxa"/>
        <w:tblInd w:w="1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30"/>
        <w:gridCol w:w="1890"/>
        <w:gridCol w:w="7710"/>
      </w:tblGrid>
      <w:tr w:rsidR="00D30BE1" w:rsidRPr="00D30BE1" w14:paraId="33BBA5CD" w14:textId="77777777" w:rsidTr="00E00D66">
        <w:trPr>
          <w:trHeight w:val="577"/>
        </w:trPr>
        <w:tc>
          <w:tcPr>
            <w:tcW w:w="10230" w:type="dxa"/>
            <w:gridSpan w:val="3"/>
            <w:tcBorders>
              <w:top w:val="double" w:sz="4" w:space="0" w:color="000000"/>
              <w:left w:val="double" w:sz="4" w:space="0" w:color="000000"/>
              <w:bottom w:val="double" w:sz="4" w:space="0" w:color="000000"/>
              <w:right w:val="double" w:sz="4" w:space="0" w:color="000000"/>
            </w:tcBorders>
          </w:tcPr>
          <w:p w14:paraId="5CAA2D3E" w14:textId="77777777" w:rsidR="004B482F" w:rsidRPr="00D30BE1" w:rsidRDefault="004B482F" w:rsidP="009A7FE6">
            <w:pPr>
              <w:pStyle w:val="TableParagraph"/>
              <w:spacing w:before="22"/>
              <w:rPr>
                <w:b/>
                <w:sz w:val="24"/>
              </w:rPr>
            </w:pPr>
          </w:p>
          <w:p w14:paraId="07968010" w14:textId="77777777" w:rsidR="004B482F" w:rsidRPr="00D30BE1" w:rsidRDefault="004B482F" w:rsidP="009A7FE6">
            <w:pPr>
              <w:pStyle w:val="TableParagraph"/>
              <w:spacing w:line="259" w:lineRule="exact"/>
              <w:ind w:left="97"/>
              <w:rPr>
                <w:b/>
                <w:sz w:val="24"/>
              </w:rPr>
            </w:pPr>
            <w:r w:rsidRPr="00D30BE1">
              <w:rPr>
                <w:b/>
                <w:sz w:val="24"/>
              </w:rPr>
              <w:t>4.AJRI</w:t>
            </w:r>
            <w:r w:rsidRPr="00D30BE1">
              <w:rPr>
                <w:b/>
                <w:spacing w:val="-2"/>
                <w:sz w:val="24"/>
              </w:rPr>
              <w:t xml:space="preserve"> </w:t>
            </w:r>
            <w:r w:rsidRPr="00D30BE1">
              <w:rPr>
                <w:b/>
                <w:sz w:val="24"/>
              </w:rPr>
              <w:t>DHE</w:t>
            </w:r>
            <w:r w:rsidRPr="00D30BE1">
              <w:rPr>
                <w:b/>
                <w:spacing w:val="-1"/>
                <w:sz w:val="24"/>
              </w:rPr>
              <w:t xml:space="preserve"> </w:t>
            </w:r>
            <w:r w:rsidRPr="00D30BE1">
              <w:rPr>
                <w:b/>
                <w:sz w:val="24"/>
              </w:rPr>
              <w:t>NDRYSHIMET</w:t>
            </w:r>
            <w:r w:rsidRPr="00D30BE1">
              <w:rPr>
                <w:b/>
                <w:spacing w:val="-1"/>
                <w:sz w:val="24"/>
              </w:rPr>
              <w:t xml:space="preserve"> </w:t>
            </w:r>
            <w:r w:rsidRPr="00D30BE1">
              <w:rPr>
                <w:b/>
                <w:spacing w:val="-2"/>
                <w:sz w:val="24"/>
              </w:rPr>
              <w:t>KLIMATIKE</w:t>
            </w:r>
          </w:p>
        </w:tc>
      </w:tr>
      <w:tr w:rsidR="00D30BE1" w:rsidRPr="00D30BE1" w14:paraId="6855B8BB" w14:textId="77777777" w:rsidTr="00E00D66">
        <w:trPr>
          <w:trHeight w:val="829"/>
        </w:trPr>
        <w:tc>
          <w:tcPr>
            <w:tcW w:w="630" w:type="dxa"/>
            <w:tcBorders>
              <w:top w:val="double" w:sz="4" w:space="0" w:color="000000"/>
              <w:left w:val="double" w:sz="4" w:space="0" w:color="000000"/>
              <w:bottom w:val="single" w:sz="4" w:space="0" w:color="000000"/>
              <w:right w:val="single" w:sz="4" w:space="0" w:color="000000"/>
            </w:tcBorders>
            <w:hideMark/>
          </w:tcPr>
          <w:p w14:paraId="40D487F5" w14:textId="77777777" w:rsidR="004B482F" w:rsidRPr="00D30BE1" w:rsidRDefault="004B482F" w:rsidP="009A7FE6">
            <w:pPr>
              <w:pStyle w:val="TableParagraph"/>
              <w:spacing w:line="270" w:lineRule="exact"/>
              <w:ind w:left="97"/>
              <w:rPr>
                <w:sz w:val="24"/>
              </w:rPr>
            </w:pPr>
            <w:r w:rsidRPr="00D30BE1">
              <w:rPr>
                <w:spacing w:val="-4"/>
                <w:sz w:val="24"/>
              </w:rPr>
              <w:t>4.1.</w:t>
            </w:r>
          </w:p>
        </w:tc>
        <w:tc>
          <w:tcPr>
            <w:tcW w:w="1890" w:type="dxa"/>
            <w:tcBorders>
              <w:top w:val="double" w:sz="4" w:space="0" w:color="000000"/>
              <w:left w:val="single" w:sz="4" w:space="0" w:color="000000"/>
              <w:bottom w:val="single" w:sz="4" w:space="0" w:color="000000"/>
              <w:right w:val="single" w:sz="4" w:space="0" w:color="000000"/>
            </w:tcBorders>
            <w:hideMark/>
          </w:tcPr>
          <w:p w14:paraId="34709DB8" w14:textId="77777777" w:rsidR="004B482F" w:rsidRPr="00D30BE1" w:rsidRDefault="004B482F" w:rsidP="009A7FE6">
            <w:pPr>
              <w:pStyle w:val="TableParagraph"/>
              <w:ind w:left="105" w:right="72"/>
              <w:rPr>
                <w:sz w:val="24"/>
              </w:rPr>
            </w:pPr>
            <w:r w:rsidRPr="00D30BE1">
              <w:rPr>
                <w:sz w:val="24"/>
              </w:rPr>
              <w:t>Pikat</w:t>
            </w:r>
            <w:r w:rsidRPr="00D30BE1">
              <w:rPr>
                <w:spacing w:val="-8"/>
                <w:sz w:val="24"/>
              </w:rPr>
              <w:t xml:space="preserve"> </w:t>
            </w:r>
            <w:r w:rsidRPr="00D30BE1">
              <w:rPr>
                <w:sz w:val="24"/>
              </w:rPr>
              <w:t>e</w:t>
            </w:r>
            <w:r w:rsidRPr="00D30BE1">
              <w:rPr>
                <w:spacing w:val="-9"/>
                <w:sz w:val="24"/>
              </w:rPr>
              <w:t xml:space="preserve"> </w:t>
            </w:r>
            <w:r w:rsidRPr="00D30BE1">
              <w:rPr>
                <w:sz w:val="24"/>
              </w:rPr>
              <w:t>burimit</w:t>
            </w:r>
            <w:r w:rsidRPr="00D30BE1">
              <w:rPr>
                <w:spacing w:val="-8"/>
                <w:sz w:val="24"/>
              </w:rPr>
              <w:t xml:space="preserve"> </w:t>
            </w:r>
            <w:r w:rsidRPr="00D30BE1">
              <w:rPr>
                <w:sz w:val="24"/>
              </w:rPr>
              <w:t>të</w:t>
            </w:r>
            <w:r w:rsidRPr="00D30BE1">
              <w:rPr>
                <w:spacing w:val="-9"/>
                <w:sz w:val="24"/>
              </w:rPr>
              <w:t xml:space="preserve"> </w:t>
            </w:r>
            <w:r w:rsidRPr="00D30BE1">
              <w:rPr>
                <w:sz w:val="24"/>
              </w:rPr>
              <w:t>emisioneve</w:t>
            </w:r>
            <w:r w:rsidRPr="00D30BE1">
              <w:rPr>
                <w:spacing w:val="-9"/>
                <w:sz w:val="24"/>
              </w:rPr>
              <w:t xml:space="preserve"> </w:t>
            </w:r>
            <w:r w:rsidRPr="00D30BE1">
              <w:rPr>
                <w:sz w:val="24"/>
              </w:rPr>
              <w:t>e materieve ndotëse</w:t>
            </w:r>
          </w:p>
        </w:tc>
        <w:tc>
          <w:tcPr>
            <w:tcW w:w="7710" w:type="dxa"/>
            <w:tcBorders>
              <w:top w:val="double" w:sz="4" w:space="0" w:color="000000"/>
              <w:left w:val="single" w:sz="4" w:space="0" w:color="000000"/>
              <w:bottom w:val="single" w:sz="4" w:space="0" w:color="000000"/>
              <w:right w:val="double" w:sz="4" w:space="0" w:color="000000"/>
            </w:tcBorders>
          </w:tcPr>
          <w:p w14:paraId="5F5F5BE8" w14:textId="147D223A" w:rsidR="004B482F" w:rsidRPr="00D30BE1" w:rsidRDefault="008367DD" w:rsidP="008367DD">
            <w:pPr>
              <w:pStyle w:val="TableParagraph"/>
              <w:rPr>
                <w:sz w:val="24"/>
              </w:rPr>
            </w:pPr>
            <w:r>
              <w:rPr>
                <w:sz w:val="24"/>
              </w:rPr>
              <w:t xml:space="preserve"> </w:t>
            </w:r>
            <w:r w:rsidRPr="008367DD">
              <w:rPr>
                <w:sz w:val="24"/>
              </w:rPr>
              <w:t>Pikat më të rëndësishme të emisionit të pluhurit</w:t>
            </w:r>
            <w:r>
              <w:rPr>
                <w:sz w:val="24"/>
              </w:rPr>
              <w:t xml:space="preserve"> j</w:t>
            </w:r>
            <w:r w:rsidRPr="008367DD">
              <w:rPr>
                <w:sz w:val="24"/>
              </w:rPr>
              <w:t xml:space="preserve">anë: shpimi, minimi, ngarkim-shkarkimi, era, transporti, </w:t>
            </w:r>
            <w:proofErr w:type="spellStart"/>
            <w:r w:rsidRPr="008367DD">
              <w:rPr>
                <w:sz w:val="24"/>
              </w:rPr>
              <w:t>thërmimi</w:t>
            </w:r>
            <w:proofErr w:type="spellEnd"/>
            <w:r w:rsidRPr="008367DD">
              <w:rPr>
                <w:sz w:val="24"/>
              </w:rPr>
              <w:t xml:space="preserve"> primar dhe vibro sitat. Ndërsa ndotja e ajrit nga gazrat është në fazën e : minimit, dhe lëshimi i gazrave nga mekanizmat e rëndë që përdorin lëndët fosile</w:t>
            </w:r>
          </w:p>
        </w:tc>
      </w:tr>
      <w:tr w:rsidR="00D30BE1" w:rsidRPr="00D30BE1" w14:paraId="238B37F5" w14:textId="77777777" w:rsidTr="00E00D66">
        <w:trPr>
          <w:trHeight w:val="828"/>
        </w:trPr>
        <w:tc>
          <w:tcPr>
            <w:tcW w:w="630" w:type="dxa"/>
            <w:tcBorders>
              <w:top w:val="single" w:sz="4" w:space="0" w:color="000000"/>
              <w:left w:val="double" w:sz="4" w:space="0" w:color="000000"/>
              <w:bottom w:val="single" w:sz="4" w:space="0" w:color="000000"/>
              <w:right w:val="single" w:sz="4" w:space="0" w:color="000000"/>
            </w:tcBorders>
            <w:hideMark/>
          </w:tcPr>
          <w:p w14:paraId="3B9CDBE3" w14:textId="77777777" w:rsidR="004B482F" w:rsidRPr="00D30BE1" w:rsidRDefault="004B482F" w:rsidP="009A7FE6">
            <w:pPr>
              <w:pStyle w:val="TableParagraph"/>
              <w:spacing w:line="268" w:lineRule="exact"/>
              <w:ind w:left="97"/>
              <w:rPr>
                <w:sz w:val="24"/>
              </w:rPr>
            </w:pPr>
            <w:r w:rsidRPr="00D30BE1">
              <w:rPr>
                <w:spacing w:val="-5"/>
                <w:sz w:val="24"/>
              </w:rPr>
              <w:t>4.2</w:t>
            </w:r>
          </w:p>
        </w:tc>
        <w:tc>
          <w:tcPr>
            <w:tcW w:w="1890" w:type="dxa"/>
            <w:tcBorders>
              <w:top w:val="single" w:sz="4" w:space="0" w:color="000000"/>
              <w:left w:val="single" w:sz="4" w:space="0" w:color="000000"/>
              <w:bottom w:val="single" w:sz="4" w:space="0" w:color="000000"/>
              <w:right w:val="single" w:sz="4" w:space="0" w:color="000000"/>
            </w:tcBorders>
            <w:hideMark/>
          </w:tcPr>
          <w:p w14:paraId="0BAC7A45" w14:textId="77777777" w:rsidR="004B482F" w:rsidRPr="00D30BE1" w:rsidRDefault="004B482F" w:rsidP="009A7FE6">
            <w:pPr>
              <w:pStyle w:val="TableParagraph"/>
              <w:ind w:left="105" w:right="72"/>
              <w:rPr>
                <w:sz w:val="24"/>
              </w:rPr>
            </w:pPr>
            <w:r w:rsidRPr="00D30BE1">
              <w:rPr>
                <w:sz w:val="24"/>
              </w:rPr>
              <w:t>Ndikimi</w:t>
            </w:r>
            <w:r w:rsidRPr="00D30BE1">
              <w:rPr>
                <w:spacing w:val="-3"/>
                <w:sz w:val="24"/>
              </w:rPr>
              <w:t xml:space="preserve"> </w:t>
            </w:r>
            <w:r w:rsidRPr="00D30BE1">
              <w:rPr>
                <w:sz w:val="24"/>
              </w:rPr>
              <w:t>i</w:t>
            </w:r>
            <w:r w:rsidRPr="00D30BE1">
              <w:rPr>
                <w:spacing w:val="-3"/>
                <w:sz w:val="24"/>
              </w:rPr>
              <w:t xml:space="preserve"> </w:t>
            </w:r>
            <w:r w:rsidRPr="00D30BE1">
              <w:rPr>
                <w:sz w:val="24"/>
              </w:rPr>
              <w:t>materieve</w:t>
            </w:r>
            <w:r w:rsidRPr="00D30BE1">
              <w:rPr>
                <w:spacing w:val="-3"/>
                <w:sz w:val="24"/>
              </w:rPr>
              <w:t xml:space="preserve"> </w:t>
            </w:r>
            <w:r w:rsidRPr="00D30BE1">
              <w:rPr>
                <w:sz w:val="24"/>
              </w:rPr>
              <w:t>ndotëse</w:t>
            </w:r>
            <w:r w:rsidRPr="00D30BE1">
              <w:rPr>
                <w:spacing w:val="-5"/>
                <w:sz w:val="24"/>
              </w:rPr>
              <w:t xml:space="preserve"> </w:t>
            </w:r>
            <w:r w:rsidRPr="00D30BE1">
              <w:rPr>
                <w:sz w:val="24"/>
              </w:rPr>
              <w:t>në</w:t>
            </w:r>
            <w:r w:rsidRPr="00D30BE1">
              <w:rPr>
                <w:spacing w:val="-3"/>
                <w:sz w:val="24"/>
              </w:rPr>
              <w:t xml:space="preserve"> </w:t>
            </w:r>
            <w:r w:rsidRPr="00D30BE1">
              <w:rPr>
                <w:sz w:val="24"/>
              </w:rPr>
              <w:t>cilësinë e ajrit</w:t>
            </w:r>
          </w:p>
        </w:tc>
        <w:tc>
          <w:tcPr>
            <w:tcW w:w="7710" w:type="dxa"/>
            <w:tcBorders>
              <w:top w:val="single" w:sz="4" w:space="0" w:color="000000"/>
              <w:left w:val="single" w:sz="4" w:space="0" w:color="000000"/>
              <w:bottom w:val="single" w:sz="4" w:space="0" w:color="000000"/>
              <w:right w:val="double" w:sz="4" w:space="0" w:color="000000"/>
            </w:tcBorders>
          </w:tcPr>
          <w:p w14:paraId="4EF58D05" w14:textId="77777777" w:rsidR="00790460" w:rsidRPr="00327575" w:rsidRDefault="00790460" w:rsidP="00790460">
            <w:pPr>
              <w:pStyle w:val="Default"/>
              <w:spacing w:line="360" w:lineRule="auto"/>
              <w:jc w:val="both"/>
              <w:rPr>
                <w:color w:val="auto"/>
                <w:lang w:val="sq-AL"/>
              </w:rPr>
            </w:pPr>
            <w:r>
              <w:t xml:space="preserve"> </w:t>
            </w:r>
            <w:r w:rsidRPr="00327575">
              <w:rPr>
                <w:color w:val="auto"/>
                <w:lang w:val="sq-AL"/>
              </w:rPr>
              <w:t xml:space="preserve">Ndikim ne ndotjen e ajrit vjen edhe gjatë lirimit të gazrave, </w:t>
            </w:r>
            <w:proofErr w:type="spellStart"/>
            <w:r w:rsidRPr="00327575">
              <w:rPr>
                <w:color w:val="auto"/>
                <w:lang w:val="sq-AL"/>
              </w:rPr>
              <w:t>makinerit</w:t>
            </w:r>
            <w:proofErr w:type="spellEnd"/>
            <w:r w:rsidRPr="00327575">
              <w:rPr>
                <w:color w:val="auto"/>
                <w:lang w:val="sq-AL"/>
              </w:rPr>
              <w:t xml:space="preserve"> qe </w:t>
            </w:r>
            <w:proofErr w:type="spellStart"/>
            <w:r w:rsidRPr="00327575">
              <w:rPr>
                <w:color w:val="auto"/>
                <w:lang w:val="sq-AL"/>
              </w:rPr>
              <w:t>bejn</w:t>
            </w:r>
            <w:proofErr w:type="spellEnd"/>
            <w:r w:rsidRPr="00327575">
              <w:rPr>
                <w:color w:val="auto"/>
                <w:lang w:val="sq-AL"/>
              </w:rPr>
              <w:t xml:space="preserve"> </w:t>
            </w:r>
            <w:proofErr w:type="spellStart"/>
            <w:r w:rsidRPr="00327575">
              <w:rPr>
                <w:color w:val="auto"/>
                <w:lang w:val="sq-AL"/>
              </w:rPr>
              <w:t>grryrjen</w:t>
            </w:r>
            <w:proofErr w:type="spellEnd"/>
            <w:r w:rsidRPr="00327575">
              <w:rPr>
                <w:color w:val="auto"/>
                <w:lang w:val="sq-AL"/>
              </w:rPr>
              <w:t>, ngarkimin dhe transportin si lëndë djegëse përdorin derivatet e naftës.</w:t>
            </w:r>
          </w:p>
          <w:p w14:paraId="3D2FD385" w14:textId="77777777" w:rsidR="00790460" w:rsidRPr="00327575" w:rsidRDefault="00790460" w:rsidP="00790460">
            <w:pPr>
              <w:pStyle w:val="Default"/>
              <w:spacing w:line="360" w:lineRule="auto"/>
              <w:jc w:val="both"/>
              <w:rPr>
                <w:color w:val="auto"/>
                <w:lang w:val="sq-AL"/>
              </w:rPr>
            </w:pPr>
            <w:r w:rsidRPr="00327575">
              <w:rPr>
                <w:color w:val="auto"/>
                <w:lang w:val="sq-AL"/>
              </w:rPr>
              <w:t>Përbërja e gurit gëlqeror në shfrytëzim nuk përmban materie të dëmshme.</w:t>
            </w:r>
          </w:p>
          <w:p w14:paraId="6ED26E2E" w14:textId="77777777" w:rsidR="00790460" w:rsidRPr="00327575" w:rsidRDefault="00790460" w:rsidP="00790460">
            <w:pPr>
              <w:ind w:right="-187"/>
            </w:pPr>
            <w:r w:rsidRPr="00327575">
              <w:t>Gjatë realizimit të procesit teknologjik për thërrmimin</w:t>
            </w:r>
          </w:p>
          <w:p w14:paraId="19D9C4E3" w14:textId="77777777" w:rsidR="00790460" w:rsidRPr="00327575" w:rsidRDefault="00790460" w:rsidP="00790460">
            <w:pPr>
              <w:ind w:right="-187"/>
            </w:pPr>
            <w:r w:rsidRPr="00327575">
              <w:t xml:space="preserve"> dhe </w:t>
            </w:r>
            <w:proofErr w:type="spellStart"/>
            <w:r w:rsidRPr="00327575">
              <w:t>seperimin</w:t>
            </w:r>
            <w:proofErr w:type="spellEnd"/>
            <w:r w:rsidRPr="00327575">
              <w:t xml:space="preserve"> e gurit gëlqeror, ndikime negative në ajër ndodhin nga:</w:t>
            </w:r>
          </w:p>
          <w:p w14:paraId="5262FAC7" w14:textId="77777777" w:rsidR="00790460" w:rsidRPr="00327575" w:rsidRDefault="00790460" w:rsidP="00790460">
            <w:pPr>
              <w:numPr>
                <w:ilvl w:val="0"/>
                <w:numId w:val="41"/>
              </w:numPr>
              <w:ind w:right="-187"/>
            </w:pPr>
            <w:r w:rsidRPr="00327575">
              <w:t xml:space="preserve">Pluhuri i cili lirohet çdo herë në momentin e thyerjes së masës, do të thotë te thërrmuesja primare statike , </w:t>
            </w:r>
            <w:proofErr w:type="spellStart"/>
            <w:r w:rsidRPr="00327575">
              <w:t>thermuesja</w:t>
            </w:r>
            <w:proofErr w:type="spellEnd"/>
            <w:r w:rsidRPr="00327575">
              <w:t xml:space="preserve"> </w:t>
            </w:r>
            <w:proofErr w:type="spellStart"/>
            <w:r w:rsidRPr="00327575">
              <w:t>sekundare</w:t>
            </w:r>
            <w:proofErr w:type="spellEnd"/>
            <w:r w:rsidRPr="00327575">
              <w:t>.</w:t>
            </w:r>
          </w:p>
          <w:p w14:paraId="3A3B749E" w14:textId="77777777" w:rsidR="00790460" w:rsidRPr="00327575" w:rsidRDefault="00790460" w:rsidP="00790460">
            <w:pPr>
              <w:ind w:left="1140" w:right="-187"/>
            </w:pPr>
          </w:p>
          <w:p w14:paraId="15F5A073" w14:textId="77777777" w:rsidR="00790460" w:rsidRPr="00327575" w:rsidRDefault="00790460" w:rsidP="00790460">
            <w:pPr>
              <w:numPr>
                <w:ilvl w:val="0"/>
                <w:numId w:val="41"/>
              </w:numPr>
              <w:ind w:right="-187"/>
            </w:pPr>
            <w:r w:rsidRPr="00327575">
              <w:t xml:space="preserve">Pluhurat të cilët lirohen nga rrugët jo të asfaltuara dhe  sipërfaqet </w:t>
            </w:r>
            <w:proofErr w:type="spellStart"/>
            <w:r w:rsidRPr="00327575">
              <w:t>operacionale</w:t>
            </w:r>
            <w:proofErr w:type="spellEnd"/>
            <w:r w:rsidRPr="00327575">
              <w:t xml:space="preserve"> që ndodhën në afërsi</w:t>
            </w:r>
          </w:p>
          <w:p w14:paraId="0B192775" w14:textId="77777777" w:rsidR="00790460" w:rsidRPr="00327575" w:rsidRDefault="00790460" w:rsidP="00790460">
            <w:pPr>
              <w:ind w:left="720" w:right="-187"/>
            </w:pPr>
            <w:r w:rsidRPr="00327575">
              <w:t xml:space="preserve"> të gurëthyesit me </w:t>
            </w:r>
            <w:proofErr w:type="spellStart"/>
            <w:r w:rsidRPr="00327575">
              <w:t>seperacion</w:t>
            </w:r>
            <w:proofErr w:type="spellEnd"/>
            <w:r w:rsidRPr="00327575">
              <w:t>.</w:t>
            </w:r>
          </w:p>
          <w:p w14:paraId="5F0B7883" w14:textId="77777777" w:rsidR="00790460" w:rsidRPr="00327575" w:rsidRDefault="00790460" w:rsidP="00790460">
            <w:pPr>
              <w:jc w:val="both"/>
            </w:pPr>
            <w:r w:rsidRPr="00327575">
              <w:t xml:space="preserve"> </w:t>
            </w:r>
          </w:p>
          <w:p w14:paraId="561B1E98" w14:textId="77777777" w:rsidR="00790460" w:rsidRPr="00327575" w:rsidRDefault="00790460" w:rsidP="00790460">
            <w:pPr>
              <w:numPr>
                <w:ilvl w:val="0"/>
                <w:numId w:val="41"/>
              </w:numPr>
              <w:jc w:val="both"/>
            </w:pPr>
            <w:r w:rsidRPr="00327575">
              <w:t xml:space="preserve">Ndotja e ajrit ndodhë nga gazrat të cilët lirohen nga automjetet transportuese, që nevojitën për transportimin e fraksioneve të agregatit </w:t>
            </w:r>
          </w:p>
          <w:p w14:paraId="6971815C" w14:textId="77777777" w:rsidR="00790460" w:rsidRPr="00327575" w:rsidRDefault="00790460" w:rsidP="00790460">
            <w:pPr>
              <w:ind w:left="1140" w:right="-187"/>
            </w:pPr>
          </w:p>
          <w:p w14:paraId="427CA5F3" w14:textId="77777777" w:rsidR="00790460" w:rsidRPr="00327575" w:rsidRDefault="00790460" w:rsidP="00790460">
            <w:pPr>
              <w:ind w:left="720" w:right="-187"/>
            </w:pPr>
          </w:p>
          <w:p w14:paraId="42F73AF6" w14:textId="77777777" w:rsidR="00790460" w:rsidRPr="00327575" w:rsidRDefault="00790460" w:rsidP="00790460">
            <w:pPr>
              <w:numPr>
                <w:ilvl w:val="0"/>
                <w:numId w:val="41"/>
              </w:numPr>
              <w:ind w:right="-187"/>
            </w:pPr>
            <w:r w:rsidRPr="00327575">
              <w:t>Gazrat të cilat lirohen  nga automjetet e transportit dhe ngarkimit.</w:t>
            </w:r>
          </w:p>
          <w:p w14:paraId="219DC77C" w14:textId="77777777" w:rsidR="00790460" w:rsidRPr="00327575" w:rsidRDefault="00790460" w:rsidP="00790460">
            <w:pPr>
              <w:numPr>
                <w:ilvl w:val="0"/>
                <w:numId w:val="41"/>
              </w:numPr>
              <w:ind w:right="-187"/>
            </w:pPr>
            <w:r w:rsidRPr="00327575">
              <w:t xml:space="preserve">Pluhurat të cilët lirohen gjatë </w:t>
            </w:r>
            <w:proofErr w:type="spellStart"/>
            <w:r w:rsidRPr="00327575">
              <w:t>seperimit</w:t>
            </w:r>
            <w:proofErr w:type="spellEnd"/>
            <w:r w:rsidRPr="00327575">
              <w:t xml:space="preserve"> të fraksioneve në sitat </w:t>
            </w:r>
            <w:proofErr w:type="spellStart"/>
            <w:r w:rsidRPr="00327575">
              <w:t>vibruese</w:t>
            </w:r>
            <w:proofErr w:type="spellEnd"/>
            <w:r w:rsidRPr="00327575">
              <w:t>.</w:t>
            </w:r>
          </w:p>
          <w:p w14:paraId="3CFAAAE7" w14:textId="77777777" w:rsidR="00790460" w:rsidRPr="00327575" w:rsidRDefault="00790460" w:rsidP="00790460">
            <w:pPr>
              <w:numPr>
                <w:ilvl w:val="0"/>
                <w:numId w:val="41"/>
              </w:numPr>
              <w:ind w:right="-187"/>
            </w:pPr>
            <w:r w:rsidRPr="00327575">
              <w:t xml:space="preserve">Pluhurat të cilët lirohen nga </w:t>
            </w:r>
            <w:proofErr w:type="spellStart"/>
            <w:r w:rsidRPr="00327575">
              <w:t>deponit</w:t>
            </w:r>
            <w:proofErr w:type="spellEnd"/>
            <w:r w:rsidRPr="00327575">
              <w:t xml:space="preserve"> të cilat nevojitën për deponimin e fraksioneve të materialit.</w:t>
            </w:r>
          </w:p>
          <w:p w14:paraId="777B2500" w14:textId="77777777" w:rsidR="00790460" w:rsidRPr="00327575" w:rsidRDefault="00790460" w:rsidP="00790460">
            <w:pPr>
              <w:ind w:left="720" w:right="-187"/>
            </w:pPr>
          </w:p>
          <w:p w14:paraId="4A475CF9" w14:textId="77777777" w:rsidR="00790460" w:rsidRPr="00327575" w:rsidRDefault="00790460" w:rsidP="00790460">
            <w:pPr>
              <w:numPr>
                <w:ilvl w:val="0"/>
                <w:numId w:val="41"/>
              </w:numPr>
              <w:ind w:right="-187"/>
            </w:pPr>
            <w:r w:rsidRPr="00327575">
              <w:t>Pluhurat të cilët lirohen gjatë transportit të fraksioneve ne të gjithë shiritat transportues.</w:t>
            </w:r>
          </w:p>
          <w:p w14:paraId="2EC68C8F" w14:textId="77777777" w:rsidR="00790460" w:rsidRPr="00327575" w:rsidRDefault="00790460" w:rsidP="00790460">
            <w:pPr>
              <w:numPr>
                <w:ilvl w:val="0"/>
                <w:numId w:val="41"/>
              </w:numPr>
              <w:ind w:right="-187"/>
            </w:pPr>
            <w:r w:rsidRPr="00327575">
              <w:t>Pluhurat të cilët lirohen nga mekanizmi ngarkues i fraksioneve në automjetet transportuese.</w:t>
            </w:r>
          </w:p>
          <w:p w14:paraId="3FCC815A" w14:textId="120B0419" w:rsidR="004B482F" w:rsidRPr="00D30BE1" w:rsidRDefault="004B482F" w:rsidP="009A7FE6">
            <w:pPr>
              <w:pStyle w:val="TableParagraph"/>
              <w:rPr>
                <w:sz w:val="24"/>
              </w:rPr>
            </w:pPr>
          </w:p>
        </w:tc>
      </w:tr>
      <w:tr w:rsidR="00D30BE1" w:rsidRPr="00D30BE1" w14:paraId="3B672351" w14:textId="77777777" w:rsidTr="00E00D66">
        <w:trPr>
          <w:trHeight w:val="827"/>
        </w:trPr>
        <w:tc>
          <w:tcPr>
            <w:tcW w:w="630" w:type="dxa"/>
            <w:tcBorders>
              <w:top w:val="single" w:sz="4" w:space="0" w:color="000000"/>
              <w:left w:val="double" w:sz="4" w:space="0" w:color="000000"/>
              <w:bottom w:val="single" w:sz="4" w:space="0" w:color="000000"/>
              <w:right w:val="single" w:sz="4" w:space="0" w:color="000000"/>
            </w:tcBorders>
            <w:hideMark/>
          </w:tcPr>
          <w:p w14:paraId="2EEE78D0" w14:textId="77777777" w:rsidR="004B482F" w:rsidRPr="00D30BE1" w:rsidRDefault="004B482F" w:rsidP="009A7FE6">
            <w:pPr>
              <w:pStyle w:val="TableParagraph"/>
              <w:spacing w:line="268" w:lineRule="exact"/>
              <w:ind w:left="97"/>
              <w:rPr>
                <w:sz w:val="24"/>
              </w:rPr>
            </w:pPr>
            <w:r w:rsidRPr="00D30BE1">
              <w:rPr>
                <w:spacing w:val="-4"/>
                <w:sz w:val="24"/>
              </w:rPr>
              <w:lastRenderedPageBreak/>
              <w:t>4.3.</w:t>
            </w:r>
          </w:p>
        </w:tc>
        <w:tc>
          <w:tcPr>
            <w:tcW w:w="1890" w:type="dxa"/>
            <w:tcBorders>
              <w:top w:val="single" w:sz="4" w:space="0" w:color="000000"/>
              <w:left w:val="single" w:sz="4" w:space="0" w:color="000000"/>
              <w:bottom w:val="single" w:sz="4" w:space="0" w:color="000000"/>
              <w:right w:val="single" w:sz="4" w:space="0" w:color="000000"/>
            </w:tcBorders>
            <w:hideMark/>
          </w:tcPr>
          <w:p w14:paraId="0D9D8FFE" w14:textId="77777777" w:rsidR="004B482F" w:rsidRPr="00D30BE1" w:rsidRDefault="004B482F" w:rsidP="009A7FE6">
            <w:pPr>
              <w:pStyle w:val="TableParagraph"/>
              <w:ind w:left="105" w:right="72"/>
              <w:rPr>
                <w:sz w:val="24"/>
              </w:rPr>
            </w:pPr>
            <w:r w:rsidRPr="00D30BE1">
              <w:rPr>
                <w:sz w:val="24"/>
              </w:rPr>
              <w:t>Burimet</w:t>
            </w:r>
            <w:r w:rsidRPr="00D30BE1">
              <w:rPr>
                <w:spacing w:val="-10"/>
                <w:sz w:val="24"/>
              </w:rPr>
              <w:t xml:space="preserve"> </w:t>
            </w:r>
            <w:proofErr w:type="spellStart"/>
            <w:r w:rsidRPr="00D30BE1">
              <w:rPr>
                <w:sz w:val="24"/>
              </w:rPr>
              <w:t>difuzive</w:t>
            </w:r>
            <w:proofErr w:type="spellEnd"/>
            <w:r w:rsidRPr="00D30BE1">
              <w:rPr>
                <w:spacing w:val="-10"/>
                <w:sz w:val="24"/>
              </w:rPr>
              <w:t xml:space="preserve"> </w:t>
            </w:r>
            <w:r w:rsidRPr="00D30BE1">
              <w:rPr>
                <w:sz w:val="24"/>
              </w:rPr>
              <w:t>të</w:t>
            </w:r>
            <w:r w:rsidRPr="00D30BE1">
              <w:rPr>
                <w:spacing w:val="-11"/>
                <w:sz w:val="24"/>
              </w:rPr>
              <w:t xml:space="preserve"> </w:t>
            </w:r>
            <w:r w:rsidRPr="00D30BE1">
              <w:rPr>
                <w:sz w:val="24"/>
              </w:rPr>
              <w:t>emisioneve</w:t>
            </w:r>
            <w:r w:rsidRPr="00D30BE1">
              <w:rPr>
                <w:spacing w:val="-12"/>
                <w:sz w:val="24"/>
              </w:rPr>
              <w:t xml:space="preserve"> </w:t>
            </w:r>
            <w:r w:rsidRPr="00D30BE1">
              <w:rPr>
                <w:sz w:val="24"/>
              </w:rPr>
              <w:t>të materieve ndotëse</w:t>
            </w:r>
          </w:p>
        </w:tc>
        <w:tc>
          <w:tcPr>
            <w:tcW w:w="7710" w:type="dxa"/>
            <w:tcBorders>
              <w:top w:val="single" w:sz="4" w:space="0" w:color="000000"/>
              <w:left w:val="single" w:sz="4" w:space="0" w:color="000000"/>
              <w:bottom w:val="single" w:sz="4" w:space="0" w:color="000000"/>
              <w:right w:val="double" w:sz="4" w:space="0" w:color="000000"/>
            </w:tcBorders>
          </w:tcPr>
          <w:p w14:paraId="70A9C13D" w14:textId="16E5FE1C" w:rsidR="004B482F" w:rsidRPr="00D30BE1" w:rsidRDefault="00790460" w:rsidP="00E00D66">
            <w:pPr>
              <w:pStyle w:val="TableParagraph"/>
              <w:numPr>
                <w:ilvl w:val="0"/>
                <w:numId w:val="42"/>
              </w:numPr>
              <w:rPr>
                <w:sz w:val="24"/>
              </w:rPr>
            </w:pPr>
            <w:r w:rsidRPr="00790460">
              <w:rPr>
                <w:sz w:val="24"/>
                <w:szCs w:val="24"/>
              </w:rPr>
              <w:t>Shpimet, minimi, ngarkimi, shkarkimi  dhe transportimi i gurit gëlqeror.</w:t>
            </w:r>
          </w:p>
        </w:tc>
      </w:tr>
      <w:tr w:rsidR="00D30BE1" w:rsidRPr="00D30BE1" w14:paraId="61BA1BCD" w14:textId="77777777" w:rsidTr="00E00D66">
        <w:trPr>
          <w:trHeight w:val="707"/>
        </w:trPr>
        <w:tc>
          <w:tcPr>
            <w:tcW w:w="630" w:type="dxa"/>
            <w:tcBorders>
              <w:top w:val="single" w:sz="4" w:space="0" w:color="000000"/>
              <w:left w:val="double" w:sz="4" w:space="0" w:color="000000"/>
              <w:bottom w:val="single" w:sz="4" w:space="0" w:color="000000"/>
              <w:right w:val="single" w:sz="4" w:space="0" w:color="000000"/>
            </w:tcBorders>
            <w:hideMark/>
          </w:tcPr>
          <w:p w14:paraId="7EC2B277" w14:textId="77777777" w:rsidR="004B482F" w:rsidRPr="00D30BE1" w:rsidRDefault="004B482F" w:rsidP="009A7FE6">
            <w:pPr>
              <w:pStyle w:val="TableParagraph"/>
              <w:spacing w:line="268" w:lineRule="exact"/>
              <w:ind w:left="97"/>
              <w:rPr>
                <w:sz w:val="24"/>
              </w:rPr>
            </w:pPr>
            <w:r w:rsidRPr="00D30BE1">
              <w:rPr>
                <w:spacing w:val="-4"/>
                <w:sz w:val="24"/>
              </w:rPr>
              <w:t>4.4.</w:t>
            </w:r>
          </w:p>
        </w:tc>
        <w:tc>
          <w:tcPr>
            <w:tcW w:w="1890" w:type="dxa"/>
            <w:tcBorders>
              <w:top w:val="single" w:sz="4" w:space="0" w:color="000000"/>
              <w:left w:val="single" w:sz="4" w:space="0" w:color="000000"/>
              <w:bottom w:val="single" w:sz="4" w:space="0" w:color="000000"/>
              <w:right w:val="single" w:sz="4" w:space="0" w:color="000000"/>
            </w:tcBorders>
            <w:hideMark/>
          </w:tcPr>
          <w:p w14:paraId="0E45697B" w14:textId="77777777" w:rsidR="004B482F" w:rsidRPr="00D30BE1" w:rsidRDefault="004B482F" w:rsidP="009A7FE6">
            <w:pPr>
              <w:pStyle w:val="TableParagraph"/>
              <w:ind w:left="105" w:right="72"/>
              <w:rPr>
                <w:sz w:val="24"/>
              </w:rPr>
            </w:pPr>
            <w:r w:rsidRPr="00D30BE1">
              <w:rPr>
                <w:sz w:val="24"/>
              </w:rPr>
              <w:t>Pajisjet</w:t>
            </w:r>
            <w:r w:rsidRPr="00D30BE1">
              <w:rPr>
                <w:spacing w:val="-11"/>
                <w:sz w:val="24"/>
              </w:rPr>
              <w:t xml:space="preserve"> </w:t>
            </w:r>
            <w:r w:rsidRPr="00D30BE1">
              <w:rPr>
                <w:sz w:val="24"/>
              </w:rPr>
              <w:t>për</w:t>
            </w:r>
            <w:r w:rsidRPr="00D30BE1">
              <w:rPr>
                <w:spacing w:val="-11"/>
                <w:sz w:val="24"/>
              </w:rPr>
              <w:t xml:space="preserve"> </w:t>
            </w:r>
            <w:r w:rsidRPr="00D30BE1">
              <w:rPr>
                <w:sz w:val="24"/>
              </w:rPr>
              <w:t>trajtimin</w:t>
            </w:r>
            <w:r w:rsidRPr="00D30BE1">
              <w:rPr>
                <w:spacing w:val="-11"/>
                <w:sz w:val="24"/>
              </w:rPr>
              <w:t xml:space="preserve"> </w:t>
            </w:r>
            <w:r w:rsidRPr="00D30BE1">
              <w:rPr>
                <w:sz w:val="24"/>
              </w:rPr>
              <w:t>e</w:t>
            </w:r>
            <w:r w:rsidRPr="00D30BE1">
              <w:rPr>
                <w:spacing w:val="-11"/>
                <w:sz w:val="24"/>
              </w:rPr>
              <w:t xml:space="preserve"> </w:t>
            </w:r>
            <w:r w:rsidRPr="00D30BE1">
              <w:rPr>
                <w:sz w:val="24"/>
              </w:rPr>
              <w:t xml:space="preserve">gazrave </w:t>
            </w:r>
            <w:r w:rsidRPr="00D30BE1">
              <w:rPr>
                <w:spacing w:val="-2"/>
                <w:sz w:val="24"/>
              </w:rPr>
              <w:t>shkarkuese</w:t>
            </w:r>
          </w:p>
        </w:tc>
        <w:tc>
          <w:tcPr>
            <w:tcW w:w="7710" w:type="dxa"/>
            <w:tcBorders>
              <w:top w:val="single" w:sz="4" w:space="0" w:color="000000"/>
              <w:left w:val="single" w:sz="4" w:space="0" w:color="000000"/>
              <w:bottom w:val="single" w:sz="4" w:space="0" w:color="000000"/>
              <w:right w:val="double" w:sz="4" w:space="0" w:color="000000"/>
            </w:tcBorders>
          </w:tcPr>
          <w:p w14:paraId="17EC5D0B" w14:textId="77777777" w:rsidR="004B482F" w:rsidRPr="00D30BE1" w:rsidRDefault="004B482F" w:rsidP="009A7FE6">
            <w:pPr>
              <w:pStyle w:val="TableParagraph"/>
              <w:rPr>
                <w:sz w:val="24"/>
              </w:rPr>
            </w:pPr>
            <w:r w:rsidRPr="00D30BE1">
              <w:t xml:space="preserve">Nëse merret parasysh që 50% të gazrave gjatë minimit </w:t>
            </w:r>
            <w:proofErr w:type="spellStart"/>
            <w:r w:rsidRPr="00D30BE1">
              <w:t>resporbohen</w:t>
            </w:r>
            <w:proofErr w:type="spellEnd"/>
            <w:r w:rsidRPr="00D30BE1">
              <w:t xml:space="preserve"> nga shkëmbi, kurse pjesa  tjetër </w:t>
            </w:r>
            <w:proofErr w:type="spellStart"/>
            <w:r w:rsidRPr="00D30BE1">
              <w:t>defondohet</w:t>
            </w:r>
            <w:proofErr w:type="spellEnd"/>
            <w:r w:rsidRPr="00D30BE1">
              <w:t xml:space="preserve"> në hapësirën e minierës, atëherë mund të konstatojmë se këto gazra nuk paraqesin rrezik as për të punësuarit në minierë e lëre më në mjedis. Nuk ka nevojë për pajisje për trajtimin e gazrave, mjafton mirëmbajtja e rregullt, e mirë e mekanizmave të rëndë.</w:t>
            </w:r>
          </w:p>
        </w:tc>
      </w:tr>
      <w:tr w:rsidR="00D30BE1" w:rsidRPr="00D30BE1" w14:paraId="363004CE" w14:textId="77777777" w:rsidTr="00E00D66">
        <w:trPr>
          <w:trHeight w:val="705"/>
        </w:trPr>
        <w:tc>
          <w:tcPr>
            <w:tcW w:w="630" w:type="dxa"/>
            <w:tcBorders>
              <w:top w:val="single" w:sz="4" w:space="0" w:color="000000"/>
              <w:left w:val="double" w:sz="4" w:space="0" w:color="000000"/>
              <w:bottom w:val="single" w:sz="4" w:space="0" w:color="000000"/>
              <w:right w:val="single" w:sz="4" w:space="0" w:color="000000"/>
            </w:tcBorders>
            <w:hideMark/>
          </w:tcPr>
          <w:p w14:paraId="3BC97924" w14:textId="77777777" w:rsidR="004B482F" w:rsidRPr="00D30BE1" w:rsidRDefault="004B482F" w:rsidP="009A7FE6">
            <w:pPr>
              <w:pStyle w:val="TableParagraph"/>
              <w:spacing w:line="268" w:lineRule="exact"/>
              <w:ind w:left="97"/>
              <w:rPr>
                <w:sz w:val="24"/>
              </w:rPr>
            </w:pPr>
            <w:r w:rsidRPr="00D30BE1">
              <w:rPr>
                <w:spacing w:val="-4"/>
                <w:sz w:val="24"/>
              </w:rPr>
              <w:t>4.5.</w:t>
            </w:r>
          </w:p>
        </w:tc>
        <w:tc>
          <w:tcPr>
            <w:tcW w:w="1890" w:type="dxa"/>
            <w:tcBorders>
              <w:top w:val="single" w:sz="4" w:space="0" w:color="000000"/>
              <w:left w:val="single" w:sz="4" w:space="0" w:color="000000"/>
              <w:bottom w:val="single" w:sz="4" w:space="0" w:color="000000"/>
              <w:right w:val="single" w:sz="4" w:space="0" w:color="000000"/>
            </w:tcBorders>
            <w:hideMark/>
          </w:tcPr>
          <w:p w14:paraId="3B39229C" w14:textId="77777777" w:rsidR="004B482F" w:rsidRPr="00D30BE1" w:rsidRDefault="004B482F" w:rsidP="009A7FE6">
            <w:pPr>
              <w:pStyle w:val="TableParagraph"/>
              <w:spacing w:line="268" w:lineRule="exact"/>
              <w:ind w:left="105"/>
              <w:rPr>
                <w:sz w:val="24"/>
              </w:rPr>
            </w:pPr>
            <w:r w:rsidRPr="00D30BE1">
              <w:rPr>
                <w:sz w:val="24"/>
              </w:rPr>
              <w:t>Pajisjet</w:t>
            </w:r>
            <w:r w:rsidRPr="00D30BE1">
              <w:rPr>
                <w:spacing w:val="-1"/>
                <w:sz w:val="24"/>
              </w:rPr>
              <w:t xml:space="preserve"> </w:t>
            </w:r>
            <w:r w:rsidRPr="00D30BE1">
              <w:rPr>
                <w:sz w:val="24"/>
              </w:rPr>
              <w:t>për</w:t>
            </w:r>
            <w:r w:rsidRPr="00D30BE1">
              <w:rPr>
                <w:spacing w:val="-2"/>
                <w:sz w:val="24"/>
              </w:rPr>
              <w:t xml:space="preserve"> </w:t>
            </w:r>
            <w:r w:rsidRPr="00D30BE1">
              <w:rPr>
                <w:sz w:val="24"/>
              </w:rPr>
              <w:t>de-</w:t>
            </w:r>
            <w:r w:rsidRPr="00D30BE1">
              <w:rPr>
                <w:spacing w:val="-1"/>
                <w:sz w:val="24"/>
              </w:rPr>
              <w:t xml:space="preserve"> </w:t>
            </w:r>
            <w:proofErr w:type="spellStart"/>
            <w:r w:rsidRPr="00D30BE1">
              <w:rPr>
                <w:spacing w:val="-2"/>
                <w:sz w:val="24"/>
              </w:rPr>
              <w:t>pluhurim</w:t>
            </w:r>
            <w:proofErr w:type="spellEnd"/>
          </w:p>
        </w:tc>
        <w:tc>
          <w:tcPr>
            <w:tcW w:w="7710" w:type="dxa"/>
            <w:tcBorders>
              <w:top w:val="single" w:sz="4" w:space="0" w:color="000000"/>
              <w:left w:val="single" w:sz="4" w:space="0" w:color="000000"/>
              <w:bottom w:val="single" w:sz="4" w:space="0" w:color="000000"/>
              <w:right w:val="double" w:sz="4" w:space="0" w:color="000000"/>
            </w:tcBorders>
          </w:tcPr>
          <w:p w14:paraId="2FF77D42" w14:textId="77777777" w:rsidR="00790460" w:rsidRPr="00327575" w:rsidRDefault="00790460" w:rsidP="00790460">
            <w:pPr>
              <w:spacing w:after="200" w:line="360" w:lineRule="auto"/>
              <w:ind w:right="-67"/>
            </w:pPr>
            <w:r w:rsidRPr="00327575">
              <w:t>Për të parandaluar e zvogëluar sasinë e ndikimeve negative në ajër, gjatë procesit teknologjik ,përpos masave të lartë cekura janë ndërmarr edhe këto masa:</w:t>
            </w:r>
          </w:p>
          <w:p w14:paraId="448D095E" w14:textId="77777777" w:rsidR="00790460" w:rsidRPr="00327575" w:rsidRDefault="00790460" w:rsidP="00790460">
            <w:pPr>
              <w:numPr>
                <w:ilvl w:val="0"/>
                <w:numId w:val="23"/>
              </w:numPr>
              <w:spacing w:after="200"/>
              <w:ind w:right="-67"/>
            </w:pPr>
            <w:r w:rsidRPr="00327575">
              <w:t xml:space="preserve">Bëhet spërkatja me ujë ne </w:t>
            </w:r>
            <w:proofErr w:type="spellStart"/>
            <w:r w:rsidRPr="00327575">
              <w:t>trasen</w:t>
            </w:r>
            <w:proofErr w:type="spellEnd"/>
            <w:r w:rsidRPr="00327575">
              <w:t xml:space="preserve"> e transportit deri te </w:t>
            </w:r>
            <w:proofErr w:type="spellStart"/>
            <w:r w:rsidRPr="00327575">
              <w:t>deponija</w:t>
            </w:r>
            <w:proofErr w:type="spellEnd"/>
          </w:p>
          <w:p w14:paraId="71AD446C" w14:textId="77777777" w:rsidR="00790460" w:rsidRPr="00327575" w:rsidRDefault="00790460" w:rsidP="00790460">
            <w:pPr>
              <w:pStyle w:val="ListParagraph"/>
              <w:numPr>
                <w:ilvl w:val="0"/>
                <w:numId w:val="23"/>
              </w:numPr>
            </w:pPr>
            <w:r w:rsidRPr="00327575">
              <w:t xml:space="preserve">Bëhet spërkatja me ujë e sipërfaqes </w:t>
            </w:r>
            <w:proofErr w:type="spellStart"/>
            <w:r w:rsidRPr="00327575">
              <w:t>operacionale</w:t>
            </w:r>
            <w:proofErr w:type="spellEnd"/>
          </w:p>
          <w:p w14:paraId="1F26C4F1" w14:textId="77777777" w:rsidR="00790460" w:rsidRPr="00327575" w:rsidRDefault="00790460" w:rsidP="00790460">
            <w:pPr>
              <w:numPr>
                <w:ilvl w:val="0"/>
                <w:numId w:val="23"/>
              </w:numPr>
              <w:spacing w:after="200"/>
              <w:ind w:right="-67"/>
            </w:pPr>
            <w:r w:rsidRPr="00327575">
              <w:t xml:space="preserve">Bëhet mirëmbajtja e rregullt e </w:t>
            </w:r>
            <w:proofErr w:type="spellStart"/>
            <w:r w:rsidRPr="00327575">
              <w:t>pajimevedhe</w:t>
            </w:r>
            <w:proofErr w:type="spellEnd"/>
            <w:r w:rsidRPr="00327575">
              <w:t xml:space="preserve"> stabilimenteve të cilat janë burim i emisioneve të pluhurit.</w:t>
            </w:r>
          </w:p>
          <w:p w14:paraId="2D5E25FF" w14:textId="77777777" w:rsidR="00790460" w:rsidRPr="00327575" w:rsidRDefault="00790460" w:rsidP="00790460">
            <w:pPr>
              <w:numPr>
                <w:ilvl w:val="0"/>
                <w:numId w:val="23"/>
              </w:numPr>
              <w:spacing w:after="200"/>
              <w:ind w:right="-67"/>
            </w:pPr>
            <w:r w:rsidRPr="00327575">
              <w:t>Bëhet kontrollimi i rregullt teknik i automjeteve të rënda dhe konsumuesve tjerë të lëndëve të lëngëta djegëse me qëllim që lirimi i gazrave nga mjetet e punës të jetë sa më kualitativ.</w:t>
            </w:r>
          </w:p>
          <w:p w14:paraId="0FE47651" w14:textId="77777777" w:rsidR="00790460" w:rsidRPr="00327575" w:rsidRDefault="00790460" w:rsidP="00790460">
            <w:pPr>
              <w:numPr>
                <w:ilvl w:val="0"/>
                <w:numId w:val="23"/>
              </w:numPr>
              <w:spacing w:after="200"/>
              <w:ind w:right="-67"/>
            </w:pPr>
            <w:r w:rsidRPr="00327575">
              <w:t>Gjithmonë bëhet spërkatja e sipërfaqeve manipuluese, rrugëve transportuese fraksioneve, sidomos gjatë kohës me erëra dhe temperatura të larta.</w:t>
            </w:r>
          </w:p>
          <w:p w14:paraId="4A9BAA43" w14:textId="77777777" w:rsidR="00790460" w:rsidRPr="00327575" w:rsidRDefault="00790460" w:rsidP="00790460">
            <w:pPr>
              <w:numPr>
                <w:ilvl w:val="0"/>
                <w:numId w:val="23"/>
              </w:numPr>
              <w:spacing w:after="200"/>
              <w:ind w:right="-67"/>
            </w:pPr>
            <w:r w:rsidRPr="00327575">
              <w:t xml:space="preserve">Çdo herë </w:t>
            </w:r>
            <w:proofErr w:type="spellStart"/>
            <w:r w:rsidRPr="00327575">
              <w:t>kompanija</w:t>
            </w:r>
            <w:proofErr w:type="spellEnd"/>
            <w:r w:rsidRPr="00327575">
              <w:t xml:space="preserve"> posedon  ujë rezervë për spërkatje.</w:t>
            </w:r>
          </w:p>
          <w:p w14:paraId="50DFA5F4" w14:textId="77777777" w:rsidR="00790460" w:rsidRPr="00327575" w:rsidRDefault="00790460" w:rsidP="00790460">
            <w:pPr>
              <w:spacing w:line="360" w:lineRule="auto"/>
              <w:ind w:right="-180"/>
              <w:jc w:val="both"/>
              <w:rPr>
                <w:lang w:val="en-US"/>
              </w:rPr>
            </w:pPr>
            <w:r w:rsidRPr="00327575">
              <w:t xml:space="preserve"> </w:t>
            </w:r>
            <w:proofErr w:type="gramStart"/>
            <w:r w:rsidRPr="00327575">
              <w:rPr>
                <w:lang w:val="en-US"/>
              </w:rPr>
              <w:t>Per  ta</w:t>
            </w:r>
            <w:proofErr w:type="gramEnd"/>
            <w:r w:rsidRPr="00327575">
              <w:rPr>
                <w:lang w:val="en-US"/>
              </w:rPr>
              <w:t xml:space="preserve"> </w:t>
            </w:r>
            <w:proofErr w:type="spellStart"/>
            <w:r w:rsidRPr="00327575">
              <w:rPr>
                <w:lang w:val="en-US"/>
              </w:rPr>
              <w:t>parandaluar</w:t>
            </w:r>
            <w:proofErr w:type="spellEnd"/>
            <w:r w:rsidRPr="00327575">
              <w:rPr>
                <w:lang w:val="en-US"/>
              </w:rPr>
              <w:t xml:space="preserve"> e </w:t>
            </w:r>
            <w:proofErr w:type="spellStart"/>
            <w:r w:rsidRPr="00327575">
              <w:rPr>
                <w:lang w:val="en-US"/>
              </w:rPr>
              <w:t>zvogluar</w:t>
            </w:r>
            <w:proofErr w:type="spellEnd"/>
            <w:r w:rsidRPr="00327575">
              <w:rPr>
                <w:lang w:val="en-US"/>
              </w:rPr>
              <w:t xml:space="preserve"> </w:t>
            </w:r>
            <w:proofErr w:type="spellStart"/>
            <w:r w:rsidRPr="00327575">
              <w:rPr>
                <w:lang w:val="en-US"/>
              </w:rPr>
              <w:t>sasine</w:t>
            </w:r>
            <w:proofErr w:type="spellEnd"/>
            <w:r w:rsidRPr="00327575">
              <w:rPr>
                <w:lang w:val="en-US"/>
              </w:rPr>
              <w:t xml:space="preserve"> e </w:t>
            </w:r>
            <w:proofErr w:type="spellStart"/>
            <w:r w:rsidRPr="00327575">
              <w:rPr>
                <w:lang w:val="en-US"/>
              </w:rPr>
              <w:t>ndikimeve</w:t>
            </w:r>
            <w:proofErr w:type="spellEnd"/>
            <w:r w:rsidRPr="00327575">
              <w:rPr>
                <w:lang w:val="en-US"/>
              </w:rPr>
              <w:t xml:space="preserve"> negative ne </w:t>
            </w:r>
            <w:proofErr w:type="spellStart"/>
            <w:r w:rsidRPr="00327575">
              <w:rPr>
                <w:lang w:val="en-US"/>
              </w:rPr>
              <w:t>ajerte</w:t>
            </w:r>
            <w:proofErr w:type="spellEnd"/>
            <w:r w:rsidRPr="00327575">
              <w:rPr>
                <w:lang w:val="en-US"/>
              </w:rPr>
              <w:t xml:space="preserve"> </w:t>
            </w:r>
            <w:proofErr w:type="spellStart"/>
            <w:r w:rsidRPr="00327575">
              <w:rPr>
                <w:lang w:val="en-US"/>
              </w:rPr>
              <w:t>cilat</w:t>
            </w:r>
            <w:proofErr w:type="spellEnd"/>
            <w:r w:rsidRPr="00327575">
              <w:rPr>
                <w:lang w:val="en-US"/>
              </w:rPr>
              <w:t xml:space="preserve"> I </w:t>
            </w:r>
            <w:proofErr w:type="spellStart"/>
            <w:r w:rsidRPr="00327575">
              <w:rPr>
                <w:lang w:val="en-US"/>
              </w:rPr>
              <w:t>kemi</w:t>
            </w:r>
            <w:proofErr w:type="spellEnd"/>
            <w:r w:rsidRPr="00327575">
              <w:rPr>
                <w:lang w:val="en-US"/>
              </w:rPr>
              <w:t xml:space="preserve"> </w:t>
            </w:r>
            <w:proofErr w:type="spellStart"/>
            <w:r w:rsidRPr="00327575">
              <w:rPr>
                <w:lang w:val="en-US"/>
              </w:rPr>
              <w:t>cekur</w:t>
            </w:r>
            <w:proofErr w:type="spellEnd"/>
            <w:r w:rsidRPr="00327575">
              <w:rPr>
                <w:lang w:val="en-US"/>
              </w:rPr>
              <w:t xml:space="preserve"> me </w:t>
            </w:r>
            <w:proofErr w:type="spellStart"/>
            <w:r w:rsidRPr="00327575">
              <w:rPr>
                <w:lang w:val="en-US"/>
              </w:rPr>
              <w:t>lart,rruget</w:t>
            </w:r>
            <w:proofErr w:type="spellEnd"/>
            <w:r w:rsidRPr="00327575">
              <w:rPr>
                <w:lang w:val="en-US"/>
              </w:rPr>
              <w:t xml:space="preserve"> </w:t>
            </w:r>
            <w:proofErr w:type="spellStart"/>
            <w:r w:rsidRPr="00327575">
              <w:rPr>
                <w:lang w:val="en-US"/>
              </w:rPr>
              <w:t>ku</w:t>
            </w:r>
            <w:proofErr w:type="spellEnd"/>
            <w:r w:rsidRPr="00327575">
              <w:rPr>
                <w:lang w:val="en-US"/>
              </w:rPr>
              <w:t xml:space="preserve"> </w:t>
            </w:r>
            <w:proofErr w:type="spellStart"/>
            <w:r w:rsidRPr="00327575">
              <w:rPr>
                <w:lang w:val="en-US"/>
              </w:rPr>
              <w:t>behet</w:t>
            </w:r>
            <w:proofErr w:type="spellEnd"/>
            <w:r w:rsidRPr="00327575">
              <w:rPr>
                <w:lang w:val="en-US"/>
              </w:rPr>
              <w:t xml:space="preserve"> </w:t>
            </w:r>
            <w:proofErr w:type="spellStart"/>
            <w:r w:rsidRPr="00327575">
              <w:rPr>
                <w:lang w:val="en-US"/>
              </w:rPr>
              <w:t>transportimi</w:t>
            </w:r>
            <w:proofErr w:type="spellEnd"/>
            <w:r w:rsidRPr="00327575">
              <w:rPr>
                <w:lang w:val="en-US"/>
              </w:rPr>
              <w:t xml:space="preserve"> I mases </w:t>
            </w:r>
            <w:proofErr w:type="spellStart"/>
            <w:r w:rsidRPr="00327575">
              <w:rPr>
                <w:lang w:val="en-US"/>
              </w:rPr>
              <w:t>shkembore</w:t>
            </w:r>
            <w:proofErr w:type="spellEnd"/>
            <w:r w:rsidRPr="00327575">
              <w:rPr>
                <w:lang w:val="en-US"/>
              </w:rPr>
              <w:t xml:space="preserve"> </w:t>
            </w:r>
            <w:proofErr w:type="spellStart"/>
            <w:r w:rsidRPr="00327575">
              <w:rPr>
                <w:lang w:val="en-US"/>
              </w:rPr>
              <w:t>duhet</w:t>
            </w:r>
            <w:proofErr w:type="spellEnd"/>
            <w:r w:rsidRPr="00327575">
              <w:rPr>
                <w:lang w:val="en-US"/>
              </w:rPr>
              <w:t xml:space="preserve"> </w:t>
            </w:r>
            <w:proofErr w:type="spellStart"/>
            <w:r w:rsidRPr="00327575">
              <w:rPr>
                <w:lang w:val="en-US"/>
              </w:rPr>
              <w:t>vazhdimisht</w:t>
            </w:r>
            <w:proofErr w:type="spellEnd"/>
            <w:r w:rsidRPr="00327575">
              <w:rPr>
                <w:lang w:val="en-US"/>
              </w:rPr>
              <w:t xml:space="preserve"> </w:t>
            </w:r>
            <w:proofErr w:type="spellStart"/>
            <w:r w:rsidRPr="00327575">
              <w:rPr>
                <w:lang w:val="en-US"/>
              </w:rPr>
              <w:t>sperkatet</w:t>
            </w:r>
            <w:proofErr w:type="spellEnd"/>
            <w:r w:rsidRPr="00327575">
              <w:rPr>
                <w:lang w:val="en-US"/>
              </w:rPr>
              <w:t xml:space="preserve"> me </w:t>
            </w:r>
            <w:proofErr w:type="spellStart"/>
            <w:r w:rsidRPr="00327575">
              <w:rPr>
                <w:lang w:val="en-US"/>
              </w:rPr>
              <w:t>uje</w:t>
            </w:r>
            <w:proofErr w:type="spellEnd"/>
            <w:r w:rsidRPr="00327575">
              <w:rPr>
                <w:lang w:val="en-US"/>
              </w:rPr>
              <w:t>.</w:t>
            </w:r>
          </w:p>
          <w:p w14:paraId="2EEE64C6" w14:textId="77777777" w:rsidR="00790460" w:rsidRPr="00327575" w:rsidRDefault="00790460" w:rsidP="00790460">
            <w:pPr>
              <w:spacing w:line="360" w:lineRule="auto"/>
              <w:ind w:right="-180"/>
              <w:jc w:val="both"/>
              <w:rPr>
                <w:lang w:val="en-US"/>
              </w:rPr>
            </w:pPr>
            <w:proofErr w:type="spellStart"/>
            <w:r w:rsidRPr="00327575">
              <w:rPr>
                <w:lang w:val="en-US"/>
              </w:rPr>
              <w:t>Pluhuri</w:t>
            </w:r>
            <w:proofErr w:type="spellEnd"/>
            <w:r w:rsidRPr="00327575">
              <w:rPr>
                <w:lang w:val="en-US"/>
              </w:rPr>
              <w:t xml:space="preserve"> I </w:t>
            </w:r>
            <w:proofErr w:type="spellStart"/>
            <w:r w:rsidRPr="00327575">
              <w:rPr>
                <w:lang w:val="en-US"/>
              </w:rPr>
              <w:t>cili</w:t>
            </w:r>
            <w:proofErr w:type="spellEnd"/>
            <w:r w:rsidRPr="00327575">
              <w:rPr>
                <w:lang w:val="en-US"/>
              </w:rPr>
              <w:t xml:space="preserve"> </w:t>
            </w:r>
            <w:proofErr w:type="spellStart"/>
            <w:r w:rsidRPr="00327575">
              <w:rPr>
                <w:lang w:val="en-US"/>
              </w:rPr>
              <w:t>lirohet</w:t>
            </w:r>
            <w:proofErr w:type="spellEnd"/>
            <w:r w:rsidRPr="00327575">
              <w:rPr>
                <w:lang w:val="en-US"/>
              </w:rPr>
              <w:t xml:space="preserve"> </w:t>
            </w:r>
            <w:proofErr w:type="spellStart"/>
            <w:r w:rsidRPr="00327575">
              <w:rPr>
                <w:lang w:val="en-US"/>
              </w:rPr>
              <w:t>gjate</w:t>
            </w:r>
            <w:proofErr w:type="spellEnd"/>
            <w:r w:rsidRPr="00327575">
              <w:rPr>
                <w:lang w:val="en-US"/>
              </w:rPr>
              <w:t xml:space="preserve"> </w:t>
            </w:r>
            <w:proofErr w:type="spellStart"/>
            <w:r w:rsidRPr="00327575">
              <w:rPr>
                <w:lang w:val="en-US"/>
              </w:rPr>
              <w:t>procesit</w:t>
            </w:r>
            <w:proofErr w:type="spellEnd"/>
            <w:r w:rsidRPr="00327575">
              <w:rPr>
                <w:lang w:val="en-US"/>
              </w:rPr>
              <w:t xml:space="preserve"> </w:t>
            </w:r>
            <w:proofErr w:type="spellStart"/>
            <w:r w:rsidRPr="00327575">
              <w:rPr>
                <w:lang w:val="en-US"/>
              </w:rPr>
              <w:t>teknologjik</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thermimit</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seperimit</w:t>
            </w:r>
            <w:proofErr w:type="spellEnd"/>
            <w:r w:rsidRPr="00327575">
              <w:rPr>
                <w:lang w:val="en-US"/>
              </w:rPr>
              <w:t xml:space="preserve">  </w:t>
            </w:r>
            <w:proofErr w:type="spellStart"/>
            <w:r w:rsidRPr="00327575">
              <w:rPr>
                <w:lang w:val="en-US"/>
              </w:rPr>
              <w:t>menjanohet</w:t>
            </w:r>
            <w:proofErr w:type="spellEnd"/>
            <w:r w:rsidRPr="00327575">
              <w:rPr>
                <w:lang w:val="en-US"/>
              </w:rPr>
              <w:t xml:space="preserve"> apo </w:t>
            </w:r>
            <w:proofErr w:type="spellStart"/>
            <w:r w:rsidRPr="00327575">
              <w:rPr>
                <w:lang w:val="en-US"/>
              </w:rPr>
              <w:t>zvoglohet</w:t>
            </w:r>
            <w:proofErr w:type="spellEnd"/>
            <w:r w:rsidRPr="00327575">
              <w:rPr>
                <w:lang w:val="en-US"/>
              </w:rPr>
              <w:t xml:space="preserve"> </w:t>
            </w:r>
            <w:proofErr w:type="spellStart"/>
            <w:r w:rsidRPr="00327575">
              <w:rPr>
                <w:lang w:val="en-US"/>
              </w:rPr>
              <w:t>gjer</w:t>
            </w:r>
            <w:proofErr w:type="spellEnd"/>
            <w:r w:rsidRPr="00327575">
              <w:rPr>
                <w:lang w:val="en-US"/>
              </w:rPr>
              <w:t xml:space="preserve"> ne </w:t>
            </w:r>
            <w:proofErr w:type="spellStart"/>
            <w:r w:rsidRPr="00327575">
              <w:rPr>
                <w:lang w:val="en-US"/>
              </w:rPr>
              <w:t>kufijte</w:t>
            </w:r>
            <w:proofErr w:type="spellEnd"/>
            <w:r w:rsidRPr="00327575">
              <w:rPr>
                <w:lang w:val="en-US"/>
              </w:rPr>
              <w:t xml:space="preserve"> e </w:t>
            </w:r>
            <w:proofErr w:type="spellStart"/>
            <w:r w:rsidRPr="00327575">
              <w:rPr>
                <w:lang w:val="en-US"/>
              </w:rPr>
              <w:t>lejuar,qe</w:t>
            </w:r>
            <w:proofErr w:type="spellEnd"/>
            <w:r w:rsidRPr="00327575">
              <w:rPr>
                <w:lang w:val="en-US"/>
              </w:rPr>
              <w:t xml:space="preserve"> </w:t>
            </w:r>
            <w:proofErr w:type="spellStart"/>
            <w:r w:rsidRPr="00327575">
              <w:rPr>
                <w:lang w:val="en-US"/>
              </w:rPr>
              <w:t>nuk</w:t>
            </w:r>
            <w:proofErr w:type="spellEnd"/>
            <w:r w:rsidRPr="00327575">
              <w:rPr>
                <w:lang w:val="en-US"/>
              </w:rPr>
              <w:t xml:space="preserve"> do </w:t>
            </w:r>
            <w:proofErr w:type="spellStart"/>
            <w:r w:rsidRPr="00327575">
              <w:rPr>
                <w:lang w:val="en-US"/>
              </w:rPr>
              <w:t>te</w:t>
            </w:r>
            <w:proofErr w:type="spellEnd"/>
            <w:r w:rsidRPr="00327575">
              <w:rPr>
                <w:lang w:val="en-US"/>
              </w:rPr>
              <w:t xml:space="preserve"> </w:t>
            </w:r>
            <w:proofErr w:type="spellStart"/>
            <w:r w:rsidRPr="00327575">
              <w:rPr>
                <w:lang w:val="en-US"/>
              </w:rPr>
              <w:t>kete</w:t>
            </w:r>
            <w:proofErr w:type="spellEnd"/>
            <w:r w:rsidRPr="00327575">
              <w:rPr>
                <w:lang w:val="en-US"/>
              </w:rPr>
              <w:t xml:space="preserve"> </w:t>
            </w:r>
            <w:proofErr w:type="spellStart"/>
            <w:r w:rsidRPr="00327575">
              <w:rPr>
                <w:lang w:val="en-US"/>
              </w:rPr>
              <w:t>ndikime</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medha</w:t>
            </w:r>
            <w:proofErr w:type="spellEnd"/>
            <w:r w:rsidRPr="00327575">
              <w:rPr>
                <w:lang w:val="en-US"/>
              </w:rPr>
              <w:t xml:space="preserve"> per </w:t>
            </w:r>
            <w:proofErr w:type="spellStart"/>
            <w:r w:rsidRPr="00327575">
              <w:rPr>
                <w:lang w:val="en-US"/>
              </w:rPr>
              <w:t>mjedisin.Per</w:t>
            </w:r>
            <w:proofErr w:type="spellEnd"/>
            <w:r w:rsidRPr="00327575">
              <w:rPr>
                <w:lang w:val="en-US"/>
              </w:rPr>
              <w:t xml:space="preserve"> </w:t>
            </w:r>
            <w:proofErr w:type="spellStart"/>
            <w:r w:rsidRPr="00327575">
              <w:rPr>
                <w:lang w:val="en-US"/>
              </w:rPr>
              <w:t>menjanimin</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zvoglimin</w:t>
            </w:r>
            <w:proofErr w:type="spellEnd"/>
            <w:r w:rsidRPr="00327575">
              <w:rPr>
                <w:lang w:val="en-US"/>
              </w:rPr>
              <w:t xml:space="preserve"> e </w:t>
            </w:r>
            <w:proofErr w:type="spellStart"/>
            <w:r w:rsidRPr="00327575">
              <w:rPr>
                <w:lang w:val="en-US"/>
              </w:rPr>
              <w:t>sasise</w:t>
            </w:r>
            <w:proofErr w:type="spellEnd"/>
            <w:r w:rsidRPr="00327575">
              <w:rPr>
                <w:lang w:val="en-US"/>
              </w:rPr>
              <w:t xml:space="preserve"> se </w:t>
            </w:r>
            <w:proofErr w:type="spellStart"/>
            <w:r w:rsidRPr="00327575">
              <w:rPr>
                <w:lang w:val="en-US"/>
              </w:rPr>
              <w:t>pluhurit</w:t>
            </w:r>
            <w:proofErr w:type="spellEnd"/>
            <w:r w:rsidRPr="00327575">
              <w:rPr>
                <w:lang w:val="en-US"/>
              </w:rPr>
              <w:t xml:space="preserve"> </w:t>
            </w:r>
            <w:proofErr w:type="spellStart"/>
            <w:r w:rsidRPr="00327575">
              <w:rPr>
                <w:lang w:val="en-US"/>
              </w:rPr>
              <w:t>kompania</w:t>
            </w:r>
            <w:proofErr w:type="spellEnd"/>
            <w:r w:rsidRPr="00327575">
              <w:rPr>
                <w:lang w:val="en-US"/>
              </w:rPr>
              <w:t xml:space="preserve"> ka </w:t>
            </w:r>
            <w:proofErr w:type="spellStart"/>
            <w:r w:rsidRPr="00327575">
              <w:rPr>
                <w:lang w:val="en-US"/>
              </w:rPr>
              <w:t>bërë</w:t>
            </w:r>
            <w:proofErr w:type="spellEnd"/>
            <w:r w:rsidRPr="00327575">
              <w:rPr>
                <w:lang w:val="en-US"/>
              </w:rPr>
              <w:t xml:space="preserve"> </w:t>
            </w:r>
            <w:proofErr w:type="spellStart"/>
            <w:r w:rsidRPr="00327575">
              <w:rPr>
                <w:lang w:val="en-US"/>
              </w:rPr>
              <w:t>instalimin</w:t>
            </w:r>
            <w:proofErr w:type="spellEnd"/>
            <w:r w:rsidRPr="00327575">
              <w:rPr>
                <w:lang w:val="en-US"/>
              </w:rPr>
              <w:t xml:space="preserve"> e </w:t>
            </w:r>
            <w:proofErr w:type="spellStart"/>
            <w:r w:rsidRPr="00327575">
              <w:rPr>
                <w:lang w:val="en-US"/>
              </w:rPr>
              <w:t>sistemit</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ujit</w:t>
            </w:r>
            <w:proofErr w:type="spellEnd"/>
            <w:r w:rsidRPr="00327575">
              <w:rPr>
                <w:lang w:val="en-US"/>
              </w:rPr>
              <w:t xml:space="preserve"> per </w:t>
            </w:r>
            <w:proofErr w:type="spellStart"/>
            <w:r w:rsidRPr="00327575">
              <w:rPr>
                <w:lang w:val="en-US"/>
              </w:rPr>
              <w:t>zvoglimin</w:t>
            </w:r>
            <w:proofErr w:type="spellEnd"/>
            <w:r w:rsidRPr="00327575">
              <w:rPr>
                <w:lang w:val="en-US"/>
              </w:rPr>
              <w:t xml:space="preserve"> e </w:t>
            </w:r>
            <w:proofErr w:type="spellStart"/>
            <w:r w:rsidRPr="00327575">
              <w:rPr>
                <w:lang w:val="en-US"/>
              </w:rPr>
              <w:t>sasise</w:t>
            </w:r>
            <w:proofErr w:type="spellEnd"/>
            <w:r w:rsidRPr="00327575">
              <w:rPr>
                <w:lang w:val="en-US"/>
              </w:rPr>
              <w:t xml:space="preserve"> se </w:t>
            </w:r>
            <w:proofErr w:type="spellStart"/>
            <w:r w:rsidRPr="00327575">
              <w:rPr>
                <w:lang w:val="en-US"/>
              </w:rPr>
              <w:t>pluhurit.Furnizimi</w:t>
            </w:r>
            <w:proofErr w:type="spellEnd"/>
            <w:r w:rsidRPr="00327575">
              <w:rPr>
                <w:lang w:val="en-US"/>
              </w:rPr>
              <w:t xml:space="preserve"> me </w:t>
            </w:r>
            <w:proofErr w:type="spellStart"/>
            <w:r w:rsidRPr="00327575">
              <w:rPr>
                <w:lang w:val="en-US"/>
              </w:rPr>
              <w:t>uje</w:t>
            </w:r>
            <w:proofErr w:type="spellEnd"/>
            <w:r w:rsidRPr="00327575">
              <w:rPr>
                <w:lang w:val="en-US"/>
              </w:rPr>
              <w:t xml:space="preserve"> </w:t>
            </w:r>
            <w:proofErr w:type="spellStart"/>
            <w:r w:rsidRPr="00327575">
              <w:rPr>
                <w:lang w:val="en-US"/>
              </w:rPr>
              <w:t>bëhet</w:t>
            </w:r>
            <w:proofErr w:type="spellEnd"/>
            <w:r w:rsidRPr="00327575">
              <w:rPr>
                <w:lang w:val="en-US"/>
              </w:rPr>
              <w:t xml:space="preserve"> </w:t>
            </w:r>
            <w:proofErr w:type="spellStart"/>
            <w:r w:rsidRPr="00327575">
              <w:rPr>
                <w:lang w:val="en-US"/>
              </w:rPr>
              <w:t>nga</w:t>
            </w:r>
            <w:proofErr w:type="spellEnd"/>
            <w:r w:rsidRPr="00327575">
              <w:rPr>
                <w:lang w:val="en-US"/>
              </w:rPr>
              <w:t xml:space="preserve"> </w:t>
            </w:r>
            <w:proofErr w:type="spellStart"/>
            <w:r w:rsidRPr="00327575">
              <w:rPr>
                <w:lang w:val="en-US"/>
              </w:rPr>
              <w:t>pusi</w:t>
            </w:r>
            <w:proofErr w:type="spellEnd"/>
            <w:r w:rsidRPr="00327575">
              <w:rPr>
                <w:lang w:val="en-US"/>
              </w:rPr>
              <w:t xml:space="preserve"> (</w:t>
            </w:r>
            <w:proofErr w:type="spellStart"/>
            <w:r w:rsidRPr="00327575">
              <w:rPr>
                <w:lang w:val="en-US"/>
              </w:rPr>
              <w:t>bunari</w:t>
            </w:r>
            <w:proofErr w:type="spellEnd"/>
            <w:r w:rsidRPr="00327575">
              <w:rPr>
                <w:lang w:val="en-US"/>
              </w:rPr>
              <w:t xml:space="preserve">) prone e </w:t>
            </w:r>
            <w:proofErr w:type="spellStart"/>
            <w:r w:rsidRPr="00327575">
              <w:rPr>
                <w:lang w:val="en-US"/>
              </w:rPr>
              <w:t>kompanise,ose</w:t>
            </w:r>
            <w:proofErr w:type="spellEnd"/>
            <w:r w:rsidRPr="00327575">
              <w:rPr>
                <w:lang w:val="en-US"/>
              </w:rPr>
              <w:t xml:space="preserve"> </w:t>
            </w:r>
            <w:proofErr w:type="spellStart"/>
            <w:r w:rsidRPr="00327575">
              <w:rPr>
                <w:lang w:val="en-US"/>
              </w:rPr>
              <w:t>furnizimi</w:t>
            </w:r>
            <w:proofErr w:type="spellEnd"/>
            <w:r w:rsidRPr="00327575">
              <w:rPr>
                <w:lang w:val="en-US"/>
              </w:rPr>
              <w:t xml:space="preserve"> I </w:t>
            </w:r>
            <w:proofErr w:type="spellStart"/>
            <w:r w:rsidRPr="00327575">
              <w:rPr>
                <w:lang w:val="en-US"/>
              </w:rPr>
              <w:t>ujit</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nevojshem</w:t>
            </w:r>
            <w:proofErr w:type="spellEnd"/>
            <w:r w:rsidRPr="00327575">
              <w:rPr>
                <w:lang w:val="en-US"/>
              </w:rPr>
              <w:t xml:space="preserve"> me </w:t>
            </w:r>
            <w:proofErr w:type="spellStart"/>
            <w:r w:rsidRPr="00327575">
              <w:rPr>
                <w:lang w:val="en-US"/>
              </w:rPr>
              <w:t>cistern,me</w:t>
            </w:r>
            <w:proofErr w:type="spellEnd"/>
            <w:r w:rsidRPr="00327575">
              <w:rPr>
                <w:lang w:val="en-US"/>
              </w:rPr>
              <w:t xml:space="preserve"> </w:t>
            </w:r>
            <w:proofErr w:type="spellStart"/>
            <w:r w:rsidRPr="00327575">
              <w:rPr>
                <w:lang w:val="en-US"/>
              </w:rPr>
              <w:t>ane</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pompes</w:t>
            </w:r>
            <w:proofErr w:type="spellEnd"/>
            <w:r w:rsidRPr="00327575">
              <w:rPr>
                <w:lang w:val="en-US"/>
              </w:rPr>
              <w:t xml:space="preserve"> se </w:t>
            </w:r>
            <w:proofErr w:type="spellStart"/>
            <w:r w:rsidRPr="00327575">
              <w:rPr>
                <w:lang w:val="en-US"/>
              </w:rPr>
              <w:t>ujit</w:t>
            </w:r>
            <w:proofErr w:type="spellEnd"/>
            <w:r w:rsidRPr="00327575">
              <w:rPr>
                <w:lang w:val="en-US"/>
              </w:rPr>
              <w:t xml:space="preserve"> neper </w:t>
            </w:r>
            <w:proofErr w:type="spellStart"/>
            <w:r w:rsidRPr="00327575">
              <w:rPr>
                <w:lang w:val="en-US"/>
              </w:rPr>
              <w:t>mjet</w:t>
            </w:r>
            <w:proofErr w:type="spellEnd"/>
            <w:r w:rsidRPr="00327575">
              <w:rPr>
                <w:lang w:val="en-US"/>
              </w:rPr>
              <w:t xml:space="preserve"> gyp </w:t>
            </w:r>
            <w:proofErr w:type="spellStart"/>
            <w:r w:rsidRPr="00327575">
              <w:rPr>
                <w:lang w:val="en-US"/>
              </w:rPr>
              <w:t>sjellseve</w:t>
            </w:r>
            <w:proofErr w:type="spellEnd"/>
            <w:r w:rsidRPr="00327575">
              <w:rPr>
                <w:lang w:val="en-US"/>
              </w:rPr>
              <w:t xml:space="preserve"> </w:t>
            </w:r>
            <w:proofErr w:type="spellStart"/>
            <w:r w:rsidRPr="00327575">
              <w:rPr>
                <w:lang w:val="en-US"/>
              </w:rPr>
              <w:t>sillet</w:t>
            </w:r>
            <w:proofErr w:type="spellEnd"/>
            <w:r w:rsidRPr="00327575">
              <w:rPr>
                <w:lang w:val="en-US"/>
              </w:rPr>
              <w:t xml:space="preserve"> </w:t>
            </w:r>
            <w:proofErr w:type="spellStart"/>
            <w:r w:rsidRPr="00327575">
              <w:rPr>
                <w:lang w:val="en-US"/>
              </w:rPr>
              <w:t>gjere</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gurthyesi</w:t>
            </w:r>
            <w:proofErr w:type="spellEnd"/>
            <w:r w:rsidRPr="00327575">
              <w:rPr>
                <w:lang w:val="en-US"/>
              </w:rPr>
              <w:t xml:space="preserve"> me </w:t>
            </w:r>
            <w:proofErr w:type="spellStart"/>
            <w:r w:rsidRPr="00327575">
              <w:rPr>
                <w:lang w:val="en-US"/>
              </w:rPr>
              <w:t>seperacion.Sistemi</w:t>
            </w:r>
            <w:proofErr w:type="spellEnd"/>
            <w:r w:rsidRPr="00327575">
              <w:rPr>
                <w:lang w:val="en-US"/>
              </w:rPr>
              <w:t xml:space="preserve"> I </w:t>
            </w:r>
            <w:proofErr w:type="spellStart"/>
            <w:r w:rsidRPr="00327575">
              <w:rPr>
                <w:lang w:val="en-US"/>
              </w:rPr>
              <w:t>ujit</w:t>
            </w:r>
            <w:proofErr w:type="spellEnd"/>
            <w:r w:rsidRPr="00327575">
              <w:rPr>
                <w:lang w:val="en-US"/>
              </w:rPr>
              <w:t xml:space="preserve"> per </w:t>
            </w:r>
            <w:proofErr w:type="spellStart"/>
            <w:r w:rsidRPr="00327575">
              <w:rPr>
                <w:lang w:val="en-US"/>
              </w:rPr>
              <w:t>zvoglimin</w:t>
            </w:r>
            <w:proofErr w:type="spellEnd"/>
            <w:r w:rsidRPr="00327575">
              <w:rPr>
                <w:lang w:val="en-US"/>
              </w:rPr>
              <w:t xml:space="preserve"> e </w:t>
            </w:r>
            <w:proofErr w:type="spellStart"/>
            <w:r w:rsidRPr="00327575">
              <w:rPr>
                <w:lang w:val="en-US"/>
              </w:rPr>
              <w:t>pluhurit</w:t>
            </w:r>
            <w:proofErr w:type="spellEnd"/>
            <w:r w:rsidRPr="00327575">
              <w:rPr>
                <w:lang w:val="en-US"/>
              </w:rPr>
              <w:t xml:space="preserve"> I </w:t>
            </w:r>
            <w:proofErr w:type="spellStart"/>
            <w:r w:rsidRPr="00327575">
              <w:rPr>
                <w:lang w:val="en-US"/>
              </w:rPr>
              <w:t>cili</w:t>
            </w:r>
            <w:proofErr w:type="spellEnd"/>
            <w:r w:rsidRPr="00327575">
              <w:rPr>
                <w:lang w:val="en-US"/>
              </w:rPr>
              <w:t xml:space="preserve"> </w:t>
            </w:r>
            <w:proofErr w:type="spellStart"/>
            <w:r w:rsidRPr="00327575">
              <w:rPr>
                <w:lang w:val="en-US"/>
              </w:rPr>
              <w:t>lirohet</w:t>
            </w:r>
            <w:proofErr w:type="spellEnd"/>
            <w:r w:rsidRPr="00327575">
              <w:rPr>
                <w:lang w:val="en-US"/>
              </w:rPr>
              <w:t xml:space="preserve"> </w:t>
            </w:r>
            <w:proofErr w:type="spellStart"/>
            <w:r w:rsidRPr="00327575">
              <w:rPr>
                <w:lang w:val="en-US"/>
              </w:rPr>
              <w:t>gjate</w:t>
            </w:r>
            <w:proofErr w:type="spellEnd"/>
            <w:r w:rsidRPr="00327575">
              <w:rPr>
                <w:lang w:val="en-US"/>
              </w:rPr>
              <w:t xml:space="preserve"> </w:t>
            </w:r>
            <w:proofErr w:type="spellStart"/>
            <w:r w:rsidRPr="00327575">
              <w:rPr>
                <w:lang w:val="en-US"/>
              </w:rPr>
              <w:t>procesit</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thermimit</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seperimit</w:t>
            </w:r>
            <w:proofErr w:type="spellEnd"/>
            <w:r w:rsidRPr="00327575">
              <w:rPr>
                <w:lang w:val="en-US"/>
              </w:rPr>
              <w:t xml:space="preserve"> </w:t>
            </w:r>
            <w:proofErr w:type="spellStart"/>
            <w:r w:rsidRPr="00327575">
              <w:rPr>
                <w:lang w:val="en-US"/>
              </w:rPr>
              <w:t>është</w:t>
            </w:r>
            <w:proofErr w:type="spellEnd"/>
            <w:r w:rsidRPr="00327575">
              <w:rPr>
                <w:lang w:val="en-US"/>
              </w:rPr>
              <w:t xml:space="preserve"> </w:t>
            </w:r>
            <w:proofErr w:type="spellStart"/>
            <w:r w:rsidRPr="00327575">
              <w:rPr>
                <w:lang w:val="en-US"/>
              </w:rPr>
              <w:t>i</w:t>
            </w:r>
            <w:proofErr w:type="spellEnd"/>
            <w:r w:rsidRPr="00327575">
              <w:rPr>
                <w:lang w:val="en-US"/>
              </w:rPr>
              <w:t xml:space="preserve"> </w:t>
            </w:r>
            <w:proofErr w:type="spellStart"/>
            <w:r w:rsidRPr="00327575">
              <w:rPr>
                <w:lang w:val="en-US"/>
              </w:rPr>
              <w:t>vendosur</w:t>
            </w:r>
            <w:proofErr w:type="spellEnd"/>
            <w:r w:rsidRPr="00327575">
              <w:rPr>
                <w:lang w:val="en-US"/>
              </w:rPr>
              <w:t xml:space="preserve"> ne tera </w:t>
            </w:r>
            <w:proofErr w:type="spellStart"/>
            <w:r w:rsidRPr="00327575">
              <w:rPr>
                <w:lang w:val="en-US"/>
              </w:rPr>
              <w:t>stabilimentet</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cilat</w:t>
            </w:r>
            <w:proofErr w:type="spellEnd"/>
            <w:r w:rsidRPr="00327575">
              <w:rPr>
                <w:lang w:val="en-US"/>
              </w:rPr>
              <w:t xml:space="preserve"> </w:t>
            </w:r>
            <w:proofErr w:type="spellStart"/>
            <w:r w:rsidRPr="00327575">
              <w:rPr>
                <w:lang w:val="en-US"/>
              </w:rPr>
              <w:t>lirojn</w:t>
            </w:r>
            <w:proofErr w:type="spellEnd"/>
            <w:r w:rsidRPr="00327575">
              <w:rPr>
                <w:lang w:val="en-US"/>
              </w:rPr>
              <w:t xml:space="preserve"> </w:t>
            </w:r>
            <w:proofErr w:type="spellStart"/>
            <w:r w:rsidRPr="00327575">
              <w:rPr>
                <w:lang w:val="en-US"/>
              </w:rPr>
              <w:t>pluhur</w:t>
            </w:r>
            <w:proofErr w:type="spellEnd"/>
            <w:r w:rsidRPr="00327575">
              <w:rPr>
                <w:lang w:val="en-US"/>
              </w:rPr>
              <w:t xml:space="preserve"> </w:t>
            </w:r>
            <w:proofErr w:type="spellStart"/>
            <w:r w:rsidRPr="00327575">
              <w:rPr>
                <w:lang w:val="en-US"/>
              </w:rPr>
              <w:t>dhe</w:t>
            </w:r>
            <w:proofErr w:type="spellEnd"/>
            <w:r w:rsidRPr="00327575">
              <w:rPr>
                <w:lang w:val="en-US"/>
              </w:rPr>
              <w:t xml:space="preserve"> ate ne </w:t>
            </w:r>
            <w:proofErr w:type="spellStart"/>
            <w:r w:rsidRPr="00327575">
              <w:rPr>
                <w:lang w:val="en-US"/>
              </w:rPr>
              <w:t>bunkerin</w:t>
            </w:r>
            <w:proofErr w:type="spellEnd"/>
            <w:r w:rsidRPr="00327575">
              <w:rPr>
                <w:lang w:val="en-US"/>
              </w:rPr>
              <w:t xml:space="preserve"> </w:t>
            </w:r>
            <w:proofErr w:type="spellStart"/>
            <w:r w:rsidRPr="00327575">
              <w:rPr>
                <w:lang w:val="en-US"/>
              </w:rPr>
              <w:t>pranues,ne</w:t>
            </w:r>
            <w:proofErr w:type="spellEnd"/>
            <w:r w:rsidRPr="00327575">
              <w:rPr>
                <w:lang w:val="en-US"/>
              </w:rPr>
              <w:t xml:space="preserve"> </w:t>
            </w:r>
            <w:proofErr w:type="spellStart"/>
            <w:r w:rsidRPr="00327575">
              <w:rPr>
                <w:lang w:val="en-US"/>
              </w:rPr>
              <w:t>gurthyese,ne</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gjitha</w:t>
            </w:r>
            <w:proofErr w:type="spellEnd"/>
            <w:r w:rsidRPr="00327575">
              <w:rPr>
                <w:lang w:val="en-US"/>
              </w:rPr>
              <w:t xml:space="preserve"> </w:t>
            </w:r>
            <w:proofErr w:type="spellStart"/>
            <w:r w:rsidRPr="00327575">
              <w:rPr>
                <w:lang w:val="en-US"/>
              </w:rPr>
              <w:t>sitat</w:t>
            </w:r>
            <w:proofErr w:type="spellEnd"/>
            <w:r w:rsidRPr="00327575">
              <w:rPr>
                <w:lang w:val="en-US"/>
              </w:rPr>
              <w:t xml:space="preserve"> </w:t>
            </w:r>
            <w:proofErr w:type="spellStart"/>
            <w:r w:rsidRPr="00327575">
              <w:rPr>
                <w:lang w:val="en-US"/>
              </w:rPr>
              <w:t>vibruese,dhe</w:t>
            </w:r>
            <w:proofErr w:type="spellEnd"/>
            <w:r w:rsidRPr="00327575">
              <w:rPr>
                <w:lang w:val="en-US"/>
              </w:rPr>
              <w:t xml:space="preserve"> ne </w:t>
            </w:r>
            <w:proofErr w:type="spellStart"/>
            <w:r w:rsidRPr="00327575">
              <w:rPr>
                <w:lang w:val="en-US"/>
              </w:rPr>
              <w:t>te</w:t>
            </w:r>
            <w:proofErr w:type="spellEnd"/>
            <w:r w:rsidRPr="00327575">
              <w:rPr>
                <w:lang w:val="en-US"/>
              </w:rPr>
              <w:t xml:space="preserve"> </w:t>
            </w:r>
            <w:proofErr w:type="spellStart"/>
            <w:r w:rsidRPr="00327575">
              <w:rPr>
                <w:lang w:val="en-US"/>
              </w:rPr>
              <w:t>gjithe</w:t>
            </w:r>
            <w:proofErr w:type="spellEnd"/>
            <w:r w:rsidRPr="00327575">
              <w:rPr>
                <w:lang w:val="en-US"/>
              </w:rPr>
              <w:t xml:space="preserve"> </w:t>
            </w:r>
            <w:proofErr w:type="spellStart"/>
            <w:r w:rsidRPr="00327575">
              <w:rPr>
                <w:lang w:val="en-US"/>
              </w:rPr>
              <w:lastRenderedPageBreak/>
              <w:t>shiritat</w:t>
            </w:r>
            <w:proofErr w:type="spellEnd"/>
            <w:r w:rsidRPr="00327575">
              <w:rPr>
                <w:lang w:val="en-US"/>
              </w:rPr>
              <w:t xml:space="preserve"> </w:t>
            </w:r>
            <w:proofErr w:type="spellStart"/>
            <w:proofErr w:type="gramStart"/>
            <w:r w:rsidRPr="00327575">
              <w:rPr>
                <w:lang w:val="en-US"/>
              </w:rPr>
              <w:t>transportues.Ne</w:t>
            </w:r>
            <w:proofErr w:type="spellEnd"/>
            <w:proofErr w:type="gramEnd"/>
            <w:r w:rsidRPr="00327575">
              <w:rPr>
                <w:lang w:val="en-US"/>
              </w:rPr>
              <w:t xml:space="preserve"> </w:t>
            </w:r>
            <w:proofErr w:type="spellStart"/>
            <w:r w:rsidRPr="00327575">
              <w:rPr>
                <w:lang w:val="en-US"/>
              </w:rPr>
              <w:t>sistemin</w:t>
            </w:r>
            <w:proofErr w:type="spellEnd"/>
            <w:r w:rsidRPr="00327575">
              <w:rPr>
                <w:lang w:val="en-US"/>
              </w:rPr>
              <w:t xml:space="preserve"> per </w:t>
            </w:r>
            <w:proofErr w:type="spellStart"/>
            <w:r w:rsidRPr="00327575">
              <w:rPr>
                <w:lang w:val="en-US"/>
              </w:rPr>
              <w:t>zvoglimin</w:t>
            </w:r>
            <w:proofErr w:type="spellEnd"/>
            <w:r w:rsidRPr="00327575">
              <w:rPr>
                <w:lang w:val="en-US"/>
              </w:rPr>
              <w:t xml:space="preserve"> e </w:t>
            </w:r>
            <w:proofErr w:type="spellStart"/>
            <w:r w:rsidRPr="00327575">
              <w:rPr>
                <w:lang w:val="en-US"/>
              </w:rPr>
              <w:t>pluhurit</w:t>
            </w:r>
            <w:proofErr w:type="spellEnd"/>
            <w:r w:rsidRPr="00327575">
              <w:rPr>
                <w:lang w:val="en-US"/>
              </w:rPr>
              <w:t xml:space="preserve"> </w:t>
            </w:r>
            <w:proofErr w:type="spellStart"/>
            <w:r w:rsidRPr="00327575">
              <w:rPr>
                <w:lang w:val="en-US"/>
              </w:rPr>
              <w:t>janë</w:t>
            </w:r>
            <w:proofErr w:type="spellEnd"/>
            <w:r w:rsidRPr="00327575">
              <w:rPr>
                <w:lang w:val="en-US"/>
              </w:rPr>
              <w:t xml:space="preserve"> </w:t>
            </w:r>
            <w:proofErr w:type="spellStart"/>
            <w:r w:rsidRPr="00327575">
              <w:rPr>
                <w:lang w:val="en-US"/>
              </w:rPr>
              <w:t>vendosur</w:t>
            </w:r>
            <w:proofErr w:type="spellEnd"/>
            <w:r w:rsidRPr="00327575">
              <w:rPr>
                <w:lang w:val="en-US"/>
              </w:rPr>
              <w:t xml:space="preserve"> </w:t>
            </w:r>
            <w:proofErr w:type="spellStart"/>
            <w:r w:rsidRPr="00327575">
              <w:rPr>
                <w:lang w:val="en-US"/>
              </w:rPr>
              <w:t>valvulen</w:t>
            </w:r>
            <w:proofErr w:type="spellEnd"/>
            <w:r w:rsidRPr="00327575">
              <w:rPr>
                <w:lang w:val="en-US"/>
              </w:rPr>
              <w:t xml:space="preserve"> per </w:t>
            </w:r>
            <w:proofErr w:type="spellStart"/>
            <w:r w:rsidRPr="00327575">
              <w:rPr>
                <w:lang w:val="en-US"/>
              </w:rPr>
              <w:t>leshimin</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rregullimin</w:t>
            </w:r>
            <w:proofErr w:type="spellEnd"/>
            <w:r w:rsidRPr="00327575">
              <w:rPr>
                <w:lang w:val="en-US"/>
              </w:rPr>
              <w:t xml:space="preserve"> e </w:t>
            </w:r>
            <w:proofErr w:type="spellStart"/>
            <w:r w:rsidRPr="00327575">
              <w:rPr>
                <w:lang w:val="en-US"/>
              </w:rPr>
              <w:t>sasise</w:t>
            </w:r>
            <w:proofErr w:type="spellEnd"/>
            <w:r w:rsidRPr="00327575">
              <w:rPr>
                <w:lang w:val="en-US"/>
              </w:rPr>
              <w:t xml:space="preserve"> se </w:t>
            </w:r>
            <w:proofErr w:type="spellStart"/>
            <w:r w:rsidRPr="00327575">
              <w:rPr>
                <w:lang w:val="en-US"/>
              </w:rPr>
              <w:t>ujit</w:t>
            </w:r>
            <w:proofErr w:type="spellEnd"/>
            <w:r w:rsidRPr="00327575">
              <w:rPr>
                <w:lang w:val="en-US"/>
              </w:rPr>
              <w:t xml:space="preserve"> ne </w:t>
            </w:r>
            <w:proofErr w:type="spellStart"/>
            <w:r w:rsidRPr="00327575">
              <w:rPr>
                <w:lang w:val="en-US"/>
              </w:rPr>
              <w:t>menyre</w:t>
            </w:r>
            <w:proofErr w:type="spellEnd"/>
            <w:r w:rsidRPr="00327575">
              <w:rPr>
                <w:lang w:val="en-US"/>
              </w:rPr>
              <w:t xml:space="preserve"> </w:t>
            </w:r>
            <w:proofErr w:type="spellStart"/>
            <w:r w:rsidRPr="00327575">
              <w:rPr>
                <w:lang w:val="en-US"/>
              </w:rPr>
              <w:t>mekanke</w:t>
            </w:r>
            <w:proofErr w:type="spellEnd"/>
            <w:r w:rsidRPr="00327575">
              <w:rPr>
                <w:lang w:val="en-US"/>
              </w:rPr>
              <w:t xml:space="preserve">, </w:t>
            </w:r>
            <w:proofErr w:type="spellStart"/>
            <w:r w:rsidRPr="00327575">
              <w:rPr>
                <w:lang w:val="en-US"/>
              </w:rPr>
              <w:t>gjithashtu</w:t>
            </w:r>
            <w:proofErr w:type="spellEnd"/>
            <w:r w:rsidRPr="00327575">
              <w:rPr>
                <w:lang w:val="en-US"/>
              </w:rPr>
              <w:t xml:space="preserve"> </w:t>
            </w:r>
            <w:proofErr w:type="spellStart"/>
            <w:r w:rsidRPr="00327575">
              <w:rPr>
                <w:lang w:val="en-US"/>
              </w:rPr>
              <w:t>janë</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vendosen</w:t>
            </w:r>
            <w:proofErr w:type="spellEnd"/>
            <w:r w:rsidRPr="00327575">
              <w:rPr>
                <w:lang w:val="en-US"/>
              </w:rPr>
              <w:t xml:space="preserve"> </w:t>
            </w:r>
            <w:proofErr w:type="spellStart"/>
            <w:r w:rsidRPr="00327575">
              <w:rPr>
                <w:lang w:val="en-US"/>
              </w:rPr>
              <w:t>diznet</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cilat</w:t>
            </w:r>
            <w:proofErr w:type="spellEnd"/>
            <w:r w:rsidRPr="00327575">
              <w:rPr>
                <w:lang w:val="en-US"/>
              </w:rPr>
              <w:t xml:space="preserve"> e</w:t>
            </w:r>
          </w:p>
          <w:p w14:paraId="0A9CBF53" w14:textId="77777777" w:rsidR="00790460" w:rsidRPr="00327575" w:rsidRDefault="00790460" w:rsidP="00790460">
            <w:pPr>
              <w:spacing w:after="200"/>
              <w:ind w:right="-67"/>
              <w:rPr>
                <w:lang w:val="en-US"/>
              </w:rPr>
            </w:pPr>
            <w:proofErr w:type="spellStart"/>
            <w:r w:rsidRPr="00327575">
              <w:rPr>
                <w:lang w:val="en-US"/>
              </w:rPr>
              <w:t>leshojne</w:t>
            </w:r>
            <w:proofErr w:type="spellEnd"/>
            <w:r w:rsidRPr="00327575">
              <w:rPr>
                <w:lang w:val="en-US"/>
              </w:rPr>
              <w:t xml:space="preserve"> </w:t>
            </w:r>
            <w:proofErr w:type="spellStart"/>
            <w:r w:rsidRPr="00327575">
              <w:rPr>
                <w:lang w:val="en-US"/>
              </w:rPr>
              <w:t>ujin</w:t>
            </w:r>
            <w:proofErr w:type="spellEnd"/>
            <w:r w:rsidRPr="00327575">
              <w:rPr>
                <w:lang w:val="en-US"/>
              </w:rPr>
              <w:t xml:space="preserve"> ne </w:t>
            </w:r>
            <w:proofErr w:type="spellStart"/>
            <w:r w:rsidRPr="00327575">
              <w:rPr>
                <w:lang w:val="en-US"/>
              </w:rPr>
              <w:t>forme</w:t>
            </w:r>
            <w:proofErr w:type="spellEnd"/>
            <w:r w:rsidRPr="00327575">
              <w:rPr>
                <w:lang w:val="en-US"/>
              </w:rPr>
              <w:t xml:space="preserve"> </w:t>
            </w:r>
            <w:proofErr w:type="spellStart"/>
            <w:r w:rsidRPr="00327575">
              <w:rPr>
                <w:lang w:val="en-US"/>
              </w:rPr>
              <w:t>mjegulle</w:t>
            </w:r>
            <w:proofErr w:type="spellEnd"/>
            <w:r w:rsidRPr="00327575">
              <w:rPr>
                <w:lang w:val="en-US"/>
              </w:rPr>
              <w:t xml:space="preserve"> e </w:t>
            </w:r>
            <w:proofErr w:type="spellStart"/>
            <w:r w:rsidRPr="00327575">
              <w:rPr>
                <w:lang w:val="en-US"/>
              </w:rPr>
              <w:t>cila</w:t>
            </w:r>
            <w:proofErr w:type="spellEnd"/>
            <w:r w:rsidRPr="00327575">
              <w:rPr>
                <w:lang w:val="en-US"/>
              </w:rPr>
              <w:t xml:space="preserve"> </w:t>
            </w:r>
            <w:proofErr w:type="spellStart"/>
            <w:r w:rsidRPr="00327575">
              <w:rPr>
                <w:lang w:val="en-US"/>
              </w:rPr>
              <w:t>benë</w:t>
            </w:r>
            <w:proofErr w:type="spellEnd"/>
            <w:r w:rsidRPr="00327575">
              <w:rPr>
                <w:lang w:val="en-US"/>
              </w:rPr>
              <w:t xml:space="preserve"> </w:t>
            </w:r>
            <w:proofErr w:type="spellStart"/>
            <w:r w:rsidRPr="00327575">
              <w:rPr>
                <w:lang w:val="en-US"/>
              </w:rPr>
              <w:t>ujitjen</w:t>
            </w:r>
            <w:proofErr w:type="spellEnd"/>
            <w:r w:rsidRPr="00327575">
              <w:rPr>
                <w:lang w:val="en-US"/>
              </w:rPr>
              <w:t xml:space="preserve"> e </w:t>
            </w:r>
            <w:proofErr w:type="spellStart"/>
            <w:r w:rsidRPr="00327575">
              <w:rPr>
                <w:lang w:val="en-US"/>
              </w:rPr>
              <w:t>gurit</w:t>
            </w:r>
            <w:proofErr w:type="spellEnd"/>
            <w:r w:rsidRPr="00327575">
              <w:rPr>
                <w:lang w:val="en-US"/>
              </w:rPr>
              <w:t xml:space="preserve"> </w:t>
            </w:r>
            <w:proofErr w:type="spellStart"/>
            <w:proofErr w:type="gramStart"/>
            <w:r w:rsidRPr="00327575">
              <w:rPr>
                <w:lang w:val="en-US"/>
              </w:rPr>
              <w:t>gelqeror,dhe</w:t>
            </w:r>
            <w:proofErr w:type="spellEnd"/>
            <w:proofErr w:type="gramEnd"/>
            <w:r w:rsidRPr="00327575">
              <w:rPr>
                <w:lang w:val="en-US"/>
              </w:rPr>
              <w:t xml:space="preserve"> ne </w:t>
            </w:r>
            <w:proofErr w:type="spellStart"/>
            <w:r w:rsidRPr="00327575">
              <w:rPr>
                <w:lang w:val="en-US"/>
              </w:rPr>
              <w:t>kete</w:t>
            </w:r>
            <w:proofErr w:type="spellEnd"/>
            <w:r w:rsidRPr="00327575">
              <w:rPr>
                <w:lang w:val="en-US"/>
              </w:rPr>
              <w:t xml:space="preserve"> </w:t>
            </w:r>
            <w:proofErr w:type="spellStart"/>
            <w:r w:rsidRPr="00327575">
              <w:rPr>
                <w:lang w:val="en-US"/>
              </w:rPr>
              <w:t>menyre</w:t>
            </w:r>
            <w:proofErr w:type="spellEnd"/>
            <w:r w:rsidRPr="00327575">
              <w:rPr>
                <w:lang w:val="en-US"/>
              </w:rPr>
              <w:t xml:space="preserve"> masa e </w:t>
            </w:r>
            <w:proofErr w:type="spellStart"/>
            <w:r w:rsidRPr="00327575">
              <w:rPr>
                <w:lang w:val="en-US"/>
              </w:rPr>
              <w:t>cila</w:t>
            </w:r>
            <w:proofErr w:type="spellEnd"/>
            <w:r w:rsidRPr="00327575">
              <w:rPr>
                <w:lang w:val="en-US"/>
              </w:rPr>
              <w:t xml:space="preserve"> do </w:t>
            </w:r>
            <w:proofErr w:type="spellStart"/>
            <w:r w:rsidRPr="00327575">
              <w:rPr>
                <w:lang w:val="en-US"/>
              </w:rPr>
              <w:t>te</w:t>
            </w:r>
            <w:proofErr w:type="spellEnd"/>
            <w:r w:rsidRPr="00327575">
              <w:rPr>
                <w:lang w:val="en-US"/>
              </w:rPr>
              <w:t xml:space="preserve"> </w:t>
            </w:r>
            <w:proofErr w:type="spellStart"/>
            <w:r w:rsidRPr="00327575">
              <w:rPr>
                <w:lang w:val="en-US"/>
              </w:rPr>
              <w:t>thermohet</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seperohet,si</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fraksionet</w:t>
            </w:r>
            <w:proofErr w:type="spellEnd"/>
            <w:r w:rsidRPr="00327575">
              <w:rPr>
                <w:lang w:val="en-US"/>
              </w:rPr>
              <w:t xml:space="preserve"> </w:t>
            </w:r>
            <w:proofErr w:type="spellStart"/>
            <w:r w:rsidRPr="00327575">
              <w:rPr>
                <w:lang w:val="en-US"/>
              </w:rPr>
              <w:t>ujiten</w:t>
            </w:r>
            <w:proofErr w:type="spellEnd"/>
            <w:r w:rsidRPr="00327575">
              <w:rPr>
                <w:lang w:val="en-US"/>
              </w:rPr>
              <w:t xml:space="preserve"> </w:t>
            </w:r>
            <w:proofErr w:type="spellStart"/>
            <w:r w:rsidRPr="00327575">
              <w:rPr>
                <w:lang w:val="en-US"/>
              </w:rPr>
              <w:t>ashtu</w:t>
            </w:r>
            <w:proofErr w:type="spellEnd"/>
            <w:r w:rsidRPr="00327575">
              <w:rPr>
                <w:lang w:val="en-US"/>
              </w:rPr>
              <w:t xml:space="preserve"> </w:t>
            </w:r>
            <w:proofErr w:type="spellStart"/>
            <w:r w:rsidRPr="00327575">
              <w:rPr>
                <w:lang w:val="en-US"/>
              </w:rPr>
              <w:t>qe</w:t>
            </w:r>
            <w:proofErr w:type="spellEnd"/>
            <w:r w:rsidRPr="00327575">
              <w:rPr>
                <w:lang w:val="en-US"/>
              </w:rPr>
              <w:t xml:space="preserve"> </w:t>
            </w:r>
            <w:proofErr w:type="spellStart"/>
            <w:r w:rsidRPr="00327575">
              <w:rPr>
                <w:lang w:val="en-US"/>
              </w:rPr>
              <w:t>nga</w:t>
            </w:r>
            <w:proofErr w:type="spellEnd"/>
            <w:r w:rsidRPr="00327575">
              <w:rPr>
                <w:lang w:val="en-US"/>
              </w:rPr>
              <w:t xml:space="preserve"> masa </w:t>
            </w:r>
            <w:proofErr w:type="spellStart"/>
            <w:r w:rsidRPr="00327575">
              <w:rPr>
                <w:lang w:val="en-US"/>
              </w:rPr>
              <w:t>dhe</w:t>
            </w:r>
            <w:proofErr w:type="spellEnd"/>
            <w:r w:rsidRPr="00327575">
              <w:rPr>
                <w:lang w:val="en-US"/>
              </w:rPr>
              <w:t xml:space="preserve"> </w:t>
            </w:r>
            <w:proofErr w:type="spellStart"/>
            <w:r w:rsidRPr="00327575">
              <w:rPr>
                <w:lang w:val="en-US"/>
              </w:rPr>
              <w:t>fraksionet</w:t>
            </w:r>
            <w:proofErr w:type="spellEnd"/>
            <w:r w:rsidRPr="00327575">
              <w:rPr>
                <w:lang w:val="en-US"/>
              </w:rPr>
              <w:t xml:space="preserve"> </w:t>
            </w:r>
            <w:proofErr w:type="spellStart"/>
            <w:r w:rsidRPr="00327575">
              <w:rPr>
                <w:lang w:val="en-US"/>
              </w:rPr>
              <w:t>nuk</w:t>
            </w:r>
            <w:proofErr w:type="spellEnd"/>
            <w:r w:rsidRPr="00327575">
              <w:rPr>
                <w:lang w:val="en-US"/>
              </w:rPr>
              <w:t xml:space="preserve"> </w:t>
            </w:r>
            <w:proofErr w:type="spellStart"/>
            <w:r w:rsidRPr="00327575">
              <w:rPr>
                <w:lang w:val="en-US"/>
              </w:rPr>
              <w:t>mund</w:t>
            </w:r>
            <w:proofErr w:type="spellEnd"/>
            <w:r w:rsidRPr="00327575">
              <w:rPr>
                <w:lang w:val="en-US"/>
              </w:rPr>
              <w:t xml:space="preserve"> </w:t>
            </w:r>
            <w:proofErr w:type="spellStart"/>
            <w:r w:rsidRPr="00327575">
              <w:rPr>
                <w:lang w:val="en-US"/>
              </w:rPr>
              <w:t>te</w:t>
            </w:r>
            <w:proofErr w:type="spellEnd"/>
            <w:r w:rsidRPr="00327575">
              <w:rPr>
                <w:lang w:val="en-US"/>
              </w:rPr>
              <w:t xml:space="preserve"> </w:t>
            </w:r>
            <w:proofErr w:type="spellStart"/>
            <w:r w:rsidRPr="00327575">
              <w:rPr>
                <w:lang w:val="en-US"/>
              </w:rPr>
              <w:t>lirohet</w:t>
            </w:r>
            <w:proofErr w:type="spellEnd"/>
            <w:r w:rsidRPr="00327575">
              <w:rPr>
                <w:lang w:val="en-US"/>
              </w:rPr>
              <w:t xml:space="preserve"> </w:t>
            </w:r>
            <w:proofErr w:type="spellStart"/>
            <w:r w:rsidRPr="00327575">
              <w:rPr>
                <w:lang w:val="en-US"/>
              </w:rPr>
              <w:t>pluhuri</w:t>
            </w:r>
            <w:proofErr w:type="spellEnd"/>
            <w:r w:rsidRPr="00327575">
              <w:rPr>
                <w:lang w:val="en-US"/>
              </w:rPr>
              <w:t>.</w:t>
            </w:r>
          </w:p>
          <w:p w14:paraId="3A6479E4" w14:textId="77777777" w:rsidR="00790460" w:rsidRPr="00327575" w:rsidRDefault="00790460" w:rsidP="00790460">
            <w:pPr>
              <w:spacing w:after="200"/>
              <w:ind w:right="-67"/>
              <w:rPr>
                <w:lang w:val="en-US"/>
              </w:rPr>
            </w:pPr>
            <w:proofErr w:type="spellStart"/>
            <w:r w:rsidRPr="00327575">
              <w:rPr>
                <w:lang w:val="en-US"/>
              </w:rPr>
              <w:t>Pajimet</w:t>
            </w:r>
            <w:proofErr w:type="spellEnd"/>
            <w:r w:rsidRPr="00327575">
              <w:rPr>
                <w:lang w:val="en-US"/>
              </w:rPr>
              <w:t xml:space="preserve"> per </w:t>
            </w:r>
            <w:proofErr w:type="spellStart"/>
            <w:r w:rsidRPr="00327575">
              <w:rPr>
                <w:lang w:val="en-US"/>
              </w:rPr>
              <w:t>shpluhrorsje</w:t>
            </w:r>
            <w:proofErr w:type="spellEnd"/>
            <w:r w:rsidRPr="00327575">
              <w:rPr>
                <w:lang w:val="en-US"/>
              </w:rPr>
              <w:t xml:space="preserve"> do </w:t>
            </w:r>
            <w:proofErr w:type="spellStart"/>
            <w:r w:rsidRPr="00327575">
              <w:rPr>
                <w:lang w:val="en-US"/>
              </w:rPr>
              <w:t>te</w:t>
            </w:r>
            <w:proofErr w:type="spellEnd"/>
            <w:r w:rsidRPr="00327575">
              <w:rPr>
                <w:lang w:val="en-US"/>
              </w:rPr>
              <w:t xml:space="preserve"> </w:t>
            </w:r>
            <w:proofErr w:type="spellStart"/>
            <w:r w:rsidRPr="00327575">
              <w:rPr>
                <w:lang w:val="en-US"/>
              </w:rPr>
              <w:t>perben</w:t>
            </w:r>
            <w:proofErr w:type="spellEnd"/>
            <w:r w:rsidRPr="00327575">
              <w:rPr>
                <w:lang w:val="en-US"/>
              </w:rPr>
              <w:t xml:space="preserve"> </w:t>
            </w:r>
            <w:proofErr w:type="spellStart"/>
            <w:r w:rsidRPr="00327575">
              <w:rPr>
                <w:lang w:val="en-US"/>
              </w:rPr>
              <w:t>nga</w:t>
            </w:r>
            <w:proofErr w:type="spellEnd"/>
            <w:r w:rsidRPr="00327575">
              <w:rPr>
                <w:lang w:val="en-US"/>
              </w:rPr>
              <w:t xml:space="preserve"> </w:t>
            </w:r>
            <w:proofErr w:type="spellStart"/>
            <w:r w:rsidRPr="00327575">
              <w:rPr>
                <w:lang w:val="en-US"/>
              </w:rPr>
              <w:t>kto</w:t>
            </w:r>
            <w:proofErr w:type="spellEnd"/>
            <w:r w:rsidRPr="00327575">
              <w:rPr>
                <w:lang w:val="en-US"/>
              </w:rPr>
              <w:t xml:space="preserve"> </w:t>
            </w:r>
            <w:proofErr w:type="spellStart"/>
            <w:r w:rsidRPr="00327575">
              <w:rPr>
                <w:lang w:val="en-US"/>
              </w:rPr>
              <w:t>elemente</w:t>
            </w:r>
            <w:proofErr w:type="spellEnd"/>
            <w:r w:rsidRPr="00327575">
              <w:rPr>
                <w:lang w:val="en-US"/>
              </w:rPr>
              <w:t xml:space="preserve"> </w:t>
            </w:r>
            <w:r w:rsidRPr="00327575">
              <w:rPr>
                <w:lang w:val="en-US"/>
              </w:rPr>
              <w:br/>
            </w:r>
            <w:proofErr w:type="spellStart"/>
            <w:proofErr w:type="gramStart"/>
            <w:r w:rsidRPr="00327575">
              <w:rPr>
                <w:lang w:val="en-US"/>
              </w:rPr>
              <w:t>a.filteri</w:t>
            </w:r>
            <w:proofErr w:type="spellEnd"/>
            <w:proofErr w:type="gramEnd"/>
            <w:r w:rsidRPr="00327575">
              <w:rPr>
                <w:lang w:val="en-US"/>
              </w:rPr>
              <w:t xml:space="preserve"> OVF-350 m</w:t>
            </w:r>
            <w:r w:rsidRPr="00327575">
              <w:rPr>
                <w:vertAlign w:val="superscript"/>
                <w:lang w:val="en-US"/>
              </w:rPr>
              <w:t>2</w:t>
            </w:r>
            <w:r w:rsidRPr="00327575">
              <w:rPr>
                <w:lang w:val="en-US"/>
              </w:rPr>
              <w:t xml:space="preserve"> me bez </w:t>
            </w:r>
            <w:proofErr w:type="spellStart"/>
            <w:r w:rsidRPr="00327575">
              <w:rPr>
                <w:lang w:val="en-US"/>
              </w:rPr>
              <w:t>te</w:t>
            </w:r>
            <w:proofErr w:type="spellEnd"/>
            <w:r w:rsidRPr="00327575">
              <w:rPr>
                <w:lang w:val="en-US"/>
              </w:rPr>
              <w:t xml:space="preserve"> that.</w:t>
            </w:r>
            <w:r w:rsidRPr="00327575">
              <w:rPr>
                <w:lang w:val="en-US"/>
              </w:rPr>
              <w:br/>
              <w:t>b. ventilator centrifugal</w:t>
            </w:r>
            <w:r w:rsidRPr="00327575">
              <w:rPr>
                <w:lang w:val="en-US"/>
              </w:rPr>
              <w:br/>
              <w:t xml:space="preserve">c. </w:t>
            </w:r>
            <w:proofErr w:type="spellStart"/>
            <w:r w:rsidRPr="00327575">
              <w:rPr>
                <w:lang w:val="en-US"/>
              </w:rPr>
              <w:t>gypat,lakesat</w:t>
            </w:r>
            <w:proofErr w:type="spellEnd"/>
            <w:r w:rsidRPr="00327575">
              <w:rPr>
                <w:lang w:val="en-US"/>
              </w:rPr>
              <w:t xml:space="preserve"> , </w:t>
            </w:r>
            <w:proofErr w:type="spellStart"/>
            <w:r w:rsidRPr="00327575">
              <w:rPr>
                <w:lang w:val="en-US"/>
              </w:rPr>
              <w:t>reduktor,flutra</w:t>
            </w:r>
            <w:proofErr w:type="spellEnd"/>
            <w:r w:rsidRPr="00327575">
              <w:rPr>
                <w:lang w:val="en-US"/>
              </w:rPr>
              <w:t xml:space="preserve"> </w:t>
            </w:r>
            <w:proofErr w:type="spellStart"/>
            <w:r w:rsidRPr="00327575">
              <w:rPr>
                <w:lang w:val="en-US"/>
              </w:rPr>
              <w:t>rregulluese</w:t>
            </w:r>
            <w:proofErr w:type="spellEnd"/>
            <w:r w:rsidRPr="00327575">
              <w:rPr>
                <w:lang w:val="en-US"/>
              </w:rPr>
              <w:t xml:space="preserve"> , </w:t>
            </w:r>
            <w:proofErr w:type="spellStart"/>
            <w:r w:rsidRPr="00327575">
              <w:rPr>
                <w:lang w:val="en-US"/>
              </w:rPr>
              <w:t>ndars</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oxhaku</w:t>
            </w:r>
            <w:proofErr w:type="spellEnd"/>
            <w:r w:rsidRPr="00327575">
              <w:rPr>
                <w:lang w:val="en-US"/>
              </w:rPr>
              <w:t xml:space="preserve"> </w:t>
            </w:r>
            <w:r w:rsidRPr="00327575">
              <w:rPr>
                <w:lang w:val="en-US"/>
              </w:rPr>
              <w:br/>
              <w:t xml:space="preserve">d. </w:t>
            </w:r>
            <w:proofErr w:type="spellStart"/>
            <w:r w:rsidRPr="00327575">
              <w:rPr>
                <w:lang w:val="en-US"/>
              </w:rPr>
              <w:t>transporteri</w:t>
            </w:r>
            <w:proofErr w:type="spellEnd"/>
            <w:r w:rsidRPr="00327575">
              <w:rPr>
                <w:lang w:val="en-US"/>
              </w:rPr>
              <w:t xml:space="preserve"> </w:t>
            </w:r>
            <w:proofErr w:type="spellStart"/>
            <w:r w:rsidRPr="00327575">
              <w:rPr>
                <w:lang w:val="en-US"/>
              </w:rPr>
              <w:t>pneumatik</w:t>
            </w:r>
            <w:proofErr w:type="spellEnd"/>
            <w:r w:rsidRPr="00327575">
              <w:rPr>
                <w:lang w:val="en-US"/>
              </w:rPr>
              <w:t xml:space="preserve"> </w:t>
            </w:r>
            <w:r w:rsidRPr="00327575">
              <w:rPr>
                <w:lang w:val="en-US"/>
              </w:rPr>
              <w:br/>
              <w:t xml:space="preserve">e.  </w:t>
            </w:r>
            <w:proofErr w:type="spellStart"/>
            <w:r w:rsidRPr="00327575">
              <w:rPr>
                <w:lang w:val="en-US"/>
              </w:rPr>
              <w:t>silosi</w:t>
            </w:r>
            <w:proofErr w:type="spellEnd"/>
            <w:r w:rsidRPr="00327575">
              <w:rPr>
                <w:lang w:val="en-US"/>
              </w:rPr>
              <w:t xml:space="preserve"> </w:t>
            </w:r>
            <w:r w:rsidRPr="00327575">
              <w:rPr>
                <w:lang w:val="en-US"/>
              </w:rPr>
              <w:br/>
            </w:r>
            <w:proofErr w:type="spellStart"/>
            <w:r w:rsidRPr="00327575">
              <w:rPr>
                <w:lang w:val="en-US"/>
              </w:rPr>
              <w:t>Pajimet</w:t>
            </w:r>
            <w:proofErr w:type="spellEnd"/>
            <w:r w:rsidRPr="00327575">
              <w:rPr>
                <w:lang w:val="en-US"/>
              </w:rPr>
              <w:t xml:space="preserve"> </w:t>
            </w:r>
            <w:proofErr w:type="spellStart"/>
            <w:r w:rsidRPr="00327575">
              <w:rPr>
                <w:lang w:val="en-US"/>
              </w:rPr>
              <w:t>dhe</w:t>
            </w:r>
            <w:proofErr w:type="spellEnd"/>
            <w:r w:rsidRPr="00327575">
              <w:rPr>
                <w:lang w:val="en-US"/>
              </w:rPr>
              <w:t xml:space="preserve"> </w:t>
            </w:r>
            <w:proofErr w:type="spellStart"/>
            <w:r w:rsidRPr="00327575">
              <w:rPr>
                <w:lang w:val="en-US"/>
              </w:rPr>
              <w:t>vendi</w:t>
            </w:r>
            <w:proofErr w:type="spellEnd"/>
            <w:r w:rsidRPr="00327575">
              <w:rPr>
                <w:lang w:val="en-US"/>
              </w:rPr>
              <w:t xml:space="preserve"> </w:t>
            </w:r>
            <w:proofErr w:type="spellStart"/>
            <w:r w:rsidRPr="00327575">
              <w:rPr>
                <w:lang w:val="en-US"/>
              </w:rPr>
              <w:t>ku</w:t>
            </w:r>
            <w:proofErr w:type="spellEnd"/>
            <w:r w:rsidRPr="00327575">
              <w:rPr>
                <w:lang w:val="en-US"/>
              </w:rPr>
              <w:t xml:space="preserve"> </w:t>
            </w:r>
            <w:proofErr w:type="spellStart"/>
            <w:r w:rsidRPr="00327575">
              <w:rPr>
                <w:lang w:val="en-US"/>
              </w:rPr>
              <w:t>Bëhet</w:t>
            </w:r>
            <w:proofErr w:type="spellEnd"/>
            <w:r w:rsidRPr="00327575">
              <w:rPr>
                <w:lang w:val="en-US"/>
              </w:rPr>
              <w:t xml:space="preserve"> </w:t>
            </w:r>
            <w:proofErr w:type="spellStart"/>
            <w:r w:rsidRPr="00327575">
              <w:rPr>
                <w:lang w:val="en-US"/>
              </w:rPr>
              <w:t>largimi</w:t>
            </w:r>
            <w:proofErr w:type="spellEnd"/>
            <w:r w:rsidRPr="00327575">
              <w:rPr>
                <w:lang w:val="en-US"/>
              </w:rPr>
              <w:t xml:space="preserve"> I </w:t>
            </w:r>
            <w:proofErr w:type="spellStart"/>
            <w:r w:rsidRPr="00327575">
              <w:rPr>
                <w:lang w:val="en-US"/>
              </w:rPr>
              <w:t>pluhurit</w:t>
            </w:r>
            <w:proofErr w:type="spellEnd"/>
            <w:r w:rsidRPr="00327575">
              <w:rPr>
                <w:lang w:val="en-US"/>
              </w:rPr>
              <w:t xml:space="preserve"> </w:t>
            </w:r>
            <w:proofErr w:type="spellStart"/>
            <w:r w:rsidRPr="00327575">
              <w:rPr>
                <w:lang w:val="en-US"/>
              </w:rPr>
              <w:t>jan</w:t>
            </w:r>
            <w:proofErr w:type="spellEnd"/>
            <w:r w:rsidRPr="00327575">
              <w:rPr>
                <w:lang w:val="en-US"/>
              </w:rPr>
              <w:t xml:space="preserve"> keto:</w:t>
            </w:r>
            <w:r w:rsidRPr="00327575">
              <w:rPr>
                <w:lang w:val="en-US"/>
              </w:rPr>
              <w:br/>
              <w:t xml:space="preserve">1. </w:t>
            </w:r>
            <w:proofErr w:type="spellStart"/>
            <w:r w:rsidRPr="00327575">
              <w:rPr>
                <w:lang w:val="en-US"/>
              </w:rPr>
              <w:t>Thermuesja</w:t>
            </w:r>
            <w:proofErr w:type="spellEnd"/>
            <w:r w:rsidRPr="00327575">
              <w:rPr>
                <w:lang w:val="en-US"/>
              </w:rPr>
              <w:t xml:space="preserve"> </w:t>
            </w:r>
            <w:r w:rsidRPr="00327575">
              <w:rPr>
                <w:lang w:val="en-US"/>
              </w:rPr>
              <w:br/>
              <w:t xml:space="preserve">2. Ne </w:t>
            </w:r>
            <w:proofErr w:type="spellStart"/>
            <w:r w:rsidRPr="00327575">
              <w:rPr>
                <w:lang w:val="en-US"/>
              </w:rPr>
              <w:t>hinkat</w:t>
            </w:r>
            <w:proofErr w:type="spellEnd"/>
            <w:r w:rsidRPr="00327575">
              <w:rPr>
                <w:lang w:val="en-US"/>
              </w:rPr>
              <w:t xml:space="preserve"> per </w:t>
            </w:r>
            <w:proofErr w:type="spellStart"/>
            <w:r w:rsidRPr="00327575">
              <w:rPr>
                <w:lang w:val="en-US"/>
              </w:rPr>
              <w:t>derdhjen</w:t>
            </w:r>
            <w:proofErr w:type="spellEnd"/>
            <w:r w:rsidRPr="00327575">
              <w:rPr>
                <w:lang w:val="en-US"/>
              </w:rPr>
              <w:t xml:space="preserve"> e </w:t>
            </w:r>
            <w:proofErr w:type="spellStart"/>
            <w:r w:rsidRPr="00327575">
              <w:rPr>
                <w:lang w:val="en-US"/>
              </w:rPr>
              <w:t>materjalit</w:t>
            </w:r>
            <w:proofErr w:type="spellEnd"/>
            <w:r w:rsidRPr="00327575">
              <w:rPr>
                <w:lang w:val="en-US"/>
              </w:rPr>
              <w:t xml:space="preserve"> </w:t>
            </w:r>
            <w:r w:rsidRPr="00327575">
              <w:rPr>
                <w:lang w:val="en-US"/>
              </w:rPr>
              <w:br/>
              <w:t xml:space="preserve">3. Ne </w:t>
            </w:r>
            <w:proofErr w:type="spellStart"/>
            <w:r w:rsidRPr="00327575">
              <w:rPr>
                <w:lang w:val="en-US"/>
              </w:rPr>
              <w:t>sitat</w:t>
            </w:r>
            <w:proofErr w:type="spellEnd"/>
            <w:r w:rsidRPr="00327575">
              <w:rPr>
                <w:lang w:val="en-US"/>
              </w:rPr>
              <w:t xml:space="preserve"> </w:t>
            </w:r>
            <w:proofErr w:type="spellStart"/>
            <w:r w:rsidRPr="00327575">
              <w:rPr>
                <w:lang w:val="en-US"/>
              </w:rPr>
              <w:t>vibruese</w:t>
            </w:r>
            <w:proofErr w:type="spellEnd"/>
            <w:r w:rsidRPr="00327575">
              <w:rPr>
                <w:lang w:val="en-US"/>
              </w:rPr>
              <w:t xml:space="preserve"> </w:t>
            </w:r>
            <w:r w:rsidRPr="00327575">
              <w:rPr>
                <w:lang w:val="en-US"/>
              </w:rPr>
              <w:br/>
              <w:t xml:space="preserve">4. Ne </w:t>
            </w:r>
            <w:proofErr w:type="spellStart"/>
            <w:r w:rsidRPr="00327575">
              <w:rPr>
                <w:lang w:val="en-US"/>
              </w:rPr>
              <w:t>shiritat</w:t>
            </w:r>
            <w:proofErr w:type="spellEnd"/>
            <w:r w:rsidRPr="00327575">
              <w:rPr>
                <w:lang w:val="en-US"/>
              </w:rPr>
              <w:t xml:space="preserve"> </w:t>
            </w:r>
            <w:proofErr w:type="spellStart"/>
            <w:r w:rsidRPr="00327575">
              <w:rPr>
                <w:lang w:val="en-US"/>
              </w:rPr>
              <w:t>transportues</w:t>
            </w:r>
            <w:proofErr w:type="spellEnd"/>
          </w:p>
          <w:p w14:paraId="64F8C1CF" w14:textId="3BAA6CCB" w:rsidR="00BC1994" w:rsidRPr="00D30BE1" w:rsidRDefault="00790460" w:rsidP="00790460">
            <w:pPr>
              <w:spacing w:after="200"/>
              <w:ind w:right="-67"/>
            </w:pPr>
            <w:r w:rsidRPr="00327575">
              <w:t xml:space="preserve">•  Matjet e emetimit te pluhurit total te cilat i ka bërë ,janë ne </w:t>
            </w:r>
            <w:proofErr w:type="spellStart"/>
            <w:r w:rsidRPr="00327575">
              <w:t>kufite</w:t>
            </w:r>
            <w:proofErr w:type="spellEnd"/>
            <w:r w:rsidRPr="00327575">
              <w:t xml:space="preserve"> </w:t>
            </w:r>
            <w:proofErr w:type="spellStart"/>
            <w:r w:rsidRPr="00327575">
              <w:t>lejushem</w:t>
            </w:r>
            <w:proofErr w:type="spellEnd"/>
            <w:r w:rsidRPr="00327575">
              <w:t xml:space="preserve"> 11.</w:t>
            </w:r>
            <w:r>
              <w:t>77</w:t>
            </w:r>
            <w:r w:rsidRPr="00327575">
              <w:t xml:space="preserve"> </w:t>
            </w:r>
            <w:proofErr w:type="spellStart"/>
            <w:r w:rsidRPr="00327575">
              <w:t>mg</w:t>
            </w:r>
            <w:proofErr w:type="spellEnd"/>
            <w:r w:rsidRPr="00327575">
              <w:t>/m2  2023</w:t>
            </w:r>
          </w:p>
        </w:tc>
      </w:tr>
      <w:tr w:rsidR="00D30BE1" w:rsidRPr="00D30BE1" w14:paraId="29B146DA" w14:textId="77777777" w:rsidTr="00E00D66">
        <w:trPr>
          <w:trHeight w:val="827"/>
        </w:trPr>
        <w:tc>
          <w:tcPr>
            <w:tcW w:w="630" w:type="dxa"/>
            <w:tcBorders>
              <w:top w:val="single" w:sz="4" w:space="0" w:color="000000"/>
              <w:left w:val="double" w:sz="4" w:space="0" w:color="000000"/>
              <w:bottom w:val="single" w:sz="4" w:space="0" w:color="000000"/>
              <w:right w:val="single" w:sz="4" w:space="0" w:color="000000"/>
            </w:tcBorders>
            <w:hideMark/>
          </w:tcPr>
          <w:p w14:paraId="6B352E2C" w14:textId="77777777" w:rsidR="004B482F" w:rsidRPr="00D30BE1" w:rsidRDefault="004B482F" w:rsidP="009A7FE6">
            <w:pPr>
              <w:pStyle w:val="TableParagraph"/>
              <w:spacing w:line="268" w:lineRule="exact"/>
              <w:ind w:left="97"/>
              <w:rPr>
                <w:sz w:val="24"/>
              </w:rPr>
            </w:pPr>
            <w:r w:rsidRPr="00D30BE1">
              <w:rPr>
                <w:spacing w:val="-4"/>
                <w:sz w:val="24"/>
              </w:rPr>
              <w:lastRenderedPageBreak/>
              <w:t>4.6.</w:t>
            </w:r>
          </w:p>
        </w:tc>
        <w:tc>
          <w:tcPr>
            <w:tcW w:w="1890" w:type="dxa"/>
            <w:tcBorders>
              <w:top w:val="single" w:sz="4" w:space="0" w:color="000000"/>
              <w:left w:val="single" w:sz="4" w:space="0" w:color="000000"/>
              <w:bottom w:val="single" w:sz="4" w:space="0" w:color="000000"/>
              <w:right w:val="single" w:sz="4" w:space="0" w:color="000000"/>
            </w:tcBorders>
            <w:hideMark/>
          </w:tcPr>
          <w:p w14:paraId="723937EE" w14:textId="77777777" w:rsidR="004B482F" w:rsidRPr="00D30BE1" w:rsidRDefault="004B482F" w:rsidP="009A7FE6">
            <w:pPr>
              <w:pStyle w:val="TableParagraph"/>
              <w:spacing w:line="268" w:lineRule="exact"/>
              <w:ind w:left="105"/>
              <w:rPr>
                <w:sz w:val="24"/>
              </w:rPr>
            </w:pPr>
            <w:r w:rsidRPr="00D30BE1">
              <w:rPr>
                <w:sz w:val="24"/>
              </w:rPr>
              <w:t xml:space="preserve">Monitorimi i </w:t>
            </w:r>
            <w:r w:rsidRPr="00D30BE1">
              <w:rPr>
                <w:spacing w:val="-2"/>
                <w:sz w:val="24"/>
              </w:rPr>
              <w:t>emisioneve</w:t>
            </w:r>
          </w:p>
        </w:tc>
        <w:tc>
          <w:tcPr>
            <w:tcW w:w="7710" w:type="dxa"/>
            <w:tcBorders>
              <w:top w:val="single" w:sz="4" w:space="0" w:color="000000"/>
              <w:left w:val="single" w:sz="4" w:space="0" w:color="000000"/>
              <w:bottom w:val="single" w:sz="4" w:space="0" w:color="000000"/>
              <w:right w:val="double" w:sz="4" w:space="0" w:color="000000"/>
            </w:tcBorders>
          </w:tcPr>
          <w:p w14:paraId="2B6ED54B" w14:textId="5C723F97" w:rsidR="00BC1994" w:rsidRPr="00D30BE1" w:rsidRDefault="00BC1994" w:rsidP="00BC1994">
            <w:pPr>
              <w:spacing w:line="360" w:lineRule="auto"/>
              <w:jc w:val="both"/>
              <w:rPr>
                <w:rFonts w:eastAsia="MS Mincho"/>
              </w:rPr>
            </w:pPr>
            <w:r w:rsidRPr="00D30BE1">
              <w:rPr>
                <w:rFonts w:eastAsia="MS Mincho"/>
              </w:rPr>
              <w:t xml:space="preserve">Matjet e emetimit te pluhurit total të depozituar, te cilat i ka bërë </w:t>
            </w:r>
            <w:proofErr w:type="spellStart"/>
            <w:r w:rsidRPr="00D30BE1">
              <w:rPr>
                <w:rFonts w:eastAsia="MS Mincho"/>
              </w:rPr>
              <w:t>Kompana</w:t>
            </w:r>
            <w:proofErr w:type="spellEnd"/>
            <w:r w:rsidRPr="00D30BE1">
              <w:rPr>
                <w:rFonts w:eastAsia="MS Mincho"/>
              </w:rPr>
              <w:t xml:space="preserve">, </w:t>
            </w:r>
            <w:proofErr w:type="spellStart"/>
            <w:r w:rsidRPr="00D30BE1">
              <w:rPr>
                <w:rFonts w:eastAsia="MS Mincho"/>
              </w:rPr>
              <w:t>eksplatim</w:t>
            </w:r>
            <w:proofErr w:type="spellEnd"/>
            <w:r w:rsidRPr="00D30BE1">
              <w:rPr>
                <w:rFonts w:eastAsia="MS Mincho"/>
              </w:rPr>
              <w:t xml:space="preserve"> </w:t>
            </w:r>
            <w:proofErr w:type="spellStart"/>
            <w:r w:rsidR="00790460">
              <w:rPr>
                <w:rFonts w:eastAsia="MS Mincho"/>
              </w:rPr>
              <w:t>Shfrytezim</w:t>
            </w:r>
            <w:r w:rsidRPr="00D30BE1">
              <w:rPr>
                <w:rFonts w:eastAsia="MS Mincho"/>
              </w:rPr>
              <w:t>i</w:t>
            </w:r>
            <w:proofErr w:type="spellEnd"/>
            <w:r w:rsidRPr="00D30BE1">
              <w:rPr>
                <w:rFonts w:eastAsia="MS Mincho"/>
              </w:rPr>
              <w:t xml:space="preserve"> gurit gëlqeror,  përmes laboratorit të akredituar, janë në </w:t>
            </w:r>
            <w:proofErr w:type="spellStart"/>
            <w:r w:rsidRPr="00D30BE1">
              <w:rPr>
                <w:rFonts w:eastAsia="MS Mincho"/>
              </w:rPr>
              <w:t>kufinjtë</w:t>
            </w:r>
            <w:proofErr w:type="spellEnd"/>
            <w:r w:rsidRPr="00D30BE1">
              <w:rPr>
                <w:rFonts w:eastAsia="MS Mincho"/>
              </w:rPr>
              <w:t xml:space="preserve"> e </w:t>
            </w:r>
            <w:proofErr w:type="spellStart"/>
            <w:r w:rsidRPr="00D30BE1">
              <w:rPr>
                <w:rFonts w:eastAsia="MS Mincho"/>
              </w:rPr>
              <w:t>lejushem</w:t>
            </w:r>
            <w:proofErr w:type="spellEnd"/>
            <w:r w:rsidRPr="00D30BE1">
              <w:rPr>
                <w:rFonts w:eastAsia="MS Mincho"/>
              </w:rPr>
              <w:t xml:space="preserve"> </w:t>
            </w:r>
            <w:r w:rsidRPr="00D30BE1">
              <w:t>1</w:t>
            </w:r>
            <w:r w:rsidR="00E15403" w:rsidRPr="00D30BE1">
              <w:t>1</w:t>
            </w:r>
            <w:r w:rsidRPr="00D30BE1">
              <w:t>.</w:t>
            </w:r>
            <w:r w:rsidR="00D3542A">
              <w:t>77</w:t>
            </w:r>
            <w:r w:rsidRPr="00D30BE1">
              <w:t xml:space="preserve"> </w:t>
            </w:r>
            <w:proofErr w:type="spellStart"/>
            <w:r w:rsidRPr="00D30BE1">
              <w:t>mg</w:t>
            </w:r>
            <w:proofErr w:type="spellEnd"/>
            <w:r w:rsidRPr="00D30BE1">
              <w:t>/m</w:t>
            </w:r>
            <w:r w:rsidRPr="00D30BE1">
              <w:rPr>
                <w:vertAlign w:val="superscript"/>
              </w:rPr>
              <w:t>2</w:t>
            </w:r>
            <w:r w:rsidRPr="00D30BE1">
              <w:t xml:space="preserve">  </w:t>
            </w:r>
          </w:p>
          <w:p w14:paraId="18239FAC" w14:textId="09A8CA8A" w:rsidR="004B482F" w:rsidRPr="00D30BE1" w:rsidRDefault="004B482F" w:rsidP="009A7FE6">
            <w:pPr>
              <w:pStyle w:val="TableParagraph"/>
              <w:rPr>
                <w:sz w:val="24"/>
              </w:rPr>
            </w:pPr>
          </w:p>
        </w:tc>
      </w:tr>
      <w:tr w:rsidR="00D30BE1" w:rsidRPr="00D30BE1" w14:paraId="0E3D1A3F" w14:textId="77777777" w:rsidTr="00E00D66">
        <w:trPr>
          <w:trHeight w:val="554"/>
        </w:trPr>
        <w:tc>
          <w:tcPr>
            <w:tcW w:w="630" w:type="dxa"/>
            <w:tcBorders>
              <w:top w:val="single" w:sz="4" w:space="0" w:color="000000"/>
              <w:left w:val="double" w:sz="4" w:space="0" w:color="000000"/>
              <w:bottom w:val="single" w:sz="4" w:space="0" w:color="000000"/>
              <w:right w:val="single" w:sz="4" w:space="0" w:color="000000"/>
            </w:tcBorders>
            <w:hideMark/>
          </w:tcPr>
          <w:p w14:paraId="10F7E9F9" w14:textId="77777777" w:rsidR="004B482F" w:rsidRPr="00D30BE1" w:rsidRDefault="004B482F" w:rsidP="009A7FE6">
            <w:pPr>
              <w:pStyle w:val="TableParagraph"/>
              <w:spacing w:line="270" w:lineRule="exact"/>
              <w:ind w:left="97"/>
              <w:rPr>
                <w:sz w:val="24"/>
              </w:rPr>
            </w:pPr>
            <w:r w:rsidRPr="00D30BE1">
              <w:rPr>
                <w:spacing w:val="-4"/>
                <w:sz w:val="24"/>
              </w:rPr>
              <w:t>4.7.</w:t>
            </w:r>
          </w:p>
        </w:tc>
        <w:tc>
          <w:tcPr>
            <w:tcW w:w="1890" w:type="dxa"/>
            <w:tcBorders>
              <w:top w:val="single" w:sz="4" w:space="0" w:color="000000"/>
              <w:left w:val="single" w:sz="4" w:space="0" w:color="000000"/>
              <w:bottom w:val="single" w:sz="4" w:space="0" w:color="000000"/>
              <w:right w:val="single" w:sz="4" w:space="0" w:color="000000"/>
            </w:tcBorders>
            <w:hideMark/>
          </w:tcPr>
          <w:p w14:paraId="11D7A198" w14:textId="77777777" w:rsidR="004B482F" w:rsidRPr="00D30BE1" w:rsidRDefault="004B482F" w:rsidP="009A7FE6">
            <w:pPr>
              <w:pStyle w:val="TableParagraph"/>
              <w:spacing w:line="270" w:lineRule="exact"/>
              <w:ind w:left="105"/>
              <w:rPr>
                <w:sz w:val="24"/>
              </w:rPr>
            </w:pPr>
            <w:r w:rsidRPr="00D30BE1">
              <w:rPr>
                <w:sz w:val="24"/>
              </w:rPr>
              <w:t>Monitorimi</w:t>
            </w:r>
            <w:r w:rsidRPr="00D30BE1">
              <w:rPr>
                <w:spacing w:val="-4"/>
                <w:sz w:val="24"/>
              </w:rPr>
              <w:t xml:space="preserve"> </w:t>
            </w:r>
            <w:r w:rsidRPr="00D30BE1">
              <w:rPr>
                <w:sz w:val="24"/>
              </w:rPr>
              <w:t>i</w:t>
            </w:r>
            <w:r w:rsidRPr="00D30BE1">
              <w:rPr>
                <w:spacing w:val="-1"/>
                <w:sz w:val="24"/>
              </w:rPr>
              <w:t xml:space="preserve"> </w:t>
            </w:r>
            <w:r w:rsidRPr="00D30BE1">
              <w:rPr>
                <w:sz w:val="24"/>
              </w:rPr>
              <w:t>emisioneve/</w:t>
            </w:r>
            <w:r w:rsidRPr="00D30BE1">
              <w:rPr>
                <w:spacing w:val="-2"/>
                <w:sz w:val="24"/>
              </w:rPr>
              <w:t xml:space="preserve"> </w:t>
            </w:r>
            <w:r w:rsidRPr="00D30BE1">
              <w:rPr>
                <w:sz w:val="24"/>
              </w:rPr>
              <w:t>cilësisë</w:t>
            </w:r>
            <w:r w:rsidRPr="00D30BE1">
              <w:rPr>
                <w:spacing w:val="-2"/>
                <w:sz w:val="24"/>
              </w:rPr>
              <w:t xml:space="preserve"> </w:t>
            </w:r>
            <w:r w:rsidRPr="00D30BE1">
              <w:rPr>
                <w:sz w:val="24"/>
              </w:rPr>
              <w:t>ë</w:t>
            </w:r>
            <w:r w:rsidRPr="00D30BE1">
              <w:rPr>
                <w:spacing w:val="-2"/>
                <w:sz w:val="24"/>
              </w:rPr>
              <w:t xml:space="preserve"> ajrit</w:t>
            </w:r>
          </w:p>
        </w:tc>
        <w:tc>
          <w:tcPr>
            <w:tcW w:w="7710" w:type="dxa"/>
            <w:tcBorders>
              <w:top w:val="single" w:sz="4" w:space="0" w:color="000000"/>
              <w:left w:val="single" w:sz="4" w:space="0" w:color="000000"/>
              <w:bottom w:val="single" w:sz="4" w:space="0" w:color="000000"/>
              <w:right w:val="double" w:sz="4" w:space="0" w:color="000000"/>
            </w:tcBorders>
          </w:tcPr>
          <w:p w14:paraId="185EF72C" w14:textId="3E6E6802" w:rsidR="004B482F" w:rsidRPr="00D30BE1" w:rsidRDefault="00E15403" w:rsidP="009A7FE6">
            <w:pPr>
              <w:pStyle w:val="TableParagraph"/>
              <w:rPr>
                <w:sz w:val="24"/>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4700F4">
              <w:t>shfrytezim</w:t>
            </w:r>
            <w:proofErr w:type="spellEnd"/>
            <w:r w:rsidRPr="00D30BE1">
              <w:t xml:space="preserve"> gurit gëlqeror, nuk e ka të instaluar sistemin për monitorimin e emisioneve/cilësisë së ajrit, por  përmes laboratorit të akredituar, bënë matjet periodike.</w:t>
            </w:r>
          </w:p>
        </w:tc>
      </w:tr>
      <w:tr w:rsidR="00D30BE1" w:rsidRPr="00D30BE1" w14:paraId="6042978C" w14:textId="77777777" w:rsidTr="00E00D66">
        <w:trPr>
          <w:trHeight w:val="827"/>
        </w:trPr>
        <w:tc>
          <w:tcPr>
            <w:tcW w:w="630" w:type="dxa"/>
            <w:tcBorders>
              <w:top w:val="single" w:sz="4" w:space="0" w:color="000000"/>
              <w:left w:val="double" w:sz="4" w:space="0" w:color="000000"/>
              <w:bottom w:val="single" w:sz="4" w:space="0" w:color="000000"/>
              <w:right w:val="single" w:sz="4" w:space="0" w:color="000000"/>
            </w:tcBorders>
            <w:hideMark/>
          </w:tcPr>
          <w:p w14:paraId="59248C65" w14:textId="77777777" w:rsidR="004B482F" w:rsidRPr="00D30BE1" w:rsidRDefault="004B482F" w:rsidP="009A7FE6">
            <w:pPr>
              <w:pStyle w:val="TableParagraph"/>
              <w:spacing w:line="268" w:lineRule="exact"/>
              <w:ind w:left="97"/>
              <w:rPr>
                <w:sz w:val="24"/>
              </w:rPr>
            </w:pPr>
            <w:r w:rsidRPr="00D30BE1">
              <w:rPr>
                <w:spacing w:val="-4"/>
                <w:sz w:val="24"/>
              </w:rPr>
              <w:t>4.8.</w:t>
            </w:r>
          </w:p>
        </w:tc>
        <w:tc>
          <w:tcPr>
            <w:tcW w:w="1890" w:type="dxa"/>
            <w:tcBorders>
              <w:top w:val="single" w:sz="4" w:space="0" w:color="000000"/>
              <w:left w:val="single" w:sz="4" w:space="0" w:color="000000"/>
              <w:bottom w:val="single" w:sz="4" w:space="0" w:color="000000"/>
              <w:right w:val="single" w:sz="4" w:space="0" w:color="000000"/>
            </w:tcBorders>
            <w:hideMark/>
          </w:tcPr>
          <w:p w14:paraId="6A2AF0A8" w14:textId="77777777" w:rsidR="004B482F" w:rsidRPr="00D30BE1" w:rsidRDefault="004B482F" w:rsidP="009A7FE6">
            <w:pPr>
              <w:pStyle w:val="TableParagraph"/>
              <w:spacing w:line="268" w:lineRule="exact"/>
              <w:ind w:left="105"/>
              <w:rPr>
                <w:sz w:val="24"/>
              </w:rPr>
            </w:pPr>
            <w:r w:rsidRPr="00D30BE1">
              <w:rPr>
                <w:spacing w:val="-2"/>
                <w:sz w:val="24"/>
              </w:rPr>
              <w:t>Raportimet</w:t>
            </w:r>
          </w:p>
        </w:tc>
        <w:tc>
          <w:tcPr>
            <w:tcW w:w="7710" w:type="dxa"/>
            <w:tcBorders>
              <w:top w:val="single" w:sz="4" w:space="0" w:color="000000"/>
              <w:left w:val="single" w:sz="4" w:space="0" w:color="000000"/>
              <w:bottom w:val="single" w:sz="4" w:space="0" w:color="000000"/>
              <w:right w:val="double" w:sz="4" w:space="0" w:color="000000"/>
            </w:tcBorders>
          </w:tcPr>
          <w:p w14:paraId="4A4A2AA7" w14:textId="01E843A5" w:rsidR="00E15403" w:rsidRPr="00D30BE1" w:rsidRDefault="00E15403" w:rsidP="00E15403">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4700F4">
              <w:t>shfrytezim</w:t>
            </w:r>
            <w:proofErr w:type="spellEnd"/>
            <w:r w:rsidRPr="00D30BE1">
              <w:t xml:space="preserve"> gurit gëlqeror</w:t>
            </w:r>
            <w:r w:rsidRPr="00D30BE1">
              <w:rPr>
                <w:rFonts w:eastAsia="MS Mincho"/>
                <w:bCs/>
                <w:lang w:val="en-US" w:eastAsia="ja-JP"/>
              </w:rPr>
              <w:t xml:space="preserve"> ka </w:t>
            </w:r>
            <w:proofErr w:type="spellStart"/>
            <w:r w:rsidRPr="00D30BE1">
              <w:rPr>
                <w:rFonts w:eastAsia="MS Mincho"/>
                <w:bCs/>
                <w:lang w:val="en-US" w:eastAsia="ja-JP"/>
              </w:rPr>
              <w:t>raportuar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MMPHI. </w:t>
            </w:r>
            <w:proofErr w:type="spellStart"/>
            <w:r w:rsidRPr="00D30BE1">
              <w:rPr>
                <w:rFonts w:eastAsia="MS Mincho"/>
                <w:bCs/>
                <w:lang w:val="en-US" w:eastAsia="ja-JP"/>
              </w:rPr>
              <w:t>Raportin</w:t>
            </w:r>
            <w:proofErr w:type="spellEnd"/>
            <w:r w:rsidRPr="00D30BE1">
              <w:rPr>
                <w:rFonts w:eastAsia="MS Mincho"/>
                <w:bCs/>
                <w:lang w:val="en-US" w:eastAsia="ja-JP"/>
              </w:rPr>
              <w:t xml:space="preserve"> e </w:t>
            </w:r>
            <w:proofErr w:type="spellStart"/>
            <w:r w:rsidRPr="00D30BE1">
              <w:rPr>
                <w:rFonts w:eastAsia="MS Mincho"/>
                <w:bCs/>
                <w:lang w:val="en-US" w:eastAsia="ja-JP"/>
              </w:rPr>
              <w:t>rezultateve</w:t>
            </w:r>
            <w:proofErr w:type="spellEnd"/>
            <w:r w:rsidRPr="00D30BE1">
              <w:rPr>
                <w:rFonts w:eastAsia="MS Mincho"/>
                <w:bCs/>
                <w:lang w:val="en-US" w:eastAsia="ja-JP"/>
              </w:rPr>
              <w:t xml:space="preserve"> </w:t>
            </w:r>
            <w:proofErr w:type="spellStart"/>
            <w:r w:rsidRPr="00D30BE1">
              <w:rPr>
                <w:rFonts w:eastAsia="MS Mincho"/>
                <w:bCs/>
                <w:lang w:val="en-US" w:eastAsia="ja-JP"/>
              </w:rPr>
              <w:t>për</w:t>
            </w:r>
            <w:proofErr w:type="spellEnd"/>
            <w:r w:rsidRPr="00D30BE1">
              <w:rPr>
                <w:rFonts w:eastAsia="MS Mincho"/>
                <w:bCs/>
                <w:lang w:val="en-US" w:eastAsia="ja-JP"/>
              </w:rPr>
              <w:t xml:space="preserve"> </w:t>
            </w:r>
            <w:proofErr w:type="spellStart"/>
            <w:proofErr w:type="gramStart"/>
            <w:r w:rsidRPr="00D30BE1">
              <w:rPr>
                <w:rFonts w:eastAsia="MS Mincho"/>
                <w:bCs/>
                <w:lang w:val="en-US" w:eastAsia="ja-JP"/>
              </w:rPr>
              <w:t>monitorimin</w:t>
            </w:r>
            <w:proofErr w:type="spellEnd"/>
            <w:r w:rsidRPr="00D30BE1">
              <w:rPr>
                <w:rFonts w:eastAsia="MS Mincho"/>
                <w:bCs/>
                <w:lang w:val="en-US" w:eastAsia="ja-JP"/>
              </w:rPr>
              <w:t xml:space="preserve">  </w:t>
            </w:r>
            <w:proofErr w:type="spellStart"/>
            <w:r w:rsidRPr="00D30BE1">
              <w:rPr>
                <w:rFonts w:eastAsia="MS Mincho"/>
                <w:bCs/>
                <w:lang w:val="en-US" w:eastAsia="ja-JP"/>
              </w:rPr>
              <w:t>cilësisë</w:t>
            </w:r>
            <w:proofErr w:type="spellEnd"/>
            <w:proofErr w:type="gram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ajrit</w:t>
            </w:r>
            <w:proofErr w:type="spellEnd"/>
            <w:r w:rsidRPr="00D30BE1">
              <w:rPr>
                <w:rFonts w:eastAsia="MS Mincho"/>
                <w:bCs/>
                <w:lang w:val="en-US" w:eastAsia="ja-JP"/>
              </w:rPr>
              <w:t xml:space="preserve">, </w:t>
            </w: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dinamikës</w:t>
            </w:r>
            <w:proofErr w:type="spell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caktuar</w:t>
            </w:r>
            <w:proofErr w:type="spellEnd"/>
            <w:r w:rsidRPr="00D30BE1">
              <w:rPr>
                <w:rFonts w:eastAsia="MS Mincho"/>
                <w:bCs/>
                <w:lang w:val="en-US" w:eastAsia="ja-JP"/>
              </w:rPr>
              <w:t xml:space="preserve">, e  ka </w:t>
            </w:r>
            <w:proofErr w:type="spellStart"/>
            <w:r w:rsidRPr="00D30BE1">
              <w:rPr>
                <w:rFonts w:eastAsia="MS Mincho"/>
                <w:bCs/>
                <w:lang w:val="en-US" w:eastAsia="ja-JP"/>
              </w:rPr>
              <w:t>dorëzuar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w:t>
            </w:r>
            <w:proofErr w:type="spellStart"/>
            <w:r w:rsidRPr="00D30BE1">
              <w:rPr>
                <w:rFonts w:eastAsia="MS Mincho"/>
                <w:bCs/>
                <w:lang w:val="en-US" w:eastAsia="ja-JP"/>
              </w:rPr>
              <w:t>MMPHI,sipas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00D3542A">
              <w:rPr>
                <w:rFonts w:eastAsia="MS Mincho"/>
                <w:bCs/>
                <w:lang w:val="en-US" w:eastAsia="ja-JP"/>
              </w:rPr>
              <w:t xml:space="preserve">4435/19/MAE  </w:t>
            </w:r>
            <w:proofErr w:type="spellStart"/>
            <w:r w:rsidR="00D3542A">
              <w:rPr>
                <w:rFonts w:eastAsia="MS Mincho"/>
                <w:bCs/>
                <w:lang w:val="en-US" w:eastAsia="ja-JP"/>
              </w:rPr>
              <w:t>datë</w:t>
            </w:r>
            <w:proofErr w:type="spellEnd"/>
            <w:r w:rsidR="00D3542A">
              <w:rPr>
                <w:rFonts w:eastAsia="MS Mincho"/>
                <w:bCs/>
                <w:lang w:val="en-US" w:eastAsia="ja-JP"/>
              </w:rPr>
              <w:t xml:space="preserve"> 25.11.2020</w:t>
            </w:r>
          </w:p>
          <w:p w14:paraId="1A531F83" w14:textId="77777777" w:rsidR="00E15403" w:rsidRPr="00D30BE1" w:rsidRDefault="00E15403" w:rsidP="00E15403">
            <w:pPr>
              <w:pStyle w:val="Default"/>
              <w:rPr>
                <w:color w:val="auto"/>
                <w:lang w:val="sq-AL"/>
              </w:rPr>
            </w:pPr>
            <w:r w:rsidRPr="00D30BE1">
              <w:rPr>
                <w:rFonts w:eastAsia="Times New Roman"/>
                <w:bCs/>
                <w:color w:val="auto"/>
                <w:lang w:val="sq-AL" w:eastAsia="en-US"/>
              </w:rPr>
              <w:t xml:space="preserve">Mirëpo nëse kërkohet, pasi të pajisemi me Po ashtu, kur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p>
          <w:p w14:paraId="3D5E2873" w14:textId="158FD77A" w:rsidR="004B482F" w:rsidRPr="00D30BE1" w:rsidRDefault="004B482F" w:rsidP="00FF754E">
            <w:pPr>
              <w:pStyle w:val="Default"/>
              <w:rPr>
                <w:color w:val="auto"/>
                <w:lang w:val="sq-AL"/>
              </w:rPr>
            </w:pPr>
          </w:p>
        </w:tc>
      </w:tr>
      <w:tr w:rsidR="00D30BE1" w:rsidRPr="00D30BE1" w14:paraId="3423C125" w14:textId="77777777" w:rsidTr="00E00D66">
        <w:trPr>
          <w:trHeight w:val="798"/>
        </w:trPr>
        <w:tc>
          <w:tcPr>
            <w:tcW w:w="630" w:type="dxa"/>
            <w:tcBorders>
              <w:top w:val="single" w:sz="4" w:space="0" w:color="000000"/>
              <w:left w:val="double" w:sz="4" w:space="0" w:color="000000"/>
              <w:bottom w:val="single" w:sz="4" w:space="0" w:color="000000"/>
              <w:right w:val="single" w:sz="4" w:space="0" w:color="000000"/>
            </w:tcBorders>
            <w:hideMark/>
          </w:tcPr>
          <w:p w14:paraId="75BCB28B" w14:textId="77777777" w:rsidR="004B482F" w:rsidRPr="00D30BE1" w:rsidRDefault="004B482F" w:rsidP="009A7FE6">
            <w:pPr>
              <w:pStyle w:val="TableParagraph"/>
              <w:spacing w:line="268" w:lineRule="exact"/>
              <w:ind w:left="97"/>
              <w:rPr>
                <w:sz w:val="24"/>
              </w:rPr>
            </w:pPr>
            <w:r w:rsidRPr="00D30BE1">
              <w:rPr>
                <w:spacing w:val="-4"/>
                <w:sz w:val="24"/>
              </w:rPr>
              <w:t>4.9.</w:t>
            </w:r>
          </w:p>
        </w:tc>
        <w:tc>
          <w:tcPr>
            <w:tcW w:w="1890" w:type="dxa"/>
            <w:tcBorders>
              <w:top w:val="single" w:sz="4" w:space="0" w:color="000000"/>
              <w:left w:val="single" w:sz="4" w:space="0" w:color="000000"/>
              <w:bottom w:val="single" w:sz="4" w:space="0" w:color="000000"/>
              <w:right w:val="single" w:sz="4" w:space="0" w:color="000000"/>
            </w:tcBorders>
            <w:hideMark/>
          </w:tcPr>
          <w:p w14:paraId="631A72C8" w14:textId="77777777" w:rsidR="004B482F" w:rsidRPr="00D30BE1" w:rsidRDefault="004B482F" w:rsidP="009A7FE6">
            <w:pPr>
              <w:pStyle w:val="TableParagraph"/>
              <w:spacing w:line="268" w:lineRule="exact"/>
              <w:ind w:left="105"/>
              <w:rPr>
                <w:sz w:val="24"/>
              </w:rPr>
            </w:pPr>
            <w:r w:rsidRPr="00D30BE1">
              <w:rPr>
                <w:sz w:val="24"/>
              </w:rPr>
              <w:t>Masat</w:t>
            </w:r>
            <w:r w:rsidRPr="00D30BE1">
              <w:rPr>
                <w:spacing w:val="-3"/>
                <w:sz w:val="24"/>
              </w:rPr>
              <w:t xml:space="preserve"> </w:t>
            </w:r>
            <w:r w:rsidRPr="00D30BE1">
              <w:rPr>
                <w:sz w:val="24"/>
              </w:rPr>
              <w:t>për</w:t>
            </w:r>
            <w:r w:rsidRPr="00D30BE1">
              <w:rPr>
                <w:spacing w:val="-3"/>
                <w:sz w:val="24"/>
              </w:rPr>
              <w:t xml:space="preserve"> </w:t>
            </w:r>
            <w:r w:rsidRPr="00D30BE1">
              <w:rPr>
                <w:sz w:val="24"/>
              </w:rPr>
              <w:t>zvogëlimin e</w:t>
            </w:r>
            <w:r w:rsidRPr="00D30BE1">
              <w:rPr>
                <w:spacing w:val="-2"/>
                <w:sz w:val="24"/>
              </w:rPr>
              <w:t xml:space="preserve"> </w:t>
            </w:r>
            <w:r w:rsidRPr="00D30BE1">
              <w:rPr>
                <w:sz w:val="24"/>
              </w:rPr>
              <w:t>ndotjes</w:t>
            </w:r>
            <w:r w:rsidRPr="00D30BE1">
              <w:rPr>
                <w:spacing w:val="-1"/>
                <w:sz w:val="24"/>
              </w:rPr>
              <w:t xml:space="preserve"> </w:t>
            </w:r>
            <w:r w:rsidRPr="00D30BE1">
              <w:rPr>
                <w:sz w:val="24"/>
              </w:rPr>
              <w:t xml:space="preserve">së </w:t>
            </w:r>
            <w:r w:rsidRPr="00D30BE1">
              <w:rPr>
                <w:spacing w:val="-2"/>
                <w:sz w:val="24"/>
              </w:rPr>
              <w:t>ajrit</w:t>
            </w:r>
          </w:p>
        </w:tc>
        <w:tc>
          <w:tcPr>
            <w:tcW w:w="7710" w:type="dxa"/>
            <w:tcBorders>
              <w:top w:val="single" w:sz="4" w:space="0" w:color="000000"/>
              <w:left w:val="single" w:sz="4" w:space="0" w:color="000000"/>
              <w:bottom w:val="single" w:sz="4" w:space="0" w:color="000000"/>
              <w:right w:val="double" w:sz="4" w:space="0" w:color="000000"/>
            </w:tcBorders>
          </w:tcPr>
          <w:p w14:paraId="46AD4835" w14:textId="77777777" w:rsidR="00790460" w:rsidRPr="00327575" w:rsidRDefault="00790460" w:rsidP="00790460">
            <w:pPr>
              <w:pStyle w:val="Default"/>
              <w:spacing w:line="360" w:lineRule="auto"/>
              <w:jc w:val="both"/>
              <w:rPr>
                <w:color w:val="auto"/>
                <w:lang w:val="sq-AL"/>
              </w:rPr>
            </w:pPr>
            <w:r w:rsidRPr="00327575">
              <w:rPr>
                <w:color w:val="auto"/>
                <w:lang w:val="sq-AL"/>
              </w:rPr>
              <w:t xml:space="preserve">Për të parandaluar e zvogëluar sasinë e </w:t>
            </w:r>
            <w:proofErr w:type="spellStart"/>
            <w:r w:rsidRPr="00327575">
              <w:rPr>
                <w:color w:val="auto"/>
                <w:lang w:val="sq-AL"/>
              </w:rPr>
              <w:t>ndikimev</w:t>
            </w:r>
            <w:proofErr w:type="spellEnd"/>
            <w:r w:rsidRPr="00327575">
              <w:rPr>
                <w:color w:val="auto"/>
                <w:lang w:val="sq-AL"/>
              </w:rPr>
              <w:t xml:space="preserve"> negative të mundshme në ajër të krijuara nga realizimi i proceseve teknologjike për </w:t>
            </w:r>
            <w:proofErr w:type="spellStart"/>
            <w:r w:rsidRPr="00327575">
              <w:rPr>
                <w:color w:val="auto"/>
                <w:lang w:val="sq-AL"/>
              </w:rPr>
              <w:t>shfrytezimin</w:t>
            </w:r>
            <w:proofErr w:type="spellEnd"/>
            <w:r w:rsidRPr="00327575">
              <w:rPr>
                <w:color w:val="auto"/>
                <w:lang w:val="sq-AL"/>
              </w:rPr>
              <w:t xml:space="preserve"> e gurit gëlqeror kemi </w:t>
            </w:r>
            <w:proofErr w:type="spellStart"/>
            <w:r w:rsidRPr="00327575">
              <w:rPr>
                <w:color w:val="auto"/>
                <w:lang w:val="sq-AL"/>
              </w:rPr>
              <w:t>ndermarr</w:t>
            </w:r>
            <w:proofErr w:type="spellEnd"/>
            <w:r w:rsidRPr="00327575">
              <w:rPr>
                <w:color w:val="auto"/>
                <w:lang w:val="sq-AL"/>
              </w:rPr>
              <w:t xml:space="preserve"> këto masa:</w:t>
            </w:r>
          </w:p>
          <w:p w14:paraId="00B7EAEE" w14:textId="77777777" w:rsidR="00790460" w:rsidRPr="00327575" w:rsidRDefault="00790460" w:rsidP="00790460">
            <w:pPr>
              <w:pStyle w:val="Default"/>
              <w:numPr>
                <w:ilvl w:val="0"/>
                <w:numId w:val="29"/>
              </w:numPr>
              <w:spacing w:line="360" w:lineRule="auto"/>
              <w:jc w:val="both"/>
              <w:rPr>
                <w:color w:val="auto"/>
                <w:lang w:val="sq-AL"/>
              </w:rPr>
            </w:pPr>
            <w:r w:rsidRPr="00327575">
              <w:rPr>
                <w:color w:val="auto"/>
                <w:lang w:val="sq-AL"/>
              </w:rPr>
              <w:lastRenderedPageBreak/>
              <w:t xml:space="preserve">Në mihjen </w:t>
            </w:r>
            <w:proofErr w:type="spellStart"/>
            <w:r w:rsidRPr="00327575">
              <w:rPr>
                <w:color w:val="auto"/>
                <w:lang w:val="sq-AL"/>
              </w:rPr>
              <w:t>sipërfaqesore</w:t>
            </w:r>
            <w:proofErr w:type="spellEnd"/>
            <w:r w:rsidRPr="00327575">
              <w:rPr>
                <w:color w:val="auto"/>
                <w:lang w:val="sq-AL"/>
              </w:rPr>
              <w:t xml:space="preserve">, gjatë shpimit makina </w:t>
            </w:r>
            <w:proofErr w:type="spellStart"/>
            <w:r w:rsidRPr="00327575">
              <w:rPr>
                <w:color w:val="auto"/>
                <w:lang w:val="sq-AL"/>
              </w:rPr>
              <w:t>shpuse</w:t>
            </w:r>
            <w:proofErr w:type="spellEnd"/>
            <w:r w:rsidRPr="00327575">
              <w:rPr>
                <w:color w:val="auto"/>
                <w:lang w:val="sq-AL"/>
              </w:rPr>
              <w:t xml:space="preserve"> rregullisht aplikohet thithësi i pluhurit, gypi thithësit të pluhurit  vendoset ne skaj të vrimës që shpohet për të grumbulluar pluhurin e liruar në thes për pluhur.</w:t>
            </w:r>
          </w:p>
          <w:p w14:paraId="2ABC5F7D" w14:textId="77777777" w:rsidR="00790460" w:rsidRPr="00327575" w:rsidRDefault="00790460" w:rsidP="00790460">
            <w:pPr>
              <w:pStyle w:val="Default"/>
              <w:numPr>
                <w:ilvl w:val="0"/>
                <w:numId w:val="29"/>
              </w:numPr>
              <w:spacing w:line="360" w:lineRule="auto"/>
              <w:jc w:val="both"/>
              <w:rPr>
                <w:color w:val="auto"/>
                <w:lang w:val="sq-AL"/>
              </w:rPr>
            </w:pPr>
            <w:r w:rsidRPr="00327575">
              <w:rPr>
                <w:color w:val="auto"/>
                <w:lang w:val="sq-AL"/>
              </w:rPr>
              <w:t xml:space="preserve">Nuk </w:t>
            </w:r>
            <w:proofErr w:type="spellStart"/>
            <w:r w:rsidRPr="00327575">
              <w:rPr>
                <w:color w:val="auto"/>
                <w:lang w:val="sq-AL"/>
              </w:rPr>
              <w:t>bëjm</w:t>
            </w:r>
            <w:proofErr w:type="spellEnd"/>
            <w:r w:rsidRPr="00327575">
              <w:rPr>
                <w:color w:val="auto"/>
                <w:lang w:val="sq-AL"/>
              </w:rPr>
              <w:t xml:space="preserve"> minim në kohëra me erëra.</w:t>
            </w:r>
          </w:p>
          <w:p w14:paraId="17A80CA4" w14:textId="77777777" w:rsidR="00790460" w:rsidRPr="00327575" w:rsidRDefault="00790460" w:rsidP="00790460">
            <w:pPr>
              <w:pStyle w:val="Default"/>
              <w:numPr>
                <w:ilvl w:val="0"/>
                <w:numId w:val="29"/>
              </w:numPr>
              <w:spacing w:line="360" w:lineRule="auto"/>
              <w:jc w:val="both"/>
              <w:rPr>
                <w:color w:val="auto"/>
                <w:lang w:val="sq-AL"/>
              </w:rPr>
            </w:pPr>
            <w:r w:rsidRPr="00327575">
              <w:rPr>
                <w:color w:val="auto"/>
                <w:lang w:val="sq-AL"/>
              </w:rPr>
              <w:t xml:space="preserve">Të gjitha sipërfaqet </w:t>
            </w:r>
            <w:proofErr w:type="spellStart"/>
            <w:r w:rsidRPr="00327575">
              <w:rPr>
                <w:color w:val="auto"/>
                <w:lang w:val="sq-AL"/>
              </w:rPr>
              <w:t>operacionale</w:t>
            </w:r>
            <w:proofErr w:type="spellEnd"/>
            <w:r w:rsidRPr="00327575">
              <w:rPr>
                <w:color w:val="auto"/>
                <w:lang w:val="sq-AL"/>
              </w:rPr>
              <w:t xml:space="preserve"> dhe rrugët (pjesët e pa asfaltuara) ku do që bëhet transportimi i masës shkëmbore vazhdimisht e </w:t>
            </w:r>
            <w:proofErr w:type="spellStart"/>
            <w:r w:rsidRPr="00327575">
              <w:rPr>
                <w:color w:val="auto"/>
                <w:lang w:val="sq-AL"/>
              </w:rPr>
              <w:t>bëjm</w:t>
            </w:r>
            <w:proofErr w:type="spellEnd"/>
            <w:r w:rsidRPr="00327575">
              <w:rPr>
                <w:color w:val="auto"/>
                <w:lang w:val="sq-AL"/>
              </w:rPr>
              <w:t xml:space="preserve">  stërpikjen me ujë.</w:t>
            </w:r>
          </w:p>
          <w:p w14:paraId="24F9A079" w14:textId="77777777" w:rsidR="00790460" w:rsidRPr="00327575" w:rsidRDefault="00790460" w:rsidP="00790460">
            <w:pPr>
              <w:pStyle w:val="Default"/>
              <w:numPr>
                <w:ilvl w:val="0"/>
                <w:numId w:val="29"/>
              </w:numPr>
              <w:spacing w:line="360" w:lineRule="auto"/>
              <w:jc w:val="both"/>
              <w:rPr>
                <w:color w:val="auto"/>
                <w:lang w:val="sq-AL"/>
              </w:rPr>
            </w:pPr>
            <w:r w:rsidRPr="00327575">
              <w:rPr>
                <w:color w:val="auto"/>
                <w:lang w:val="sq-AL"/>
              </w:rPr>
              <w:t xml:space="preserve">Vazhdimisht  bëhet kontrollimi i rregullt teknik i </w:t>
            </w:r>
            <w:proofErr w:type="spellStart"/>
            <w:r w:rsidRPr="00327575">
              <w:rPr>
                <w:color w:val="auto"/>
                <w:lang w:val="sq-AL"/>
              </w:rPr>
              <w:t>automjetev</w:t>
            </w:r>
            <w:proofErr w:type="spellEnd"/>
            <w:r w:rsidRPr="00327575">
              <w:rPr>
                <w:color w:val="auto"/>
                <w:lang w:val="sq-AL"/>
              </w:rPr>
              <w:t xml:space="preserve"> të rënda punuese më qëllim që lirimi i gazrave nga mjetet e punës të jetë sa më kualitativë.</w:t>
            </w:r>
          </w:p>
          <w:p w14:paraId="178DF639" w14:textId="77777777" w:rsidR="00790460" w:rsidRPr="00327575" w:rsidRDefault="00790460" w:rsidP="00790460">
            <w:pPr>
              <w:pStyle w:val="Default"/>
              <w:numPr>
                <w:ilvl w:val="0"/>
                <w:numId w:val="29"/>
              </w:numPr>
              <w:spacing w:line="360" w:lineRule="auto"/>
              <w:jc w:val="both"/>
              <w:rPr>
                <w:color w:val="auto"/>
                <w:lang w:val="sq-AL"/>
              </w:rPr>
            </w:pPr>
            <w:r w:rsidRPr="00327575">
              <w:rPr>
                <w:color w:val="auto"/>
                <w:lang w:val="sq-AL"/>
              </w:rPr>
              <w:t xml:space="preserve">Kamionët të cilët bëjnë transportin e </w:t>
            </w:r>
            <w:proofErr w:type="spellStart"/>
            <w:r w:rsidRPr="00327575">
              <w:rPr>
                <w:color w:val="auto"/>
                <w:lang w:val="sq-AL"/>
              </w:rPr>
              <w:t>frakcioneve</w:t>
            </w:r>
            <w:proofErr w:type="spellEnd"/>
            <w:r w:rsidRPr="00327575">
              <w:rPr>
                <w:color w:val="auto"/>
                <w:lang w:val="sq-AL"/>
              </w:rPr>
              <w:t xml:space="preserve"> mbulohen me </w:t>
            </w:r>
            <w:proofErr w:type="spellStart"/>
            <w:r w:rsidRPr="00327575">
              <w:rPr>
                <w:color w:val="auto"/>
                <w:lang w:val="sq-AL"/>
              </w:rPr>
              <w:t>mbules</w:t>
            </w:r>
            <w:proofErr w:type="spellEnd"/>
            <w:r w:rsidRPr="00327575">
              <w:rPr>
                <w:color w:val="auto"/>
                <w:lang w:val="sq-AL"/>
              </w:rPr>
              <w:t xml:space="preserve"> adekuate.</w:t>
            </w:r>
          </w:p>
          <w:p w14:paraId="0DF96852" w14:textId="3C2BA3A4" w:rsidR="004B482F" w:rsidRPr="00D30BE1" w:rsidRDefault="00790460" w:rsidP="00790460">
            <w:pPr>
              <w:pStyle w:val="Default"/>
              <w:rPr>
                <w:color w:val="auto"/>
                <w:lang w:val="sq-AL"/>
              </w:rPr>
            </w:pPr>
            <w:r w:rsidRPr="00327575">
              <w:rPr>
                <w:color w:val="auto"/>
                <w:lang w:val="sq-AL"/>
              </w:rPr>
              <w:t xml:space="preserve">Gjithmonë  bëhet spërkatja me ujë  e sipërfaqeve </w:t>
            </w:r>
            <w:proofErr w:type="spellStart"/>
            <w:r w:rsidRPr="00327575">
              <w:rPr>
                <w:color w:val="auto"/>
                <w:lang w:val="sq-AL"/>
              </w:rPr>
              <w:t>operacionale</w:t>
            </w:r>
            <w:proofErr w:type="spellEnd"/>
            <w:r w:rsidRPr="00327575">
              <w:rPr>
                <w:color w:val="auto"/>
                <w:lang w:val="sq-AL"/>
              </w:rPr>
              <w:t xml:space="preserve">, </w:t>
            </w:r>
            <w:proofErr w:type="spellStart"/>
            <w:r w:rsidRPr="00327575">
              <w:rPr>
                <w:color w:val="auto"/>
                <w:lang w:val="sq-AL"/>
              </w:rPr>
              <w:t>granulacionet</w:t>
            </w:r>
            <w:proofErr w:type="spellEnd"/>
            <w:r w:rsidRPr="00327575">
              <w:rPr>
                <w:color w:val="auto"/>
                <w:lang w:val="sq-AL"/>
              </w:rPr>
              <w:t xml:space="preserve"> e agregatit sidomos gjatë kohës me erëra dhe temperatura të larta të spërkaten me ujë.. </w:t>
            </w:r>
          </w:p>
        </w:tc>
      </w:tr>
      <w:tr w:rsidR="004B482F" w:rsidRPr="00D30BE1" w14:paraId="05D51B62" w14:textId="77777777" w:rsidTr="00E00D66">
        <w:trPr>
          <w:trHeight w:val="798"/>
        </w:trPr>
        <w:tc>
          <w:tcPr>
            <w:tcW w:w="630" w:type="dxa"/>
            <w:tcBorders>
              <w:top w:val="single" w:sz="4" w:space="0" w:color="000000"/>
              <w:left w:val="double" w:sz="4" w:space="0" w:color="000000"/>
              <w:bottom w:val="double" w:sz="4" w:space="0" w:color="000000"/>
              <w:right w:val="single" w:sz="4" w:space="0" w:color="000000"/>
            </w:tcBorders>
            <w:hideMark/>
          </w:tcPr>
          <w:p w14:paraId="5AB57A7D" w14:textId="77777777" w:rsidR="004B482F" w:rsidRPr="00D30BE1" w:rsidRDefault="004B482F" w:rsidP="009A7FE6">
            <w:pPr>
              <w:pStyle w:val="TableParagraph"/>
              <w:spacing w:line="268" w:lineRule="exact"/>
              <w:ind w:left="97"/>
              <w:rPr>
                <w:sz w:val="24"/>
              </w:rPr>
            </w:pPr>
            <w:r w:rsidRPr="00D30BE1">
              <w:rPr>
                <w:spacing w:val="-2"/>
                <w:sz w:val="24"/>
              </w:rPr>
              <w:lastRenderedPageBreak/>
              <w:t>4.10.</w:t>
            </w:r>
          </w:p>
        </w:tc>
        <w:tc>
          <w:tcPr>
            <w:tcW w:w="1890" w:type="dxa"/>
            <w:tcBorders>
              <w:top w:val="single" w:sz="4" w:space="0" w:color="000000"/>
              <w:left w:val="single" w:sz="4" w:space="0" w:color="000000"/>
              <w:bottom w:val="double" w:sz="4" w:space="0" w:color="000000"/>
              <w:right w:val="single" w:sz="4" w:space="0" w:color="000000"/>
            </w:tcBorders>
            <w:hideMark/>
          </w:tcPr>
          <w:p w14:paraId="7F28E346" w14:textId="77777777" w:rsidR="004B482F" w:rsidRPr="00D30BE1" w:rsidRDefault="004B482F" w:rsidP="009A7FE6">
            <w:pPr>
              <w:pStyle w:val="TableParagraph"/>
              <w:ind w:left="105" w:right="72"/>
              <w:rPr>
                <w:sz w:val="24"/>
              </w:rPr>
            </w:pPr>
            <w:r w:rsidRPr="00D30BE1">
              <w:rPr>
                <w:sz w:val="24"/>
              </w:rPr>
              <w:t>Masat</w:t>
            </w:r>
            <w:r w:rsidRPr="00D30BE1">
              <w:rPr>
                <w:spacing w:val="-8"/>
                <w:sz w:val="24"/>
              </w:rPr>
              <w:t xml:space="preserve"> </w:t>
            </w:r>
            <w:r w:rsidRPr="00D30BE1">
              <w:rPr>
                <w:sz w:val="24"/>
              </w:rPr>
              <w:t>për</w:t>
            </w:r>
            <w:r w:rsidRPr="00D30BE1">
              <w:rPr>
                <w:spacing w:val="-9"/>
                <w:sz w:val="24"/>
              </w:rPr>
              <w:t xml:space="preserve"> </w:t>
            </w:r>
            <w:r w:rsidRPr="00D30BE1">
              <w:rPr>
                <w:sz w:val="24"/>
              </w:rPr>
              <w:t>zvogëlimin</w:t>
            </w:r>
            <w:r w:rsidRPr="00D30BE1">
              <w:rPr>
                <w:spacing w:val="-8"/>
                <w:sz w:val="24"/>
              </w:rPr>
              <w:t xml:space="preserve"> </w:t>
            </w:r>
            <w:r w:rsidRPr="00D30BE1">
              <w:rPr>
                <w:sz w:val="24"/>
              </w:rPr>
              <w:t>e</w:t>
            </w:r>
            <w:r w:rsidRPr="00D30BE1">
              <w:rPr>
                <w:spacing w:val="-9"/>
                <w:sz w:val="24"/>
              </w:rPr>
              <w:t xml:space="preserve"> </w:t>
            </w:r>
            <w:r w:rsidRPr="00D30BE1">
              <w:rPr>
                <w:sz w:val="24"/>
              </w:rPr>
              <w:t>ndikimeve</w:t>
            </w:r>
            <w:r w:rsidRPr="00D30BE1">
              <w:rPr>
                <w:spacing w:val="-9"/>
                <w:sz w:val="24"/>
              </w:rPr>
              <w:t xml:space="preserve"> </w:t>
            </w:r>
            <w:r w:rsidRPr="00D30BE1">
              <w:rPr>
                <w:sz w:val="24"/>
              </w:rPr>
              <w:t>në ndryshimet klimatike</w:t>
            </w:r>
          </w:p>
        </w:tc>
        <w:tc>
          <w:tcPr>
            <w:tcW w:w="7710" w:type="dxa"/>
            <w:tcBorders>
              <w:top w:val="single" w:sz="4" w:space="0" w:color="000000"/>
              <w:left w:val="single" w:sz="4" w:space="0" w:color="000000"/>
              <w:bottom w:val="double" w:sz="4" w:space="0" w:color="000000"/>
              <w:right w:val="double" w:sz="4" w:space="0" w:color="000000"/>
            </w:tcBorders>
          </w:tcPr>
          <w:p w14:paraId="0B94F7FA" w14:textId="60CDB29D" w:rsidR="004B482F" w:rsidRPr="00D30BE1" w:rsidRDefault="004B482F" w:rsidP="004B482F">
            <w:pPr>
              <w:pStyle w:val="NormalWeb"/>
              <w:spacing w:beforeAutospacing="1" w:afterAutospacing="1"/>
              <w:rPr>
                <w:szCs w:val="22"/>
                <w:lang w:val="sq-AL"/>
              </w:rPr>
            </w:pPr>
            <w:r w:rsidRPr="00D30BE1">
              <w:rPr>
                <w:szCs w:val="22"/>
                <w:lang w:val="sq-AL"/>
              </w:rPr>
              <w:t>Reduktimi i emetimeve te pluhurit dhe CO2</w:t>
            </w:r>
          </w:p>
          <w:p w14:paraId="53D871FE" w14:textId="77777777" w:rsidR="004B482F" w:rsidRPr="00D30BE1" w:rsidRDefault="004B482F" w:rsidP="00852D30">
            <w:pPr>
              <w:pStyle w:val="NormalWeb"/>
              <w:numPr>
                <w:ilvl w:val="0"/>
                <w:numId w:val="33"/>
              </w:numPr>
              <w:spacing w:beforeAutospacing="1" w:afterAutospacing="1"/>
              <w:rPr>
                <w:szCs w:val="22"/>
                <w:lang w:val="sq-AL"/>
              </w:rPr>
            </w:pPr>
            <w:r w:rsidRPr="00D30BE1">
              <w:rPr>
                <w:szCs w:val="22"/>
                <w:lang w:val="sq-AL"/>
              </w:rPr>
              <w:t xml:space="preserve">Vendosja e </w:t>
            </w:r>
            <w:proofErr w:type="spellStart"/>
            <w:r w:rsidRPr="00D30BE1">
              <w:rPr>
                <w:bCs/>
                <w:szCs w:val="22"/>
                <w:lang w:val="sq-AL"/>
              </w:rPr>
              <w:t>sistemëve</w:t>
            </w:r>
            <w:proofErr w:type="spellEnd"/>
            <w:r w:rsidRPr="00D30BE1">
              <w:rPr>
                <w:bCs/>
                <w:szCs w:val="22"/>
                <w:lang w:val="sq-AL"/>
              </w:rPr>
              <w:t xml:space="preserve"> për spërkatje me ujë</w:t>
            </w:r>
            <w:r w:rsidRPr="00D30BE1">
              <w:rPr>
                <w:szCs w:val="22"/>
                <w:lang w:val="sq-AL"/>
              </w:rPr>
              <w:t xml:space="preserve"> në zonat ku ka punime, për të zvogëluar pluhurin.</w:t>
            </w:r>
          </w:p>
          <w:p w14:paraId="319A04FA" w14:textId="77777777" w:rsidR="004B482F" w:rsidRPr="00D30BE1" w:rsidRDefault="004B482F" w:rsidP="00852D30">
            <w:pPr>
              <w:pStyle w:val="NormalWeb"/>
              <w:numPr>
                <w:ilvl w:val="0"/>
                <w:numId w:val="33"/>
              </w:numPr>
              <w:spacing w:beforeAutospacing="1" w:afterAutospacing="1"/>
              <w:rPr>
                <w:szCs w:val="22"/>
                <w:lang w:val="sq-AL"/>
              </w:rPr>
            </w:pPr>
            <w:r w:rsidRPr="00D30BE1">
              <w:rPr>
                <w:szCs w:val="22"/>
                <w:lang w:val="sq-AL"/>
              </w:rPr>
              <w:t xml:space="preserve">Zëvendësimi gradual i pajisjeve të vjetra me </w:t>
            </w:r>
            <w:r w:rsidRPr="00D30BE1">
              <w:rPr>
                <w:bCs/>
                <w:szCs w:val="22"/>
                <w:lang w:val="sq-AL"/>
              </w:rPr>
              <w:t>pajisje që lëshojnë më pak CO2</w:t>
            </w:r>
            <w:r w:rsidRPr="00D30BE1">
              <w:rPr>
                <w:szCs w:val="22"/>
                <w:lang w:val="sq-AL"/>
              </w:rPr>
              <w:t>.</w:t>
            </w:r>
          </w:p>
          <w:p w14:paraId="7CBDAD47" w14:textId="77777777" w:rsidR="004B482F" w:rsidRPr="00D30BE1" w:rsidRDefault="004B482F" w:rsidP="00852D30">
            <w:pPr>
              <w:pStyle w:val="TableParagraph"/>
              <w:numPr>
                <w:ilvl w:val="0"/>
                <w:numId w:val="34"/>
              </w:numPr>
              <w:rPr>
                <w:bCs/>
                <w:sz w:val="24"/>
              </w:rPr>
            </w:pPr>
            <w:r w:rsidRPr="00D30BE1">
              <w:rPr>
                <w:sz w:val="24"/>
              </w:rPr>
              <w:t xml:space="preserve">Përdorimi i </w:t>
            </w:r>
            <w:r w:rsidRPr="00D30BE1">
              <w:rPr>
                <w:bCs/>
                <w:sz w:val="24"/>
              </w:rPr>
              <w:t>kamionëve të mirëmbajtur dhe me normë të ulët ndotjeje.</w:t>
            </w:r>
          </w:p>
          <w:p w14:paraId="13AD816B" w14:textId="77777777" w:rsidR="004B482F" w:rsidRPr="00D30BE1" w:rsidRDefault="004B482F" w:rsidP="00852D30">
            <w:pPr>
              <w:pStyle w:val="TableParagraph"/>
              <w:numPr>
                <w:ilvl w:val="0"/>
                <w:numId w:val="34"/>
              </w:numPr>
              <w:rPr>
                <w:sz w:val="24"/>
              </w:rPr>
            </w:pPr>
            <w:proofErr w:type="spellStart"/>
            <w:r w:rsidRPr="00D30BE1">
              <w:rPr>
                <w:bCs/>
                <w:sz w:val="24"/>
              </w:rPr>
              <w:t>Optimalizimi</w:t>
            </w:r>
            <w:proofErr w:type="spellEnd"/>
            <w:r w:rsidRPr="00D30BE1">
              <w:rPr>
                <w:bCs/>
                <w:sz w:val="24"/>
              </w:rPr>
              <w:t xml:space="preserve"> i rrugëve të qarkullimit</w:t>
            </w:r>
            <w:r w:rsidRPr="00D30BE1">
              <w:rPr>
                <w:sz w:val="24"/>
              </w:rPr>
              <w:t xml:space="preserve"> për të minimizuar kohën e ndezjes dhe konsumit të karburantit</w:t>
            </w:r>
          </w:p>
          <w:p w14:paraId="024AACD5" w14:textId="77777777" w:rsidR="004B482F" w:rsidRPr="00D30BE1" w:rsidRDefault="004B482F" w:rsidP="00852D30">
            <w:pPr>
              <w:pStyle w:val="TableParagraph"/>
              <w:numPr>
                <w:ilvl w:val="0"/>
                <w:numId w:val="34"/>
              </w:numPr>
              <w:rPr>
                <w:sz w:val="24"/>
              </w:rPr>
            </w:pPr>
            <w:proofErr w:type="spellStart"/>
            <w:r w:rsidRPr="00D30BE1">
              <w:rPr>
                <w:sz w:val="24"/>
              </w:rPr>
              <w:t>Nivelizimi</w:t>
            </w:r>
            <w:proofErr w:type="spellEnd"/>
            <w:r w:rsidRPr="00D30BE1">
              <w:rPr>
                <w:sz w:val="24"/>
              </w:rPr>
              <w:t xml:space="preserve"> dhe stabilizimi i terrenit për të shmangur erozionin dhe degradimin e tokës.</w:t>
            </w:r>
          </w:p>
        </w:tc>
      </w:tr>
    </w:tbl>
    <w:p w14:paraId="0E739241" w14:textId="77777777" w:rsidR="00A53EFE" w:rsidRPr="00D30BE1" w:rsidRDefault="00A53EFE" w:rsidP="00B80905">
      <w:pPr>
        <w:pStyle w:val="Default"/>
        <w:rPr>
          <w:b/>
          <w:color w:val="auto"/>
          <w:lang w:val="sq-AL"/>
        </w:rPr>
      </w:pPr>
    </w:p>
    <w:tbl>
      <w:tblPr>
        <w:tblpPr w:leftFromText="180" w:rightFromText="180" w:vertAnchor="text" w:tblpX="200" w:tblpY="1"/>
        <w:tblOverlap w:val="never"/>
        <w:tblW w:w="10155" w:type="dxa"/>
        <w:tblLook w:val="04A0" w:firstRow="1" w:lastRow="0" w:firstColumn="1" w:lastColumn="0" w:noHBand="0" w:noVBand="1"/>
      </w:tblPr>
      <w:tblGrid>
        <w:gridCol w:w="696"/>
        <w:gridCol w:w="1496"/>
        <w:gridCol w:w="7963"/>
      </w:tblGrid>
      <w:tr w:rsidR="00D30BE1" w:rsidRPr="00D30BE1" w14:paraId="435D6F2F" w14:textId="77777777" w:rsidTr="00790460">
        <w:trPr>
          <w:trHeight w:val="328"/>
        </w:trPr>
        <w:tc>
          <w:tcPr>
            <w:tcW w:w="10155" w:type="dxa"/>
            <w:gridSpan w:val="3"/>
            <w:tcBorders>
              <w:top w:val="double" w:sz="4" w:space="0" w:color="auto"/>
              <w:left w:val="double" w:sz="4" w:space="0" w:color="000000"/>
              <w:bottom w:val="double" w:sz="4" w:space="0" w:color="auto"/>
              <w:right w:val="double" w:sz="4" w:space="0" w:color="000000"/>
            </w:tcBorders>
          </w:tcPr>
          <w:p w14:paraId="02BE9398" w14:textId="77777777" w:rsidR="00336D0B" w:rsidRPr="00D30BE1" w:rsidRDefault="00336D0B" w:rsidP="00A53EFE">
            <w:pPr>
              <w:pStyle w:val="Default"/>
              <w:rPr>
                <w:b/>
                <w:color w:val="auto"/>
                <w:lang w:val="sq-AL"/>
              </w:rPr>
            </w:pPr>
          </w:p>
          <w:p w14:paraId="6430E8BC" w14:textId="77777777" w:rsidR="00B80905" w:rsidRPr="00D30BE1" w:rsidRDefault="00B80905" w:rsidP="00A53EFE">
            <w:pPr>
              <w:pStyle w:val="Default"/>
              <w:rPr>
                <w:b/>
                <w:color w:val="auto"/>
                <w:lang w:val="sq-AL"/>
              </w:rPr>
            </w:pPr>
            <w:r w:rsidRPr="00D30BE1">
              <w:rPr>
                <w:b/>
                <w:bCs/>
                <w:color w:val="auto"/>
                <w:lang w:val="sq-AL"/>
              </w:rPr>
              <w:t>5. UJI</w:t>
            </w:r>
          </w:p>
        </w:tc>
      </w:tr>
      <w:tr w:rsidR="00D30BE1" w:rsidRPr="00D30BE1" w14:paraId="583AF152" w14:textId="77777777" w:rsidTr="00790460">
        <w:trPr>
          <w:trHeight w:val="328"/>
        </w:trPr>
        <w:tc>
          <w:tcPr>
            <w:tcW w:w="696" w:type="dxa"/>
            <w:tcBorders>
              <w:top w:val="double" w:sz="4" w:space="0" w:color="auto"/>
              <w:left w:val="double" w:sz="4" w:space="0" w:color="000000"/>
              <w:bottom w:val="single" w:sz="4" w:space="0" w:color="000000"/>
              <w:right w:val="single" w:sz="4" w:space="0" w:color="000000"/>
            </w:tcBorders>
            <w:hideMark/>
          </w:tcPr>
          <w:p w14:paraId="727F245B" w14:textId="77777777" w:rsidR="00B80905" w:rsidRPr="00D30BE1" w:rsidRDefault="00B80905" w:rsidP="00A53EFE">
            <w:pPr>
              <w:pStyle w:val="Default"/>
              <w:rPr>
                <w:color w:val="auto"/>
                <w:lang w:val="sq-AL"/>
              </w:rPr>
            </w:pPr>
            <w:r w:rsidRPr="00D30BE1">
              <w:rPr>
                <w:color w:val="auto"/>
                <w:lang w:val="sq-AL"/>
              </w:rPr>
              <w:t>5.1.</w:t>
            </w:r>
          </w:p>
        </w:tc>
        <w:tc>
          <w:tcPr>
            <w:tcW w:w="1496" w:type="dxa"/>
            <w:tcBorders>
              <w:top w:val="double" w:sz="4" w:space="0" w:color="auto"/>
              <w:left w:val="single" w:sz="4" w:space="0" w:color="000000"/>
              <w:bottom w:val="single" w:sz="4" w:space="0" w:color="000000"/>
              <w:right w:val="single" w:sz="4" w:space="0" w:color="000000"/>
            </w:tcBorders>
            <w:shd w:val="clear" w:color="auto" w:fill="auto"/>
          </w:tcPr>
          <w:p w14:paraId="03CB4037" w14:textId="48692093" w:rsidR="00B80905" w:rsidRPr="00D30BE1" w:rsidRDefault="00B80905" w:rsidP="00A53EFE">
            <w:pPr>
              <w:pStyle w:val="Default"/>
              <w:rPr>
                <w:color w:val="auto"/>
                <w:lang w:val="sq-AL"/>
              </w:rPr>
            </w:pPr>
            <w:r w:rsidRPr="00D30BE1">
              <w:rPr>
                <w:color w:val="auto"/>
                <w:lang w:val="sq-AL"/>
              </w:rPr>
              <w:t>Të dhënat për shfrytëzimin e ujit</w:t>
            </w:r>
          </w:p>
        </w:tc>
        <w:tc>
          <w:tcPr>
            <w:tcW w:w="7963" w:type="dxa"/>
            <w:tcBorders>
              <w:top w:val="double" w:sz="4" w:space="0" w:color="auto"/>
              <w:left w:val="single" w:sz="4" w:space="0" w:color="000000"/>
              <w:bottom w:val="single" w:sz="4" w:space="0" w:color="000000"/>
              <w:right w:val="double" w:sz="4" w:space="0" w:color="000000"/>
            </w:tcBorders>
          </w:tcPr>
          <w:p w14:paraId="276B3E1F" w14:textId="36F69953" w:rsidR="00890BBD" w:rsidRPr="00D30BE1" w:rsidRDefault="00A03F40" w:rsidP="00A753D9">
            <w:pPr>
              <w:pStyle w:val="Default"/>
              <w:rPr>
                <w:color w:val="auto"/>
                <w:lang w:val="sq-AL"/>
              </w:rPr>
            </w:pPr>
            <w:r w:rsidRPr="00D30BE1">
              <w:rPr>
                <w:color w:val="auto"/>
                <w:lang w:val="sq-AL"/>
              </w:rPr>
              <w:t xml:space="preserve">Furnizimi me ujë në kompleksin  </w:t>
            </w:r>
            <w:r w:rsidR="00245D8D" w:rsidRPr="00D30BE1">
              <w:rPr>
                <w:color w:val="auto"/>
                <w:lang w:val="sq-AL"/>
              </w:rPr>
              <w:t xml:space="preserve">e </w:t>
            </w:r>
            <w:proofErr w:type="spellStart"/>
            <w:r w:rsidR="00245D8D" w:rsidRPr="00D30BE1">
              <w:rPr>
                <w:color w:val="auto"/>
                <w:lang w:val="sq-AL"/>
              </w:rPr>
              <w:t>kompanis</w:t>
            </w:r>
            <w:proofErr w:type="spellEnd"/>
            <w:r w:rsidR="00245D8D" w:rsidRPr="00D30BE1">
              <w:rPr>
                <w:color w:val="auto"/>
                <w:lang w:val="sq-AL"/>
              </w:rPr>
              <w:t xml:space="preserve"> </w:t>
            </w:r>
            <w:r w:rsidR="000471C4">
              <w:rPr>
                <w:color w:val="auto"/>
                <w:lang w:val="sq-AL"/>
              </w:rPr>
              <w:t>Beton Grup</w:t>
            </w:r>
            <w:r w:rsidR="0072233C" w:rsidRPr="00D30BE1">
              <w:rPr>
                <w:color w:val="auto"/>
                <w:lang w:val="sq-AL"/>
              </w:rPr>
              <w:t xml:space="preserve"> </w:t>
            </w:r>
            <w:proofErr w:type="spellStart"/>
            <w:r w:rsidR="0072233C" w:rsidRPr="00D30BE1">
              <w:rPr>
                <w:color w:val="auto"/>
                <w:lang w:val="sq-AL"/>
              </w:rPr>
              <w:t>sh.p.k</w:t>
            </w:r>
            <w:proofErr w:type="spellEnd"/>
            <w:r w:rsidR="0072233C" w:rsidRPr="00D30BE1">
              <w:rPr>
                <w:color w:val="auto"/>
                <w:lang w:val="sq-AL"/>
              </w:rPr>
              <w:t xml:space="preserve">. </w:t>
            </w:r>
            <w:r w:rsidR="00245D8D" w:rsidRPr="00D30BE1">
              <w:rPr>
                <w:color w:val="auto"/>
                <w:lang w:val="sq-AL"/>
              </w:rPr>
              <w:t xml:space="preserve"> </w:t>
            </w:r>
            <w:proofErr w:type="spellStart"/>
            <w:r w:rsidR="00245D8D" w:rsidRPr="00D30BE1">
              <w:rPr>
                <w:color w:val="auto"/>
                <w:lang w:val="sq-AL"/>
              </w:rPr>
              <w:t>per</w:t>
            </w:r>
            <w:proofErr w:type="spellEnd"/>
            <w:r w:rsidR="00245D8D" w:rsidRPr="00D30BE1">
              <w:rPr>
                <w:color w:val="auto"/>
                <w:lang w:val="sq-AL"/>
              </w:rPr>
              <w:t xml:space="preserve">  </w:t>
            </w:r>
            <w:r w:rsidRPr="00D30BE1">
              <w:rPr>
                <w:color w:val="auto"/>
                <w:lang w:val="sq-AL"/>
              </w:rPr>
              <w:t>nevoja sanitare bëhet nga</w:t>
            </w:r>
            <w:r w:rsidR="0072233C" w:rsidRPr="00D30BE1">
              <w:rPr>
                <w:color w:val="auto"/>
                <w:lang w:val="sq-AL"/>
              </w:rPr>
              <w:t xml:space="preserve"> </w:t>
            </w:r>
            <w:r w:rsidRPr="00D30BE1">
              <w:rPr>
                <w:color w:val="auto"/>
                <w:lang w:val="sq-AL"/>
              </w:rPr>
              <w:t xml:space="preserve"> </w:t>
            </w:r>
            <w:proofErr w:type="spellStart"/>
            <w:r w:rsidR="00A753D9" w:rsidRPr="00D30BE1">
              <w:rPr>
                <w:color w:val="auto"/>
                <w:lang w:val="sq-AL"/>
              </w:rPr>
              <w:t>rezervaret</w:t>
            </w:r>
            <w:proofErr w:type="spellEnd"/>
            <w:r w:rsidRPr="00D30BE1">
              <w:rPr>
                <w:color w:val="auto"/>
                <w:lang w:val="sq-AL"/>
              </w:rPr>
              <w:t xml:space="preserve">, kurse uji për </w:t>
            </w:r>
            <w:r w:rsidR="00245D8D" w:rsidRPr="00D30BE1">
              <w:rPr>
                <w:color w:val="auto"/>
                <w:lang w:val="sq-AL"/>
              </w:rPr>
              <w:t xml:space="preserve">spërkatje </w:t>
            </w:r>
            <w:r w:rsidRPr="00D30BE1">
              <w:rPr>
                <w:color w:val="auto"/>
                <w:lang w:val="sq-AL"/>
              </w:rPr>
              <w:t xml:space="preserve">sigurohet me autocisterna. </w:t>
            </w:r>
          </w:p>
        </w:tc>
      </w:tr>
      <w:tr w:rsidR="00D30BE1" w:rsidRPr="00D30BE1" w14:paraId="31F2D583"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6848AA42" w14:textId="77777777" w:rsidR="00B80905" w:rsidRPr="00D30BE1" w:rsidRDefault="00B80905" w:rsidP="00A53EFE">
            <w:pPr>
              <w:pStyle w:val="Default"/>
              <w:rPr>
                <w:color w:val="auto"/>
                <w:lang w:val="sq-AL"/>
              </w:rPr>
            </w:pPr>
            <w:r w:rsidRPr="00D30BE1">
              <w:rPr>
                <w:color w:val="auto"/>
                <w:lang w:val="sq-AL"/>
              </w:rPr>
              <w:t>5.2.</w:t>
            </w:r>
          </w:p>
        </w:tc>
        <w:tc>
          <w:tcPr>
            <w:tcW w:w="1496" w:type="dxa"/>
            <w:tcBorders>
              <w:top w:val="single" w:sz="4" w:space="0" w:color="000000"/>
              <w:left w:val="single" w:sz="4" w:space="0" w:color="000000"/>
              <w:bottom w:val="single" w:sz="4" w:space="0" w:color="000000"/>
              <w:right w:val="single" w:sz="4" w:space="0" w:color="000000"/>
            </w:tcBorders>
          </w:tcPr>
          <w:p w14:paraId="46B88D27" w14:textId="77777777" w:rsidR="00B80905" w:rsidRPr="00D30BE1" w:rsidRDefault="00B80905" w:rsidP="00A53EFE">
            <w:pPr>
              <w:pStyle w:val="Default"/>
              <w:rPr>
                <w:color w:val="auto"/>
                <w:highlight w:val="cyan"/>
                <w:lang w:val="sq-AL"/>
              </w:rPr>
            </w:pPr>
            <w:r w:rsidRPr="00D30BE1">
              <w:rPr>
                <w:color w:val="auto"/>
                <w:lang w:val="sq-AL"/>
              </w:rPr>
              <w:t xml:space="preserve">Të dhënat për shkarkimin e ujërave, </w:t>
            </w:r>
            <w:r w:rsidRPr="00D30BE1">
              <w:rPr>
                <w:rFonts w:eastAsia="Times New Roman"/>
                <w:color w:val="auto"/>
                <w:lang w:val="sq-AL" w:eastAsia="en-US"/>
              </w:rPr>
              <w:t xml:space="preserve"> shkarkimet </w:t>
            </w:r>
            <w:r w:rsidRPr="00D30BE1">
              <w:rPr>
                <w:color w:val="auto"/>
                <w:lang w:val="sq-AL"/>
              </w:rPr>
              <w:lastRenderedPageBreak/>
              <w:t>në ujërat sipërfaqësorë apo në rrjetin e kanalizimit</w:t>
            </w:r>
          </w:p>
        </w:tc>
        <w:tc>
          <w:tcPr>
            <w:tcW w:w="7963" w:type="dxa"/>
            <w:tcBorders>
              <w:top w:val="single" w:sz="4" w:space="0" w:color="000000"/>
              <w:left w:val="single" w:sz="4" w:space="0" w:color="000000"/>
              <w:bottom w:val="single" w:sz="4" w:space="0" w:color="000000"/>
              <w:right w:val="double" w:sz="4" w:space="0" w:color="000000"/>
            </w:tcBorders>
          </w:tcPr>
          <w:p w14:paraId="00F5B6BA" w14:textId="35F33873"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lastRenderedPageBreak/>
              <w:t xml:space="preserve">Në hapësirat e </w:t>
            </w:r>
            <w:r w:rsidR="00245D8D" w:rsidRPr="00D30BE1">
              <w:rPr>
                <w:rFonts w:eastAsia="Times New Roman"/>
                <w:color w:val="auto"/>
                <w:lang w:val="sq-AL" w:eastAsia="en-US"/>
              </w:rPr>
              <w:t xml:space="preserve">licencës se shfrytëzimit </w:t>
            </w:r>
            <w:r w:rsidRPr="00D30BE1">
              <w:rPr>
                <w:rFonts w:eastAsia="Times New Roman"/>
                <w:color w:val="auto"/>
                <w:lang w:val="sq-AL" w:eastAsia="en-US"/>
              </w:rPr>
              <w:t>:</w:t>
            </w:r>
          </w:p>
          <w:p w14:paraId="6D6FA0DC" w14:textId="77777777"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w:t>
            </w:r>
            <w:r w:rsidRPr="00D30BE1">
              <w:rPr>
                <w:rFonts w:eastAsia="Times New Roman"/>
                <w:color w:val="auto"/>
                <w:lang w:val="sq-AL" w:eastAsia="en-US"/>
              </w:rPr>
              <w:tab/>
              <w:t xml:space="preserve">ujërat e ndotura nga larja e mekanizmit të lartë dhe pastrimi i hapësirave punuese rreth gurëthyesit me </w:t>
            </w:r>
            <w:proofErr w:type="spellStart"/>
            <w:r w:rsidRPr="00D30BE1">
              <w:rPr>
                <w:rFonts w:eastAsia="Times New Roman"/>
                <w:color w:val="auto"/>
                <w:lang w:val="sq-AL" w:eastAsia="en-US"/>
              </w:rPr>
              <w:t>seperator</w:t>
            </w:r>
            <w:proofErr w:type="spellEnd"/>
          </w:p>
          <w:p w14:paraId="6E7B06F7" w14:textId="77777777"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w:t>
            </w:r>
            <w:r w:rsidRPr="00D30BE1">
              <w:rPr>
                <w:rFonts w:eastAsia="Times New Roman"/>
                <w:color w:val="auto"/>
                <w:lang w:val="sq-AL" w:eastAsia="en-US"/>
              </w:rPr>
              <w:tab/>
              <w:t>ujërat e ndotura sanitare dhe fekale</w:t>
            </w:r>
          </w:p>
          <w:p w14:paraId="71E81131" w14:textId="4B7C5ED7" w:rsidR="00A03F40" w:rsidRPr="00D30BE1" w:rsidRDefault="00A03F40" w:rsidP="00A03F40">
            <w:pPr>
              <w:pStyle w:val="Default"/>
              <w:rPr>
                <w:rFonts w:eastAsia="Times New Roman"/>
                <w:color w:val="auto"/>
                <w:lang w:val="sq-AL" w:eastAsia="en-US"/>
              </w:rPr>
            </w:pPr>
            <w:r w:rsidRPr="00D30BE1">
              <w:rPr>
                <w:rFonts w:eastAsia="Times New Roman"/>
                <w:color w:val="auto"/>
                <w:lang w:val="sq-AL" w:eastAsia="en-US"/>
              </w:rPr>
              <w:t>-</w:t>
            </w:r>
            <w:r w:rsidRPr="00D30BE1">
              <w:rPr>
                <w:rFonts w:eastAsia="Times New Roman"/>
                <w:color w:val="auto"/>
                <w:lang w:val="sq-AL" w:eastAsia="en-US"/>
              </w:rPr>
              <w:tab/>
              <w:t>uj</w:t>
            </w:r>
            <w:r w:rsidR="00773314" w:rsidRPr="00D30BE1">
              <w:rPr>
                <w:rFonts w:eastAsia="Times New Roman"/>
                <w:color w:val="auto"/>
                <w:lang w:val="sq-AL" w:eastAsia="en-US"/>
              </w:rPr>
              <w:t>ërat nga sipërfaqet manipuluese</w:t>
            </w:r>
          </w:p>
          <w:p w14:paraId="310BEF94" w14:textId="5422A0FF" w:rsidR="00B80905" w:rsidRPr="00D30BE1" w:rsidRDefault="00A03F40" w:rsidP="00773314">
            <w:pPr>
              <w:pStyle w:val="Default"/>
              <w:rPr>
                <w:color w:val="auto"/>
                <w:lang w:val="sq-AL"/>
              </w:rPr>
            </w:pPr>
            <w:r w:rsidRPr="00D30BE1">
              <w:rPr>
                <w:rFonts w:eastAsia="Times New Roman"/>
                <w:color w:val="auto"/>
                <w:lang w:val="sq-AL" w:eastAsia="en-US"/>
              </w:rPr>
              <w:lastRenderedPageBreak/>
              <w:t xml:space="preserve">Gjatë punës së </w:t>
            </w:r>
            <w:proofErr w:type="spellStart"/>
            <w:r w:rsidR="006E650A" w:rsidRPr="00D30BE1">
              <w:rPr>
                <w:rFonts w:eastAsia="Times New Roman"/>
                <w:color w:val="auto"/>
                <w:lang w:val="sq-AL" w:eastAsia="en-US"/>
              </w:rPr>
              <w:t>Licences</w:t>
            </w:r>
            <w:proofErr w:type="spellEnd"/>
            <w:r w:rsidR="006E650A" w:rsidRPr="00D30BE1">
              <w:rPr>
                <w:rFonts w:eastAsia="Times New Roman"/>
                <w:color w:val="auto"/>
                <w:lang w:val="sq-AL" w:eastAsia="en-US"/>
              </w:rPr>
              <w:t xml:space="preserve"> se shfrytëzimit te gurit </w:t>
            </w:r>
            <w:proofErr w:type="spellStart"/>
            <w:r w:rsidR="006E650A" w:rsidRPr="00D30BE1">
              <w:rPr>
                <w:rFonts w:eastAsia="Times New Roman"/>
                <w:color w:val="auto"/>
                <w:lang w:val="sq-AL" w:eastAsia="en-US"/>
              </w:rPr>
              <w:t>gelqeror</w:t>
            </w:r>
            <w:proofErr w:type="spellEnd"/>
            <w:r w:rsidRPr="00D30BE1">
              <w:rPr>
                <w:rFonts w:eastAsia="Times New Roman"/>
                <w:color w:val="auto"/>
                <w:lang w:val="sq-AL" w:eastAsia="en-US"/>
              </w:rPr>
              <w:t xml:space="preserve"> </w:t>
            </w:r>
            <w:r w:rsidR="00773314" w:rsidRPr="00D30BE1">
              <w:rPr>
                <w:color w:val="auto"/>
                <w:sz w:val="22"/>
                <w:szCs w:val="22"/>
                <w:lang w:val="sq-AL"/>
              </w:rPr>
              <w:t xml:space="preserve"> </w:t>
            </w:r>
            <w:proofErr w:type="spellStart"/>
            <w:r w:rsidR="00773314" w:rsidRPr="00D30BE1">
              <w:rPr>
                <w:color w:val="auto"/>
                <w:sz w:val="22"/>
                <w:szCs w:val="22"/>
                <w:lang w:val="sq-AL"/>
              </w:rPr>
              <w:t>ndotëja</w:t>
            </w:r>
            <w:proofErr w:type="spellEnd"/>
            <w:r w:rsidR="00773314" w:rsidRPr="00D30BE1">
              <w:rPr>
                <w:color w:val="auto"/>
                <w:sz w:val="22"/>
                <w:szCs w:val="22"/>
                <w:lang w:val="sq-AL"/>
              </w:rPr>
              <w:t xml:space="preserve"> e ujit pjesërisht shkaktohet edhe nga lëshimi i ujërave të zeza nga </w:t>
            </w:r>
            <w:proofErr w:type="spellStart"/>
            <w:r w:rsidR="00773314" w:rsidRPr="00D30BE1">
              <w:rPr>
                <w:color w:val="auto"/>
                <w:sz w:val="22"/>
                <w:szCs w:val="22"/>
                <w:lang w:val="sq-AL"/>
              </w:rPr>
              <w:t>kumuniteti</w:t>
            </w:r>
            <w:proofErr w:type="spellEnd"/>
            <w:r w:rsidR="00773314" w:rsidRPr="00D30BE1">
              <w:rPr>
                <w:color w:val="auto"/>
                <w:sz w:val="22"/>
                <w:szCs w:val="22"/>
                <w:lang w:val="sq-AL"/>
              </w:rPr>
              <w:t xml:space="preserve"> të pa </w:t>
            </w:r>
            <w:proofErr w:type="spellStart"/>
            <w:r w:rsidR="00773314" w:rsidRPr="00D30BE1">
              <w:rPr>
                <w:color w:val="auto"/>
                <w:sz w:val="22"/>
                <w:szCs w:val="22"/>
                <w:lang w:val="sq-AL"/>
              </w:rPr>
              <w:t>trajtura</w:t>
            </w:r>
            <w:proofErr w:type="spellEnd"/>
            <w:r w:rsidR="00773314" w:rsidRPr="00D30BE1">
              <w:rPr>
                <w:color w:val="auto"/>
                <w:sz w:val="22"/>
                <w:szCs w:val="22"/>
                <w:lang w:val="sq-AL"/>
              </w:rPr>
              <w:t xml:space="preserve">, pasi që nuk ekzistojnë objektet industriale ne </w:t>
            </w:r>
            <w:proofErr w:type="spellStart"/>
            <w:r w:rsidR="00773314" w:rsidRPr="00D30BE1">
              <w:rPr>
                <w:color w:val="auto"/>
                <w:sz w:val="22"/>
                <w:szCs w:val="22"/>
                <w:lang w:val="sq-AL"/>
              </w:rPr>
              <w:t>këte</w:t>
            </w:r>
            <w:proofErr w:type="spellEnd"/>
            <w:r w:rsidR="00773314" w:rsidRPr="00D30BE1">
              <w:rPr>
                <w:color w:val="auto"/>
                <w:sz w:val="22"/>
                <w:szCs w:val="22"/>
                <w:lang w:val="sq-AL"/>
              </w:rPr>
              <w:t xml:space="preserve">  lokacion, prandaj pasi nuk ka ndotës potencial të ujërave, mund të </w:t>
            </w:r>
            <w:proofErr w:type="spellStart"/>
            <w:r w:rsidR="00773314" w:rsidRPr="00D30BE1">
              <w:rPr>
                <w:color w:val="auto"/>
                <w:sz w:val="22"/>
                <w:szCs w:val="22"/>
                <w:lang w:val="sq-AL"/>
              </w:rPr>
              <w:t>konkludojëm</w:t>
            </w:r>
            <w:proofErr w:type="spellEnd"/>
            <w:r w:rsidR="00773314" w:rsidRPr="00D30BE1">
              <w:rPr>
                <w:color w:val="auto"/>
                <w:sz w:val="22"/>
                <w:szCs w:val="22"/>
                <w:lang w:val="sq-AL"/>
              </w:rPr>
              <w:t xml:space="preserve"> se pastërtia e ujit ne </w:t>
            </w:r>
            <w:proofErr w:type="spellStart"/>
            <w:r w:rsidR="00773314" w:rsidRPr="00D30BE1">
              <w:rPr>
                <w:color w:val="auto"/>
                <w:sz w:val="22"/>
                <w:szCs w:val="22"/>
                <w:lang w:val="sq-AL"/>
              </w:rPr>
              <w:t>këte</w:t>
            </w:r>
            <w:proofErr w:type="spellEnd"/>
            <w:r w:rsidR="00A753D9" w:rsidRPr="00D30BE1">
              <w:rPr>
                <w:color w:val="auto"/>
                <w:sz w:val="22"/>
                <w:szCs w:val="22"/>
                <w:lang w:val="sq-AL"/>
              </w:rPr>
              <w:t xml:space="preserve"> </w:t>
            </w:r>
            <w:r w:rsidR="00773314" w:rsidRPr="00D30BE1">
              <w:rPr>
                <w:color w:val="auto"/>
                <w:sz w:val="22"/>
                <w:szCs w:val="22"/>
                <w:lang w:val="sq-AL"/>
              </w:rPr>
              <w:t xml:space="preserve">lokacion është në nivel të </w:t>
            </w:r>
            <w:proofErr w:type="spellStart"/>
            <w:r w:rsidR="00773314" w:rsidRPr="00D30BE1">
              <w:rPr>
                <w:color w:val="auto"/>
                <w:sz w:val="22"/>
                <w:szCs w:val="22"/>
                <w:lang w:val="sq-AL"/>
              </w:rPr>
              <w:t>lakmushëm</w:t>
            </w:r>
            <w:proofErr w:type="spellEnd"/>
            <w:r w:rsidR="00773314" w:rsidRPr="00D30BE1">
              <w:rPr>
                <w:color w:val="auto"/>
                <w:lang w:val="sq-AL"/>
              </w:rPr>
              <w:t>.</w:t>
            </w:r>
          </w:p>
        </w:tc>
      </w:tr>
      <w:tr w:rsidR="00D30BE1" w:rsidRPr="00D30BE1" w14:paraId="03B3EF27"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4BF5C6C6" w14:textId="77777777" w:rsidR="00B80905" w:rsidRPr="00D30BE1" w:rsidRDefault="00B80905" w:rsidP="00A53EFE">
            <w:pPr>
              <w:pStyle w:val="Default"/>
              <w:rPr>
                <w:color w:val="auto"/>
                <w:lang w:val="sq-AL"/>
              </w:rPr>
            </w:pPr>
            <w:r w:rsidRPr="00D30BE1">
              <w:rPr>
                <w:color w:val="auto"/>
                <w:lang w:val="sq-AL"/>
              </w:rPr>
              <w:lastRenderedPageBreak/>
              <w:t>5.3.</w:t>
            </w:r>
          </w:p>
        </w:tc>
        <w:tc>
          <w:tcPr>
            <w:tcW w:w="1496" w:type="dxa"/>
            <w:tcBorders>
              <w:top w:val="single" w:sz="4" w:space="0" w:color="000000"/>
              <w:left w:val="single" w:sz="4" w:space="0" w:color="000000"/>
              <w:bottom w:val="single" w:sz="4" w:space="0" w:color="000000"/>
              <w:right w:val="single" w:sz="4" w:space="0" w:color="000000"/>
            </w:tcBorders>
          </w:tcPr>
          <w:p w14:paraId="2ED77F02" w14:textId="77777777" w:rsidR="00B80905" w:rsidRPr="00D30BE1" w:rsidRDefault="00B80905" w:rsidP="00A53EFE">
            <w:pPr>
              <w:pStyle w:val="Default"/>
              <w:rPr>
                <w:color w:val="auto"/>
                <w:lang w:val="sq-AL"/>
              </w:rPr>
            </w:pPr>
            <w:r w:rsidRPr="00D30BE1">
              <w:rPr>
                <w:color w:val="auto"/>
                <w:lang w:val="sq-AL"/>
              </w:rPr>
              <w:t>Ndikimet në ujë</w:t>
            </w:r>
          </w:p>
        </w:tc>
        <w:tc>
          <w:tcPr>
            <w:tcW w:w="7963" w:type="dxa"/>
            <w:tcBorders>
              <w:top w:val="single" w:sz="4" w:space="0" w:color="000000"/>
              <w:left w:val="single" w:sz="4" w:space="0" w:color="000000"/>
              <w:bottom w:val="single" w:sz="4" w:space="0" w:color="000000"/>
              <w:right w:val="double" w:sz="4" w:space="0" w:color="000000"/>
            </w:tcBorders>
          </w:tcPr>
          <w:p w14:paraId="1C304AD8" w14:textId="3BFB5AC8" w:rsidR="00B80905" w:rsidRPr="00D30BE1" w:rsidRDefault="00E15403" w:rsidP="00A76FF7">
            <w:pPr>
              <w:pStyle w:val="Default"/>
              <w:spacing w:line="360" w:lineRule="auto"/>
              <w:jc w:val="both"/>
              <w:rPr>
                <w:color w:val="auto"/>
                <w:lang w:val="sq-AL"/>
              </w:rPr>
            </w:pPr>
            <w:r w:rsidRPr="00D30BE1">
              <w:rPr>
                <w:rFonts w:eastAsia="Times New Roman"/>
                <w:color w:val="auto"/>
                <w:lang w:val="sq-AL" w:eastAsia="en-US"/>
              </w:rPr>
              <w:t xml:space="preserve">Derdhja eventuale e derivateve si nafta, vajrat e ndryshme ne </w:t>
            </w:r>
            <w:proofErr w:type="spellStart"/>
            <w:r w:rsidRPr="00D30BE1">
              <w:rPr>
                <w:rFonts w:eastAsia="Times New Roman"/>
                <w:color w:val="auto"/>
                <w:lang w:val="sq-AL" w:eastAsia="en-US"/>
              </w:rPr>
              <w:t>plato</w:t>
            </w:r>
            <w:proofErr w:type="spellEnd"/>
            <w:r w:rsidRPr="00D30BE1">
              <w:rPr>
                <w:rFonts w:eastAsia="Times New Roman"/>
                <w:color w:val="auto"/>
                <w:lang w:val="sq-AL" w:eastAsia="en-US"/>
              </w:rPr>
              <w:t xml:space="preserve"> </w:t>
            </w:r>
            <w:proofErr w:type="spellStart"/>
            <w:r w:rsidRPr="00D30BE1">
              <w:rPr>
                <w:rFonts w:eastAsia="Times New Roman"/>
                <w:color w:val="auto"/>
                <w:lang w:val="sq-AL" w:eastAsia="en-US"/>
              </w:rPr>
              <w:t>levizin</w:t>
            </w:r>
            <w:proofErr w:type="spellEnd"/>
            <w:r w:rsidRPr="00D30BE1">
              <w:rPr>
                <w:rFonts w:eastAsia="Times New Roman"/>
                <w:color w:val="auto"/>
                <w:lang w:val="sq-AL" w:eastAsia="en-US"/>
              </w:rPr>
              <w:t xml:space="preserve"> me </w:t>
            </w:r>
            <w:proofErr w:type="spellStart"/>
            <w:r w:rsidRPr="00D30BE1">
              <w:rPr>
                <w:rFonts w:eastAsia="Times New Roman"/>
                <w:color w:val="auto"/>
                <w:lang w:val="sq-AL" w:eastAsia="en-US"/>
              </w:rPr>
              <w:t>ramje</w:t>
            </w:r>
            <w:proofErr w:type="spellEnd"/>
            <w:r w:rsidRPr="00D30BE1">
              <w:rPr>
                <w:rFonts w:eastAsia="Times New Roman"/>
                <w:color w:val="auto"/>
                <w:lang w:val="sq-AL" w:eastAsia="en-US"/>
              </w:rPr>
              <w:t xml:space="preserve"> të lirë drejt  </w:t>
            </w:r>
            <w:proofErr w:type="spellStart"/>
            <w:r w:rsidRPr="00D30BE1">
              <w:rPr>
                <w:rFonts w:eastAsia="Times New Roman"/>
                <w:color w:val="auto"/>
                <w:lang w:val="sq-AL" w:eastAsia="en-US"/>
              </w:rPr>
              <w:t>seperatorit</w:t>
            </w:r>
            <w:proofErr w:type="spellEnd"/>
            <w:r w:rsidRPr="00D30BE1">
              <w:rPr>
                <w:rFonts w:eastAsia="Times New Roman"/>
                <w:color w:val="auto"/>
                <w:lang w:val="sq-AL" w:eastAsia="en-US"/>
              </w:rPr>
              <w:t xml:space="preserve"> , ku pastaj trajtohen pa ndikuar me tutje ne </w:t>
            </w:r>
            <w:proofErr w:type="spellStart"/>
            <w:r w:rsidRPr="00D30BE1">
              <w:rPr>
                <w:rFonts w:eastAsia="Times New Roman"/>
                <w:color w:val="auto"/>
                <w:lang w:val="sq-AL" w:eastAsia="en-US"/>
              </w:rPr>
              <w:t>cilesine</w:t>
            </w:r>
            <w:proofErr w:type="spellEnd"/>
            <w:r w:rsidRPr="00D30BE1">
              <w:rPr>
                <w:rFonts w:eastAsia="Times New Roman"/>
                <w:color w:val="auto"/>
                <w:lang w:val="sq-AL" w:eastAsia="en-US"/>
              </w:rPr>
              <w:t xml:space="preserve"> e </w:t>
            </w:r>
            <w:proofErr w:type="spellStart"/>
            <w:r w:rsidRPr="00D30BE1">
              <w:rPr>
                <w:rFonts w:eastAsia="Times New Roman"/>
                <w:color w:val="auto"/>
                <w:lang w:val="sq-AL" w:eastAsia="en-US"/>
              </w:rPr>
              <w:t>ujrave</w:t>
            </w:r>
            <w:proofErr w:type="spellEnd"/>
            <w:r w:rsidRPr="00D30BE1">
              <w:rPr>
                <w:rFonts w:eastAsia="Times New Roman"/>
                <w:color w:val="auto"/>
                <w:lang w:val="sq-AL" w:eastAsia="en-US"/>
              </w:rPr>
              <w:t>.</w:t>
            </w:r>
          </w:p>
        </w:tc>
      </w:tr>
      <w:tr w:rsidR="00D30BE1" w:rsidRPr="00D30BE1" w14:paraId="0C6EFDA8"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28EA64DD" w14:textId="77777777" w:rsidR="00B80905" w:rsidRPr="00D30BE1" w:rsidRDefault="00B80905" w:rsidP="00A53EFE">
            <w:pPr>
              <w:pStyle w:val="Default"/>
              <w:rPr>
                <w:color w:val="auto"/>
                <w:lang w:val="sq-AL"/>
              </w:rPr>
            </w:pPr>
            <w:r w:rsidRPr="00D30BE1">
              <w:rPr>
                <w:color w:val="auto"/>
                <w:lang w:val="sq-AL"/>
              </w:rPr>
              <w:t>5.4.</w:t>
            </w:r>
          </w:p>
        </w:tc>
        <w:tc>
          <w:tcPr>
            <w:tcW w:w="1496" w:type="dxa"/>
            <w:tcBorders>
              <w:top w:val="single" w:sz="4" w:space="0" w:color="000000"/>
              <w:left w:val="single" w:sz="4" w:space="0" w:color="000000"/>
              <w:bottom w:val="single" w:sz="4" w:space="0" w:color="000000"/>
              <w:right w:val="single" w:sz="4" w:space="0" w:color="000000"/>
            </w:tcBorders>
          </w:tcPr>
          <w:p w14:paraId="432C46E1" w14:textId="77777777" w:rsidR="00B80905" w:rsidRPr="00D30BE1" w:rsidRDefault="00B80905" w:rsidP="00A53EFE">
            <w:pPr>
              <w:pStyle w:val="Default"/>
              <w:rPr>
                <w:color w:val="auto"/>
                <w:lang w:val="sq-AL"/>
              </w:rPr>
            </w:pPr>
            <w:r w:rsidRPr="00D30BE1">
              <w:rPr>
                <w:color w:val="auto"/>
                <w:lang w:val="sq-AL"/>
              </w:rPr>
              <w:t xml:space="preserve">Emisionet e ujërave të  ndotura -  treguesi i </w:t>
            </w:r>
            <w:r w:rsidR="00336D0B" w:rsidRPr="00D30BE1">
              <w:rPr>
                <w:color w:val="auto"/>
                <w:lang w:val="sq-AL"/>
              </w:rPr>
              <w:t>emisioneve kryesor</w:t>
            </w:r>
          </w:p>
        </w:tc>
        <w:tc>
          <w:tcPr>
            <w:tcW w:w="7963" w:type="dxa"/>
            <w:tcBorders>
              <w:top w:val="single" w:sz="4" w:space="0" w:color="000000"/>
              <w:left w:val="single" w:sz="4" w:space="0" w:color="000000"/>
              <w:bottom w:val="single" w:sz="4" w:space="0" w:color="000000"/>
              <w:right w:val="double" w:sz="4" w:space="0" w:color="000000"/>
            </w:tcBorders>
          </w:tcPr>
          <w:p w14:paraId="7054E63E" w14:textId="7C130A67" w:rsidR="00A76FF7" w:rsidRPr="00D30BE1" w:rsidRDefault="000E253F" w:rsidP="00A76FF7">
            <w:pPr>
              <w:pStyle w:val="Default"/>
              <w:spacing w:line="360" w:lineRule="auto"/>
              <w:jc w:val="both"/>
              <w:rPr>
                <w:color w:val="auto"/>
                <w:sz w:val="22"/>
                <w:szCs w:val="22"/>
                <w:lang w:val="sq-AL"/>
              </w:rPr>
            </w:pPr>
            <w:proofErr w:type="spellStart"/>
            <w:r w:rsidRPr="00D30BE1">
              <w:rPr>
                <w:color w:val="auto"/>
              </w:rPr>
              <w:t>Kompana</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004700F4">
              <w:rPr>
                <w:color w:val="auto"/>
              </w:rPr>
              <w:t>shfrytezim</w:t>
            </w:r>
            <w:proofErr w:type="spellEnd"/>
            <w:r w:rsidRPr="00D30BE1">
              <w:rPr>
                <w:color w:val="auto"/>
                <w:lang w:val="sq-AL"/>
              </w:rPr>
              <w:t xml:space="preserve"> gurit gëlqeror</w:t>
            </w:r>
            <w:r w:rsidRPr="00D30BE1">
              <w:rPr>
                <w:bCs/>
                <w:color w:val="auto"/>
              </w:rPr>
              <w:t xml:space="preserve"> , </w:t>
            </w:r>
            <w:r w:rsidR="007F1DD7" w:rsidRPr="00D30BE1">
              <w:rPr>
                <w:color w:val="auto"/>
                <w:lang w:val="sq-AL" w:eastAsia="en-US"/>
              </w:rPr>
              <w:t xml:space="preserve"> nuk bën matjen e </w:t>
            </w:r>
            <w:r w:rsidR="007F1DD7" w:rsidRPr="00D30BE1">
              <w:rPr>
                <w:rFonts w:eastAsia="Times New Roman"/>
                <w:color w:val="auto"/>
                <w:lang w:val="sq-AL" w:eastAsia="en-US"/>
              </w:rPr>
              <w:t xml:space="preserve">emisioneve të ujërave të  ndotura, prandaj nuk e kemi të dhëna për treguesin e emisioneve kryesore, </w:t>
            </w:r>
            <w:proofErr w:type="spellStart"/>
            <w:r w:rsidR="007F1DD7" w:rsidRPr="00D30BE1">
              <w:rPr>
                <w:rFonts w:eastAsia="Times New Roman"/>
                <w:color w:val="auto"/>
                <w:lang w:val="sq-AL" w:eastAsia="en-US"/>
              </w:rPr>
              <w:t>koncentrimet</w:t>
            </w:r>
            <w:proofErr w:type="spellEnd"/>
            <w:r w:rsidR="007F1DD7" w:rsidRPr="00D30BE1">
              <w:rPr>
                <w:rFonts w:eastAsia="Times New Roman"/>
                <w:color w:val="auto"/>
                <w:lang w:val="sq-AL" w:eastAsia="en-US"/>
              </w:rPr>
              <w:t xml:space="preserve"> dhe sasinë vjetore</w:t>
            </w:r>
          </w:p>
          <w:p w14:paraId="14A8025A" w14:textId="4E716C4F" w:rsidR="00B80905" w:rsidRPr="00D30BE1" w:rsidRDefault="00B80905" w:rsidP="00A53EFE">
            <w:pPr>
              <w:pStyle w:val="Default"/>
              <w:rPr>
                <w:color w:val="auto"/>
                <w:lang w:val="sq-AL"/>
              </w:rPr>
            </w:pPr>
          </w:p>
        </w:tc>
      </w:tr>
      <w:tr w:rsidR="00D30BE1" w:rsidRPr="00D30BE1" w14:paraId="31C7036A"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1905CA09" w14:textId="77777777" w:rsidR="00B80905" w:rsidRPr="00D30BE1" w:rsidRDefault="00B80905" w:rsidP="00A53EFE">
            <w:pPr>
              <w:pStyle w:val="Default"/>
              <w:rPr>
                <w:color w:val="auto"/>
                <w:lang w:val="sq-AL"/>
              </w:rPr>
            </w:pPr>
            <w:r w:rsidRPr="00D30BE1">
              <w:rPr>
                <w:color w:val="auto"/>
                <w:lang w:val="sq-AL"/>
              </w:rPr>
              <w:t>5.5.</w:t>
            </w:r>
          </w:p>
        </w:tc>
        <w:tc>
          <w:tcPr>
            <w:tcW w:w="1496" w:type="dxa"/>
            <w:tcBorders>
              <w:top w:val="single" w:sz="4" w:space="0" w:color="000000"/>
              <w:left w:val="single" w:sz="4" w:space="0" w:color="000000"/>
              <w:bottom w:val="single" w:sz="4" w:space="0" w:color="000000"/>
              <w:right w:val="single" w:sz="4" w:space="0" w:color="000000"/>
            </w:tcBorders>
          </w:tcPr>
          <w:p w14:paraId="270FA32E" w14:textId="7D26841D" w:rsidR="00B80905" w:rsidRPr="00D30BE1" w:rsidRDefault="00B80905" w:rsidP="00A53EFE">
            <w:pPr>
              <w:pStyle w:val="Default"/>
              <w:rPr>
                <w:color w:val="auto"/>
                <w:lang w:val="sq-AL"/>
              </w:rPr>
            </w:pPr>
            <w:r w:rsidRPr="00D30BE1">
              <w:rPr>
                <w:color w:val="auto"/>
                <w:lang w:val="sq-AL"/>
              </w:rPr>
              <w:t>Trajtimi i ujërave të ndotura</w:t>
            </w:r>
          </w:p>
        </w:tc>
        <w:tc>
          <w:tcPr>
            <w:tcW w:w="7963" w:type="dxa"/>
            <w:tcBorders>
              <w:top w:val="single" w:sz="4" w:space="0" w:color="000000"/>
              <w:left w:val="single" w:sz="4" w:space="0" w:color="000000"/>
              <w:bottom w:val="single" w:sz="4" w:space="0" w:color="000000"/>
              <w:right w:val="double" w:sz="4" w:space="0" w:color="000000"/>
            </w:tcBorders>
          </w:tcPr>
          <w:p w14:paraId="3E5D4DC6" w14:textId="1D25287A" w:rsidR="000E253F" w:rsidRPr="00D30BE1" w:rsidRDefault="000E253F" w:rsidP="000E253F">
            <w:pPr>
              <w:spacing w:after="200"/>
              <w:jc w:val="both"/>
              <w:rPr>
                <w:rFonts w:eastAsia="Arial Unicode MS"/>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4700F4">
              <w:t>shfrytezim</w:t>
            </w:r>
            <w:proofErr w:type="spellEnd"/>
            <w:r w:rsidRPr="00D30BE1">
              <w:t xml:space="preserve"> gurit gëlqeror</w:t>
            </w:r>
            <w:r w:rsidRPr="00D30BE1">
              <w:rPr>
                <w:rFonts w:eastAsia="MS Mincho"/>
                <w:bCs/>
                <w:lang w:val="en-US" w:eastAsia="ja-JP"/>
              </w:rPr>
              <w:t xml:space="preserve"> </w:t>
            </w:r>
            <w:r w:rsidRPr="00D30BE1">
              <w:rPr>
                <w:rFonts w:eastAsia="MS Mincho"/>
                <w:lang w:eastAsia="ja-JP"/>
              </w:rPr>
              <w:t xml:space="preserve"> nuk </w:t>
            </w:r>
            <w:proofErr w:type="spellStart"/>
            <w:r w:rsidRPr="00D30BE1">
              <w:rPr>
                <w:rFonts w:eastAsia="MS Mincho"/>
                <w:lang w:eastAsia="ja-JP"/>
              </w:rPr>
              <w:t>gjenerohet</w:t>
            </w:r>
            <w:proofErr w:type="spellEnd"/>
            <w:r w:rsidRPr="00D30BE1">
              <w:rPr>
                <w:rFonts w:eastAsia="MS Mincho"/>
                <w:lang w:eastAsia="ja-JP"/>
              </w:rPr>
              <w:t xml:space="preserve"> ndotje serioze e ujërave sipërfaqësore, e pastaj edhe të ujërave nëntokësore, por ndotja ndodhe siç e kemi përshkruar ne pasuset e mësipërme</w:t>
            </w:r>
            <w:r w:rsidRPr="00D30BE1">
              <w:rPr>
                <w:rFonts w:eastAsia="Arial Unicode MS"/>
              </w:rPr>
              <w:t xml:space="preserve"> ne hapësirat punuese të mihjes,  prandaj janë te  ndërtuar kanalet për grumbullimin për bartjen e ujërave nga të reshurat atmosferike nga tëra sipërfaqet, punuese te mihjes.</w:t>
            </w:r>
          </w:p>
          <w:p w14:paraId="1C7D8178" w14:textId="3B25FB1C" w:rsidR="000E253F" w:rsidRPr="00D30BE1" w:rsidRDefault="000E253F" w:rsidP="000E253F">
            <w:pPr>
              <w:spacing w:after="200"/>
              <w:jc w:val="both"/>
              <w:rPr>
                <w:rFonts w:eastAsia="Arial Unicode MS"/>
              </w:rPr>
            </w:pPr>
            <w:r w:rsidRPr="00D30BE1">
              <w:rPr>
                <w:rFonts w:eastAsia="Arial Unicode MS"/>
              </w:rPr>
              <w:t xml:space="preserve">Ujerat  e grumbulluar nga sipërfaqet e lart cekura  nuk dërgohen për  trajtim në </w:t>
            </w:r>
            <w:proofErr w:type="spellStart"/>
            <w:r w:rsidRPr="00D30BE1">
              <w:rPr>
                <w:rFonts w:eastAsia="Arial Unicode MS"/>
              </w:rPr>
              <w:t>seperatorin</w:t>
            </w:r>
            <w:proofErr w:type="spellEnd"/>
            <w:r w:rsidRPr="00D30BE1">
              <w:rPr>
                <w:rFonts w:eastAsia="Arial Unicode MS"/>
              </w:rPr>
              <w:t xml:space="preserve"> për pastrimin e ujërave të ndotur me grimca të ngurta dhe  me vajra e yndyra të ndryshme, sepse nuk kemi vajra pasi qe mirëmbajtjen e </w:t>
            </w:r>
            <w:proofErr w:type="spellStart"/>
            <w:r w:rsidRPr="00D30BE1">
              <w:rPr>
                <w:rFonts w:eastAsia="Arial Unicode MS"/>
              </w:rPr>
              <w:t>paisjeve</w:t>
            </w:r>
            <w:proofErr w:type="spellEnd"/>
            <w:r w:rsidRPr="00D30BE1">
              <w:rPr>
                <w:rFonts w:eastAsia="Arial Unicode MS"/>
              </w:rPr>
              <w:t xml:space="preserve"> dhe </w:t>
            </w:r>
            <w:proofErr w:type="spellStart"/>
            <w:r w:rsidRPr="00D30BE1">
              <w:rPr>
                <w:rFonts w:eastAsia="Arial Unicode MS"/>
              </w:rPr>
              <w:t>ndrrimin</w:t>
            </w:r>
            <w:proofErr w:type="spellEnd"/>
            <w:r w:rsidRPr="00D30BE1">
              <w:rPr>
                <w:rFonts w:eastAsia="Arial Unicode MS"/>
              </w:rPr>
              <w:t xml:space="preserve"> e vajrave operatori nuk e bene brenda ne kompleks por jashtë kompleksit. </w:t>
            </w:r>
          </w:p>
          <w:p w14:paraId="1DF3EC90" w14:textId="44CC0E7F" w:rsidR="00B80905" w:rsidRPr="00D30BE1" w:rsidRDefault="000E253F" w:rsidP="000E253F">
            <w:pPr>
              <w:spacing w:after="200"/>
              <w:jc w:val="both"/>
              <w:rPr>
                <w:rFonts w:eastAsia="Arial Unicode MS"/>
              </w:rPr>
            </w:pPr>
            <w:r w:rsidRPr="00D30BE1">
              <w:rPr>
                <w:rFonts w:eastAsia="Arial Unicode MS"/>
                <w:noProof/>
              </w:rPr>
              <w:drawing>
                <wp:inline distT="0" distB="0" distL="0" distR="0" wp14:anchorId="21A51949" wp14:editId="7066FCB7">
                  <wp:extent cx="4714240" cy="2894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4240" cy="2894965"/>
                          </a:xfrm>
                          <a:prstGeom prst="rect">
                            <a:avLst/>
                          </a:prstGeom>
                          <a:noFill/>
                        </pic:spPr>
                      </pic:pic>
                    </a:graphicData>
                  </a:graphic>
                </wp:inline>
              </w:drawing>
            </w:r>
          </w:p>
        </w:tc>
      </w:tr>
      <w:tr w:rsidR="00D30BE1" w:rsidRPr="00D30BE1" w14:paraId="0CB2605B"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3ADACEB4" w14:textId="77777777" w:rsidR="00B80905" w:rsidRPr="00D30BE1" w:rsidRDefault="00B80905" w:rsidP="00A53EFE">
            <w:pPr>
              <w:pStyle w:val="Default"/>
              <w:rPr>
                <w:color w:val="auto"/>
                <w:lang w:val="sq-AL"/>
              </w:rPr>
            </w:pPr>
            <w:r w:rsidRPr="00D30BE1">
              <w:rPr>
                <w:color w:val="auto"/>
                <w:lang w:val="sq-AL"/>
              </w:rPr>
              <w:lastRenderedPageBreak/>
              <w:t xml:space="preserve">5.6. </w:t>
            </w:r>
          </w:p>
        </w:tc>
        <w:tc>
          <w:tcPr>
            <w:tcW w:w="1496" w:type="dxa"/>
            <w:tcBorders>
              <w:top w:val="single" w:sz="4" w:space="0" w:color="000000"/>
              <w:left w:val="single" w:sz="4" w:space="0" w:color="000000"/>
              <w:bottom w:val="single" w:sz="4" w:space="0" w:color="000000"/>
              <w:right w:val="single" w:sz="4" w:space="0" w:color="000000"/>
            </w:tcBorders>
          </w:tcPr>
          <w:p w14:paraId="77389705" w14:textId="77777777" w:rsidR="00B80905" w:rsidRPr="00D30BE1" w:rsidRDefault="00B80905" w:rsidP="00A53EFE">
            <w:pPr>
              <w:pStyle w:val="Default"/>
              <w:rPr>
                <w:color w:val="auto"/>
                <w:lang w:val="sq-AL"/>
              </w:rPr>
            </w:pPr>
            <w:r w:rsidRPr="00D30BE1">
              <w:rPr>
                <w:color w:val="auto"/>
                <w:lang w:val="sq-AL"/>
              </w:rPr>
              <w:t>Kontrolli dhe matjet</w:t>
            </w:r>
          </w:p>
          <w:p w14:paraId="51068D88" w14:textId="77777777" w:rsidR="00B80905" w:rsidRPr="00D30BE1" w:rsidRDefault="00B80905" w:rsidP="00A53EFE">
            <w:pPr>
              <w:pStyle w:val="Default"/>
              <w:rPr>
                <w:color w:val="auto"/>
                <w:lang w:val="sq-AL"/>
              </w:rPr>
            </w:pPr>
          </w:p>
        </w:tc>
        <w:tc>
          <w:tcPr>
            <w:tcW w:w="7963" w:type="dxa"/>
            <w:tcBorders>
              <w:top w:val="single" w:sz="4" w:space="0" w:color="000000"/>
              <w:left w:val="single" w:sz="4" w:space="0" w:color="000000"/>
              <w:bottom w:val="single" w:sz="4" w:space="0" w:color="000000"/>
              <w:right w:val="double" w:sz="4" w:space="0" w:color="000000"/>
            </w:tcBorders>
          </w:tcPr>
          <w:p w14:paraId="037077D9" w14:textId="1A0DD999" w:rsidR="00B80905" w:rsidRPr="00D30BE1" w:rsidRDefault="000E253F" w:rsidP="00A53EFE">
            <w:pPr>
              <w:pStyle w:val="Default"/>
              <w:rPr>
                <w:color w:val="auto"/>
                <w:lang w:val="sq-AL"/>
              </w:rPr>
            </w:pPr>
            <w:proofErr w:type="spellStart"/>
            <w:r w:rsidRPr="00D30BE1">
              <w:rPr>
                <w:color w:val="auto"/>
              </w:rPr>
              <w:t>Kompana</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00790460">
              <w:rPr>
                <w:color w:val="auto"/>
                <w:lang w:val="sq-AL"/>
              </w:rPr>
              <w:t>Shfrytezim</w:t>
            </w:r>
            <w:r w:rsidRPr="00D30BE1">
              <w:rPr>
                <w:color w:val="auto"/>
                <w:lang w:val="sq-AL"/>
              </w:rPr>
              <w:t>i</w:t>
            </w:r>
            <w:proofErr w:type="spellEnd"/>
            <w:r w:rsidRPr="00D30BE1">
              <w:rPr>
                <w:color w:val="auto"/>
                <w:lang w:val="sq-AL"/>
              </w:rPr>
              <w:t xml:space="preserve"> gurit gëlqeror</w:t>
            </w:r>
            <w:r w:rsidRPr="00D30BE1">
              <w:rPr>
                <w:bCs/>
                <w:color w:val="auto"/>
              </w:rPr>
              <w:t xml:space="preserve"> ,</w:t>
            </w:r>
            <w:r w:rsidRPr="00D30BE1">
              <w:rPr>
                <w:color w:val="auto"/>
              </w:rPr>
              <w:t xml:space="preserve"> </w:t>
            </w:r>
            <w:r w:rsidRPr="00D30BE1">
              <w:rPr>
                <w:color w:val="auto"/>
                <w:lang w:val="sq-AL"/>
              </w:rPr>
              <w:t xml:space="preserve"> nuk </w:t>
            </w:r>
            <w:proofErr w:type="spellStart"/>
            <w:r w:rsidRPr="00D30BE1">
              <w:rPr>
                <w:color w:val="auto"/>
                <w:lang w:val="sq-AL"/>
              </w:rPr>
              <w:t>gjeneron</w:t>
            </w:r>
            <w:proofErr w:type="spellEnd"/>
            <w:r w:rsidRPr="00D30BE1">
              <w:rPr>
                <w:color w:val="auto"/>
                <w:lang w:val="sq-AL"/>
              </w:rPr>
              <w:t xml:space="preserve"> ndotje serioze të ujërave sipërfaqësore, e pastaj edhe të ujërave nëntokësore,</w:t>
            </w:r>
            <w:r w:rsidRPr="00D30BE1">
              <w:rPr>
                <w:rFonts w:eastAsia="Times New Roman"/>
                <w:color w:val="auto"/>
                <w:lang w:val="sq-AL" w:eastAsia="en-US"/>
              </w:rPr>
              <w:t xml:space="preserve"> </w:t>
            </w:r>
            <w:proofErr w:type="spellStart"/>
            <w:r w:rsidRPr="00D30BE1">
              <w:rPr>
                <w:rFonts w:eastAsia="Times New Roman"/>
                <w:color w:val="auto"/>
                <w:lang w:val="sq-AL" w:eastAsia="en-US"/>
              </w:rPr>
              <w:t>ndrrimin</w:t>
            </w:r>
            <w:proofErr w:type="spellEnd"/>
            <w:r w:rsidRPr="00D30BE1">
              <w:rPr>
                <w:rFonts w:eastAsia="Times New Roman"/>
                <w:color w:val="auto"/>
                <w:lang w:val="sq-AL" w:eastAsia="en-US"/>
              </w:rPr>
              <w:t xml:space="preserve"> e vajrave dhe riparimin e automjeteve  e benë në </w:t>
            </w:r>
            <w:proofErr w:type="spellStart"/>
            <w:r w:rsidRPr="00D30BE1">
              <w:rPr>
                <w:rFonts w:eastAsia="Times New Roman"/>
                <w:color w:val="auto"/>
                <w:lang w:val="sq-AL" w:eastAsia="en-US"/>
              </w:rPr>
              <w:t>garazhat</w:t>
            </w:r>
            <w:proofErr w:type="spellEnd"/>
            <w:r w:rsidRPr="00D30BE1">
              <w:rPr>
                <w:rFonts w:eastAsia="Times New Roman"/>
                <w:color w:val="auto"/>
                <w:lang w:val="sq-AL" w:eastAsia="en-US"/>
              </w:rPr>
              <w:t xml:space="preserve"> e kompanisë  </w:t>
            </w:r>
          </w:p>
        </w:tc>
      </w:tr>
      <w:tr w:rsidR="00D30BE1" w:rsidRPr="00D30BE1" w14:paraId="0CE099F7"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32273017" w14:textId="77777777" w:rsidR="00A76FF7" w:rsidRPr="00D30BE1" w:rsidRDefault="00A76FF7" w:rsidP="00A76FF7">
            <w:pPr>
              <w:pStyle w:val="Default"/>
              <w:rPr>
                <w:color w:val="auto"/>
                <w:lang w:val="sq-AL"/>
              </w:rPr>
            </w:pPr>
            <w:r w:rsidRPr="00D30BE1">
              <w:rPr>
                <w:color w:val="auto"/>
                <w:lang w:val="sq-AL"/>
              </w:rPr>
              <w:t xml:space="preserve">5.7. </w:t>
            </w:r>
          </w:p>
        </w:tc>
        <w:tc>
          <w:tcPr>
            <w:tcW w:w="1496" w:type="dxa"/>
            <w:tcBorders>
              <w:top w:val="single" w:sz="4" w:space="0" w:color="000000"/>
              <w:left w:val="single" w:sz="4" w:space="0" w:color="000000"/>
              <w:bottom w:val="single" w:sz="4" w:space="0" w:color="000000"/>
              <w:right w:val="single" w:sz="4" w:space="0" w:color="000000"/>
            </w:tcBorders>
          </w:tcPr>
          <w:p w14:paraId="246CC291" w14:textId="77777777" w:rsidR="00A76FF7" w:rsidRPr="00D30BE1" w:rsidRDefault="00A76FF7" w:rsidP="00A76FF7">
            <w:pPr>
              <w:pStyle w:val="Default"/>
              <w:rPr>
                <w:color w:val="auto"/>
                <w:lang w:val="sq-AL"/>
              </w:rPr>
            </w:pPr>
            <w:r w:rsidRPr="00D30BE1">
              <w:rPr>
                <w:color w:val="auto"/>
                <w:lang w:val="sq-AL"/>
              </w:rPr>
              <w:t>Raportimi</w:t>
            </w:r>
          </w:p>
          <w:p w14:paraId="7B70F0D7" w14:textId="77777777" w:rsidR="00A76FF7" w:rsidRPr="00D30BE1" w:rsidRDefault="00A76FF7" w:rsidP="00A76FF7">
            <w:pPr>
              <w:pStyle w:val="Default"/>
              <w:rPr>
                <w:color w:val="auto"/>
                <w:lang w:val="sq-AL"/>
              </w:rPr>
            </w:pPr>
          </w:p>
        </w:tc>
        <w:tc>
          <w:tcPr>
            <w:tcW w:w="7963" w:type="dxa"/>
            <w:tcBorders>
              <w:top w:val="single" w:sz="4" w:space="0" w:color="000000"/>
              <w:left w:val="single" w:sz="4" w:space="0" w:color="000000"/>
              <w:bottom w:val="single" w:sz="4" w:space="0" w:color="000000"/>
              <w:right w:val="double" w:sz="4" w:space="0" w:color="000000"/>
            </w:tcBorders>
          </w:tcPr>
          <w:p w14:paraId="18EE9D23" w14:textId="16679475" w:rsidR="000E253F" w:rsidRPr="00D30BE1" w:rsidRDefault="000E253F" w:rsidP="000E253F">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4700F4">
              <w:t>shfrytezim</w:t>
            </w:r>
            <w:proofErr w:type="spellEnd"/>
            <w:r w:rsidRPr="00D30BE1">
              <w:t xml:space="preserve"> gurit gëlqeror</w:t>
            </w:r>
            <w:r w:rsidRPr="00D30BE1">
              <w:rPr>
                <w:rFonts w:eastAsia="MS Mincho"/>
                <w:bCs/>
                <w:lang w:val="en-US" w:eastAsia="ja-JP"/>
              </w:rPr>
              <w:t xml:space="preserve"> </w:t>
            </w:r>
            <w:r w:rsidRPr="00D30BE1">
              <w:rPr>
                <w:bCs/>
              </w:rPr>
              <w:t>,</w:t>
            </w:r>
            <w:r w:rsidRPr="00D30BE1">
              <w:rPr>
                <w:rFonts w:eastAsia="MS Mincho"/>
                <w:lang w:eastAsia="ja-JP"/>
              </w:rPr>
              <w:t xml:space="preserve"> </w:t>
            </w:r>
            <w:r w:rsidRPr="00D30BE1">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ka </w:t>
            </w:r>
            <w:proofErr w:type="spellStart"/>
            <w:r w:rsidRPr="00D30BE1">
              <w:rPr>
                <w:rFonts w:eastAsia="MS Mincho"/>
                <w:bCs/>
                <w:lang w:val="en-US" w:eastAsia="ja-JP"/>
              </w:rPr>
              <w:t>raportuar</w:t>
            </w:r>
            <w:proofErr w:type="spellEnd"/>
            <w:r w:rsidRPr="00D30BE1">
              <w:rPr>
                <w:rFonts w:eastAsia="MS Mincho"/>
                <w:bCs/>
                <w:lang w:val="en-US" w:eastAsia="ja-JP"/>
              </w:rPr>
              <w:t xml:space="preserve"> </w:t>
            </w:r>
            <w:proofErr w:type="spellStart"/>
            <w:r w:rsidRPr="00D30BE1">
              <w:rPr>
                <w:rFonts w:eastAsia="MS Mincho"/>
                <w:bCs/>
                <w:lang w:val="en-US" w:eastAsia="ja-JP"/>
              </w:rPr>
              <w:t>në</w:t>
            </w:r>
            <w:proofErr w:type="spellEnd"/>
            <w:r w:rsidRPr="00D30BE1">
              <w:rPr>
                <w:rFonts w:eastAsia="MS Mincho"/>
                <w:bCs/>
                <w:lang w:val="en-US" w:eastAsia="ja-JP"/>
              </w:rPr>
              <w:t xml:space="preserve"> MMPHI. </w:t>
            </w:r>
            <w:proofErr w:type="spellStart"/>
            <w:r w:rsidRPr="00D30BE1">
              <w:rPr>
                <w:rFonts w:eastAsia="MS Mincho"/>
                <w:bCs/>
                <w:lang w:val="en-US" w:eastAsia="ja-JP"/>
              </w:rPr>
              <w:t>Raporti</w:t>
            </w:r>
            <w:proofErr w:type="spellEnd"/>
            <w:r w:rsidRPr="00D30BE1">
              <w:rPr>
                <w:rFonts w:eastAsia="MS Mincho"/>
                <w:bCs/>
                <w:lang w:val="en-US" w:eastAsia="ja-JP"/>
              </w:rPr>
              <w:t xml:space="preserve"> </w:t>
            </w:r>
            <w:proofErr w:type="spellStart"/>
            <w:r w:rsidRPr="00D30BE1">
              <w:rPr>
                <w:rFonts w:eastAsia="MS Mincho"/>
                <w:bCs/>
                <w:lang w:val="en-US" w:eastAsia="ja-JP"/>
              </w:rPr>
              <w:t>i</w:t>
            </w:r>
            <w:proofErr w:type="spellEnd"/>
            <w:r w:rsidRPr="00D30BE1">
              <w:rPr>
                <w:rFonts w:eastAsia="MS Mincho"/>
                <w:bCs/>
                <w:lang w:val="en-US" w:eastAsia="ja-JP"/>
              </w:rPr>
              <w:t xml:space="preserve"> </w:t>
            </w:r>
            <w:proofErr w:type="spellStart"/>
            <w:r w:rsidRPr="00D30BE1">
              <w:rPr>
                <w:rFonts w:eastAsia="MS Mincho"/>
                <w:bCs/>
                <w:lang w:val="en-US" w:eastAsia="ja-JP"/>
              </w:rPr>
              <w:t>rezultateve</w:t>
            </w:r>
            <w:proofErr w:type="spellEnd"/>
            <w:r w:rsidRPr="00D30BE1">
              <w:rPr>
                <w:rFonts w:eastAsia="MS Mincho"/>
                <w:bCs/>
                <w:lang w:val="en-US" w:eastAsia="ja-JP"/>
              </w:rPr>
              <w:t xml:space="preserve"> </w:t>
            </w:r>
            <w:proofErr w:type="spellStart"/>
            <w:r w:rsidRPr="00D30BE1">
              <w:rPr>
                <w:rFonts w:eastAsia="MS Mincho"/>
                <w:bCs/>
                <w:lang w:val="en-US" w:eastAsia="ja-JP"/>
              </w:rPr>
              <w:t>për</w:t>
            </w:r>
            <w:proofErr w:type="spellEnd"/>
            <w:r w:rsidRPr="00D30BE1">
              <w:rPr>
                <w:rFonts w:eastAsia="MS Mincho"/>
                <w:bCs/>
                <w:lang w:val="en-US" w:eastAsia="ja-JP"/>
              </w:rPr>
              <w:t xml:space="preserve"> </w:t>
            </w:r>
            <w:proofErr w:type="spellStart"/>
            <w:proofErr w:type="gramStart"/>
            <w:r w:rsidRPr="00D30BE1">
              <w:rPr>
                <w:rFonts w:eastAsia="MS Mincho"/>
                <w:bCs/>
                <w:lang w:val="en-US" w:eastAsia="ja-JP"/>
              </w:rPr>
              <w:t>monitorimin</w:t>
            </w:r>
            <w:proofErr w:type="spellEnd"/>
            <w:r w:rsidRPr="00D30BE1">
              <w:rPr>
                <w:rFonts w:eastAsia="MS Mincho"/>
                <w:bCs/>
                <w:lang w:val="en-US" w:eastAsia="ja-JP"/>
              </w:rPr>
              <w:t xml:space="preserve">  </w:t>
            </w:r>
            <w:proofErr w:type="spellStart"/>
            <w:r w:rsidRPr="00D30BE1">
              <w:rPr>
                <w:rFonts w:eastAsia="MS Mincho"/>
                <w:bCs/>
                <w:lang w:val="en-US" w:eastAsia="ja-JP"/>
              </w:rPr>
              <w:t>cilësisë</w:t>
            </w:r>
            <w:proofErr w:type="spellEnd"/>
            <w:proofErr w:type="gramEnd"/>
            <w:r w:rsidRPr="00D30BE1">
              <w:rPr>
                <w:rFonts w:eastAsia="MS Mincho"/>
                <w:bCs/>
                <w:lang w:val="en-US" w:eastAsia="ja-JP"/>
              </w:rPr>
              <w:t xml:space="preserve"> </w:t>
            </w:r>
            <w:proofErr w:type="spellStart"/>
            <w:r w:rsidRPr="00D30BE1">
              <w:rPr>
                <w:rFonts w:eastAsia="MS Mincho"/>
                <w:bCs/>
                <w:lang w:val="en-US" w:eastAsia="ja-JP"/>
              </w:rPr>
              <w:t>së</w:t>
            </w:r>
            <w:proofErr w:type="spellEnd"/>
            <w:r w:rsidRPr="00D30BE1">
              <w:rPr>
                <w:rFonts w:eastAsia="MS Mincho"/>
                <w:bCs/>
                <w:lang w:val="en-US" w:eastAsia="ja-JP"/>
              </w:rPr>
              <w:t xml:space="preserve"> </w:t>
            </w:r>
            <w:proofErr w:type="spellStart"/>
            <w:r w:rsidRPr="00D30BE1">
              <w:rPr>
                <w:rFonts w:eastAsia="MS Mincho"/>
                <w:bCs/>
                <w:lang w:val="en-US" w:eastAsia="ja-JP"/>
              </w:rPr>
              <w:t>ujërave</w:t>
            </w:r>
            <w:proofErr w:type="spellEnd"/>
            <w:r w:rsidRPr="00D30BE1">
              <w:rPr>
                <w:rFonts w:eastAsia="MS Mincho"/>
                <w:bCs/>
                <w:lang w:val="en-US" w:eastAsia="ja-JP"/>
              </w:rPr>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w:t>
            </w:r>
            <w:proofErr w:type="spellStart"/>
            <w:r w:rsidRPr="00D30BE1">
              <w:rPr>
                <w:rFonts w:eastAsia="MS Mincho"/>
                <w:bCs/>
                <w:lang w:val="en-US" w:eastAsia="ja-JP"/>
              </w:rPr>
              <w:t>është</w:t>
            </w:r>
            <w:proofErr w:type="spellEnd"/>
            <w:r w:rsidRPr="00D30BE1">
              <w:rPr>
                <w:rFonts w:eastAsia="MS Mincho"/>
                <w:bCs/>
                <w:lang w:val="en-US" w:eastAsia="ja-JP"/>
              </w:rPr>
              <w:t xml:space="preserve"> </w:t>
            </w:r>
            <w:proofErr w:type="spellStart"/>
            <w:r w:rsidRPr="00D30BE1">
              <w:rPr>
                <w:rFonts w:eastAsia="MS Mincho"/>
                <w:bCs/>
                <w:lang w:val="en-US" w:eastAsia="ja-JP"/>
              </w:rPr>
              <w:t>kërkuar</w:t>
            </w:r>
            <w:proofErr w:type="spellEnd"/>
            <w:r w:rsidRPr="00D30BE1">
              <w:rPr>
                <w:rFonts w:eastAsia="MS Mincho"/>
                <w:bCs/>
                <w:lang w:val="en-US" w:eastAsia="ja-JP"/>
              </w:rPr>
              <w:t xml:space="preserve">, </w:t>
            </w: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w:t>
            </w:r>
            <w:proofErr w:type="spellStart"/>
            <w:r w:rsidRPr="00D30BE1">
              <w:rPr>
                <w:rFonts w:eastAsia="MS Mincho"/>
                <w:bCs/>
                <w:lang w:val="en-US" w:eastAsia="ja-JP"/>
              </w:rPr>
              <w:t>Mjedisore</w:t>
            </w:r>
            <w:proofErr w:type="spellEnd"/>
            <w:r w:rsidRPr="00D30BE1">
              <w:rPr>
                <w:rFonts w:eastAsia="MS Mincho"/>
                <w:bCs/>
                <w:lang w:val="en-US" w:eastAsia="ja-JP"/>
              </w:rPr>
              <w:t xml:space="preserve"> Nr.</w:t>
            </w:r>
            <w:r w:rsidR="00D3542A">
              <w:rPr>
                <w:rFonts w:eastAsia="MS Mincho"/>
                <w:bCs/>
                <w:lang w:val="en-US" w:eastAsia="ja-JP"/>
              </w:rPr>
              <w:t xml:space="preserve">4435/19/MAE  </w:t>
            </w:r>
            <w:proofErr w:type="spellStart"/>
            <w:r w:rsidR="00D3542A">
              <w:rPr>
                <w:rFonts w:eastAsia="MS Mincho"/>
                <w:bCs/>
                <w:lang w:val="en-US" w:eastAsia="ja-JP"/>
              </w:rPr>
              <w:t>datë</w:t>
            </w:r>
            <w:proofErr w:type="spellEnd"/>
            <w:r w:rsidR="00D3542A">
              <w:rPr>
                <w:rFonts w:eastAsia="MS Mincho"/>
                <w:bCs/>
                <w:lang w:val="en-US" w:eastAsia="ja-JP"/>
              </w:rPr>
              <w:t xml:space="preserve"> 25.11.2020</w:t>
            </w:r>
          </w:p>
          <w:p w14:paraId="36D462D7" w14:textId="150F09CE" w:rsidR="00A76FF7" w:rsidRPr="00D30BE1" w:rsidRDefault="000E253F" w:rsidP="000E253F">
            <w:pPr>
              <w:pStyle w:val="Default"/>
              <w:rPr>
                <w:color w:val="auto"/>
                <w:lang w:val="sq-AL"/>
              </w:rPr>
            </w:pPr>
            <w:r w:rsidRPr="00D30BE1">
              <w:rPr>
                <w:rFonts w:eastAsia="Times New Roman"/>
                <w:bCs/>
                <w:color w:val="auto"/>
                <w:lang w:val="sq-AL" w:eastAsia="en-US"/>
              </w:rPr>
              <w:t xml:space="preserve">Mirëpo nëse kërkohet, pasi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p>
        </w:tc>
      </w:tr>
      <w:tr w:rsidR="00D30BE1" w:rsidRPr="00D30BE1" w14:paraId="383E2280"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1F7F53A0" w14:textId="77777777" w:rsidR="00A76FF7" w:rsidRPr="00D30BE1" w:rsidRDefault="00A76FF7" w:rsidP="00A76FF7">
            <w:pPr>
              <w:pStyle w:val="Default"/>
              <w:rPr>
                <w:color w:val="auto"/>
                <w:lang w:val="sq-AL"/>
              </w:rPr>
            </w:pPr>
            <w:r w:rsidRPr="00D30BE1">
              <w:rPr>
                <w:color w:val="auto"/>
                <w:lang w:val="sq-AL"/>
              </w:rPr>
              <w:t xml:space="preserve">5.8. </w:t>
            </w:r>
          </w:p>
        </w:tc>
        <w:tc>
          <w:tcPr>
            <w:tcW w:w="1496" w:type="dxa"/>
            <w:tcBorders>
              <w:top w:val="single" w:sz="4" w:space="0" w:color="000000"/>
              <w:left w:val="single" w:sz="4" w:space="0" w:color="000000"/>
              <w:bottom w:val="single" w:sz="4" w:space="0" w:color="000000"/>
              <w:right w:val="single" w:sz="4" w:space="0" w:color="000000"/>
            </w:tcBorders>
          </w:tcPr>
          <w:p w14:paraId="15D076AA" w14:textId="04138D75" w:rsidR="00A76FF7" w:rsidRPr="00D30BE1" w:rsidRDefault="00A76FF7" w:rsidP="00A76FF7">
            <w:pPr>
              <w:pStyle w:val="Default"/>
              <w:rPr>
                <w:color w:val="auto"/>
                <w:lang w:val="sq-AL"/>
              </w:rPr>
            </w:pPr>
            <w:r w:rsidRPr="00D30BE1">
              <w:rPr>
                <w:color w:val="auto"/>
                <w:lang w:val="sq-AL"/>
              </w:rPr>
              <w:t xml:space="preserve">Leje ujorë për shfrytëzim të ujit </w:t>
            </w:r>
          </w:p>
        </w:tc>
        <w:tc>
          <w:tcPr>
            <w:tcW w:w="7963" w:type="dxa"/>
            <w:tcBorders>
              <w:top w:val="single" w:sz="4" w:space="0" w:color="000000"/>
              <w:left w:val="single" w:sz="4" w:space="0" w:color="000000"/>
              <w:bottom w:val="single" w:sz="4" w:space="0" w:color="000000"/>
              <w:right w:val="double" w:sz="4" w:space="0" w:color="000000"/>
            </w:tcBorders>
          </w:tcPr>
          <w:p w14:paraId="61CE4534" w14:textId="4097BAD0" w:rsidR="00A76FF7" w:rsidRPr="00D30BE1" w:rsidRDefault="00D4169F" w:rsidP="00A76FF7">
            <w:pPr>
              <w:spacing w:line="360" w:lineRule="auto"/>
              <w:rPr>
                <w:rFonts w:eastAsia="MS Mincho"/>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790460">
              <w:t>Shfrytezim</w:t>
            </w:r>
            <w:r w:rsidRPr="00D30BE1">
              <w:t>i</w:t>
            </w:r>
            <w:proofErr w:type="spellEnd"/>
            <w:r w:rsidRPr="00D30BE1">
              <w:t xml:space="preserve"> gurit gëlqeror</w:t>
            </w:r>
            <w:r w:rsidRPr="00D30BE1">
              <w:rPr>
                <w:rFonts w:eastAsia="MS Mincho"/>
                <w:bCs/>
                <w:lang w:val="en-US" w:eastAsia="ja-JP"/>
              </w:rPr>
              <w:t xml:space="preserve"> </w:t>
            </w:r>
            <w:r w:rsidRPr="00D30BE1">
              <w:rPr>
                <w:bCs/>
              </w:rPr>
              <w:t>,</w:t>
            </w:r>
            <w:r w:rsidRPr="00D30BE1">
              <w:rPr>
                <w:rFonts w:eastAsia="MS Mincho"/>
                <w:lang w:eastAsia="ja-JP"/>
              </w:rPr>
              <w:t xml:space="preserve"> </w:t>
            </w:r>
            <w:r w:rsidRPr="00D30BE1">
              <w:t xml:space="preserve"> n</w:t>
            </w:r>
            <w:r w:rsidR="00A76FF7" w:rsidRPr="00D30BE1">
              <w:t xml:space="preserve">uk posedon  Leje Ujore për shfrytëzim </w:t>
            </w:r>
          </w:p>
          <w:p w14:paraId="796524B5" w14:textId="77777777" w:rsidR="00A76FF7" w:rsidRPr="00D30BE1" w:rsidRDefault="00A76FF7" w:rsidP="00A76FF7">
            <w:pPr>
              <w:pStyle w:val="Default"/>
              <w:rPr>
                <w:color w:val="auto"/>
                <w:lang w:val="sq-AL"/>
              </w:rPr>
            </w:pPr>
          </w:p>
        </w:tc>
      </w:tr>
      <w:tr w:rsidR="00D30BE1" w:rsidRPr="00D30BE1" w14:paraId="4ACEC45C" w14:textId="77777777" w:rsidTr="00790460">
        <w:trPr>
          <w:trHeight w:val="328"/>
        </w:trPr>
        <w:tc>
          <w:tcPr>
            <w:tcW w:w="696" w:type="dxa"/>
            <w:tcBorders>
              <w:top w:val="single" w:sz="4" w:space="0" w:color="000000"/>
              <w:left w:val="double" w:sz="4" w:space="0" w:color="000000"/>
              <w:bottom w:val="single" w:sz="4" w:space="0" w:color="000000"/>
              <w:right w:val="single" w:sz="4" w:space="0" w:color="000000"/>
            </w:tcBorders>
            <w:hideMark/>
          </w:tcPr>
          <w:p w14:paraId="42BE4DF5" w14:textId="77777777" w:rsidR="00A76FF7" w:rsidRPr="00D30BE1" w:rsidRDefault="00A76FF7" w:rsidP="00A76FF7">
            <w:pPr>
              <w:pStyle w:val="Default"/>
              <w:rPr>
                <w:color w:val="auto"/>
                <w:lang w:val="sq-AL"/>
              </w:rPr>
            </w:pPr>
            <w:r w:rsidRPr="00D30BE1">
              <w:rPr>
                <w:color w:val="auto"/>
                <w:lang w:val="sq-AL"/>
              </w:rPr>
              <w:t xml:space="preserve">5.9. </w:t>
            </w:r>
          </w:p>
        </w:tc>
        <w:tc>
          <w:tcPr>
            <w:tcW w:w="1496" w:type="dxa"/>
            <w:tcBorders>
              <w:top w:val="single" w:sz="4" w:space="0" w:color="000000"/>
              <w:left w:val="single" w:sz="4" w:space="0" w:color="000000"/>
              <w:bottom w:val="single" w:sz="4" w:space="0" w:color="000000"/>
              <w:right w:val="single" w:sz="4" w:space="0" w:color="000000"/>
            </w:tcBorders>
          </w:tcPr>
          <w:p w14:paraId="19C19875" w14:textId="77777777" w:rsidR="00A76FF7" w:rsidRPr="00D30BE1" w:rsidRDefault="00A76FF7" w:rsidP="00A76FF7">
            <w:pPr>
              <w:pStyle w:val="Default"/>
              <w:rPr>
                <w:color w:val="auto"/>
                <w:lang w:val="sq-AL"/>
              </w:rPr>
            </w:pPr>
            <w:r w:rsidRPr="00D30BE1">
              <w:rPr>
                <w:color w:val="auto"/>
                <w:lang w:val="sq-AL"/>
              </w:rPr>
              <w:t>Leje ujorë shkarkimin e ujërave</w:t>
            </w:r>
          </w:p>
          <w:p w14:paraId="33027BEC" w14:textId="77777777" w:rsidR="00A76FF7" w:rsidRPr="00D30BE1" w:rsidRDefault="00A76FF7" w:rsidP="00A76FF7">
            <w:pPr>
              <w:pStyle w:val="Default"/>
              <w:rPr>
                <w:color w:val="auto"/>
                <w:lang w:val="sq-AL"/>
              </w:rPr>
            </w:pPr>
          </w:p>
        </w:tc>
        <w:tc>
          <w:tcPr>
            <w:tcW w:w="7963" w:type="dxa"/>
            <w:tcBorders>
              <w:top w:val="single" w:sz="4" w:space="0" w:color="000000"/>
              <w:left w:val="single" w:sz="4" w:space="0" w:color="000000"/>
              <w:bottom w:val="single" w:sz="4" w:space="0" w:color="000000"/>
              <w:right w:val="double" w:sz="4" w:space="0" w:color="000000"/>
            </w:tcBorders>
          </w:tcPr>
          <w:p w14:paraId="0158E827" w14:textId="6EE00255" w:rsidR="00A76FF7" w:rsidRPr="00D30BE1" w:rsidRDefault="00D4169F" w:rsidP="00A76FF7">
            <w:pPr>
              <w:pStyle w:val="Default"/>
              <w:rPr>
                <w:color w:val="auto"/>
                <w:lang w:val="sq-AL"/>
              </w:rPr>
            </w:pPr>
            <w:proofErr w:type="spellStart"/>
            <w:r w:rsidRPr="00D30BE1">
              <w:rPr>
                <w:color w:val="auto"/>
              </w:rPr>
              <w:t>Kompana</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004700F4">
              <w:rPr>
                <w:color w:val="auto"/>
              </w:rPr>
              <w:t>shfrytezim</w:t>
            </w:r>
            <w:proofErr w:type="spellEnd"/>
            <w:r w:rsidRPr="00D30BE1">
              <w:rPr>
                <w:color w:val="auto"/>
                <w:lang w:val="sq-AL"/>
              </w:rPr>
              <w:t xml:space="preserve"> gurit gëlqeror</w:t>
            </w:r>
            <w:r w:rsidRPr="00D30BE1">
              <w:rPr>
                <w:bCs/>
                <w:color w:val="auto"/>
              </w:rPr>
              <w:t xml:space="preserve"> ,</w:t>
            </w:r>
            <w:r w:rsidRPr="00D30BE1">
              <w:rPr>
                <w:color w:val="auto"/>
              </w:rPr>
              <w:t xml:space="preserve"> </w:t>
            </w:r>
            <w:r w:rsidRPr="00D30BE1">
              <w:rPr>
                <w:color w:val="auto"/>
                <w:lang w:val="sq-AL"/>
              </w:rPr>
              <w:t xml:space="preserve"> </w:t>
            </w:r>
            <w:proofErr w:type="spellStart"/>
            <w:r w:rsidRPr="00D30BE1">
              <w:rPr>
                <w:color w:val="auto"/>
              </w:rPr>
              <w:t>nuk</w:t>
            </w:r>
            <w:proofErr w:type="spellEnd"/>
            <w:r w:rsidRPr="00D30BE1">
              <w:rPr>
                <w:color w:val="auto"/>
              </w:rPr>
              <w:t xml:space="preserve"> </w:t>
            </w:r>
            <w:proofErr w:type="spellStart"/>
            <w:r w:rsidRPr="00D30BE1">
              <w:rPr>
                <w:color w:val="auto"/>
              </w:rPr>
              <w:t>posedon</w:t>
            </w:r>
            <w:proofErr w:type="spellEnd"/>
            <w:r w:rsidRPr="00D30BE1">
              <w:rPr>
                <w:color w:val="auto"/>
              </w:rPr>
              <w:t xml:space="preserve">  </w:t>
            </w:r>
            <w:proofErr w:type="spellStart"/>
            <w:r w:rsidRPr="00D30BE1">
              <w:rPr>
                <w:color w:val="auto"/>
              </w:rPr>
              <w:t>Leje</w:t>
            </w:r>
            <w:proofErr w:type="spellEnd"/>
            <w:r w:rsidRPr="00D30BE1">
              <w:rPr>
                <w:color w:val="auto"/>
              </w:rPr>
              <w:t xml:space="preserve"> </w:t>
            </w:r>
            <w:proofErr w:type="spellStart"/>
            <w:r w:rsidRPr="00D30BE1">
              <w:rPr>
                <w:color w:val="auto"/>
              </w:rPr>
              <w:t>Ujore</w:t>
            </w:r>
            <w:proofErr w:type="spellEnd"/>
            <w:r w:rsidRPr="00D30BE1">
              <w:rPr>
                <w:color w:val="auto"/>
              </w:rPr>
              <w:t xml:space="preserve"> </w:t>
            </w:r>
            <w:proofErr w:type="spellStart"/>
            <w:r w:rsidR="00A76FF7" w:rsidRPr="00D30BE1">
              <w:rPr>
                <w:color w:val="auto"/>
              </w:rPr>
              <w:t>për</w:t>
            </w:r>
            <w:proofErr w:type="spellEnd"/>
            <w:r w:rsidR="00A76FF7" w:rsidRPr="00D30BE1">
              <w:rPr>
                <w:color w:val="auto"/>
              </w:rPr>
              <w:t xml:space="preserve"> </w:t>
            </w:r>
            <w:r w:rsidR="00A76FF7" w:rsidRPr="00D30BE1">
              <w:rPr>
                <w:color w:val="auto"/>
                <w:lang w:val="sq-AL"/>
              </w:rPr>
              <w:t xml:space="preserve">shkarkimin e ujërave të ndotura </w:t>
            </w:r>
          </w:p>
        </w:tc>
      </w:tr>
      <w:tr w:rsidR="00D30BE1" w:rsidRPr="00D30BE1" w14:paraId="651482CC" w14:textId="77777777" w:rsidTr="00790460">
        <w:trPr>
          <w:trHeight w:val="328"/>
        </w:trPr>
        <w:tc>
          <w:tcPr>
            <w:tcW w:w="696" w:type="dxa"/>
            <w:tcBorders>
              <w:top w:val="single" w:sz="4" w:space="0" w:color="000000"/>
              <w:left w:val="double" w:sz="4" w:space="0" w:color="000000"/>
              <w:bottom w:val="double" w:sz="4" w:space="0" w:color="auto"/>
              <w:right w:val="single" w:sz="4" w:space="0" w:color="000000"/>
            </w:tcBorders>
            <w:hideMark/>
          </w:tcPr>
          <w:p w14:paraId="794FCCFE" w14:textId="77777777" w:rsidR="00A76FF7" w:rsidRPr="00D30BE1" w:rsidRDefault="00A76FF7" w:rsidP="00A76FF7">
            <w:pPr>
              <w:pStyle w:val="Default"/>
              <w:rPr>
                <w:color w:val="auto"/>
                <w:lang w:val="sq-AL"/>
              </w:rPr>
            </w:pPr>
            <w:r w:rsidRPr="00D30BE1">
              <w:rPr>
                <w:color w:val="auto"/>
                <w:lang w:val="sq-AL"/>
              </w:rPr>
              <w:t>5.10.</w:t>
            </w:r>
          </w:p>
        </w:tc>
        <w:tc>
          <w:tcPr>
            <w:tcW w:w="1496" w:type="dxa"/>
            <w:tcBorders>
              <w:top w:val="single" w:sz="4" w:space="0" w:color="000000"/>
              <w:left w:val="single" w:sz="4" w:space="0" w:color="000000"/>
              <w:bottom w:val="double" w:sz="4" w:space="0" w:color="auto"/>
              <w:right w:val="single" w:sz="4" w:space="0" w:color="000000"/>
            </w:tcBorders>
          </w:tcPr>
          <w:p w14:paraId="05783433" w14:textId="77777777" w:rsidR="00A76FF7" w:rsidRPr="00D30BE1" w:rsidRDefault="00A76FF7" w:rsidP="00A76FF7">
            <w:pPr>
              <w:pStyle w:val="Default"/>
              <w:rPr>
                <w:color w:val="auto"/>
                <w:lang w:val="sq-AL"/>
              </w:rPr>
            </w:pPr>
            <w:r w:rsidRPr="00D30BE1">
              <w:rPr>
                <w:color w:val="auto"/>
                <w:lang w:val="sq-AL"/>
              </w:rPr>
              <w:t>Masat për zvogëlimin e ndotjes së  ujërave</w:t>
            </w:r>
          </w:p>
          <w:p w14:paraId="6F7728D2" w14:textId="77777777" w:rsidR="00A76FF7" w:rsidRPr="00D30BE1" w:rsidRDefault="00A76FF7" w:rsidP="00A76FF7">
            <w:pPr>
              <w:pStyle w:val="Default"/>
              <w:rPr>
                <w:color w:val="auto"/>
                <w:lang w:val="sq-AL"/>
              </w:rPr>
            </w:pPr>
          </w:p>
        </w:tc>
        <w:tc>
          <w:tcPr>
            <w:tcW w:w="7963" w:type="dxa"/>
            <w:tcBorders>
              <w:top w:val="single" w:sz="4" w:space="0" w:color="000000"/>
              <w:left w:val="single" w:sz="4" w:space="0" w:color="000000"/>
              <w:bottom w:val="double" w:sz="4" w:space="0" w:color="auto"/>
              <w:right w:val="double" w:sz="4" w:space="0" w:color="000000"/>
            </w:tcBorders>
          </w:tcPr>
          <w:p w14:paraId="4965E524" w14:textId="3362EBE9" w:rsidR="00A76FF7" w:rsidRPr="00D30BE1" w:rsidRDefault="00D4169F" w:rsidP="00A76FF7">
            <w:pPr>
              <w:pStyle w:val="Default"/>
              <w:rPr>
                <w:color w:val="auto"/>
                <w:lang w:val="sq-AL"/>
              </w:rPr>
            </w:pPr>
            <w:r w:rsidRPr="00D30BE1">
              <w:rPr>
                <w:color w:val="auto"/>
              </w:rPr>
              <w:t xml:space="preserve">Uji </w:t>
            </w:r>
            <w:proofErr w:type="spellStart"/>
            <w:r w:rsidRPr="00D30BE1">
              <w:rPr>
                <w:color w:val="auto"/>
              </w:rPr>
              <w:t>i</w:t>
            </w:r>
            <w:proofErr w:type="spellEnd"/>
            <w:r w:rsidRPr="00D30BE1">
              <w:rPr>
                <w:color w:val="auto"/>
              </w:rPr>
              <w:t xml:space="preserve"> </w:t>
            </w:r>
            <w:proofErr w:type="spellStart"/>
            <w:r w:rsidRPr="00D30BE1">
              <w:rPr>
                <w:color w:val="auto"/>
              </w:rPr>
              <w:t>cili</w:t>
            </w:r>
            <w:proofErr w:type="spellEnd"/>
            <w:r w:rsidRPr="00D30BE1">
              <w:rPr>
                <w:color w:val="auto"/>
              </w:rPr>
              <w:t xml:space="preserve"> </w:t>
            </w:r>
            <w:proofErr w:type="spellStart"/>
            <w:r w:rsidRPr="00D30BE1">
              <w:rPr>
                <w:color w:val="auto"/>
              </w:rPr>
              <w:t>perdoret</w:t>
            </w:r>
            <w:proofErr w:type="spellEnd"/>
            <w:r w:rsidRPr="00D30BE1">
              <w:rPr>
                <w:color w:val="auto"/>
              </w:rPr>
              <w:t xml:space="preserve"> </w:t>
            </w:r>
            <w:proofErr w:type="spellStart"/>
            <w:r w:rsidRPr="00D30BE1">
              <w:rPr>
                <w:color w:val="auto"/>
              </w:rPr>
              <w:t>për</w:t>
            </w:r>
            <w:proofErr w:type="spellEnd"/>
            <w:r w:rsidRPr="00D30BE1">
              <w:rPr>
                <w:color w:val="auto"/>
              </w:rPr>
              <w:t xml:space="preserve"> </w:t>
            </w:r>
            <w:proofErr w:type="spellStart"/>
            <w:r w:rsidRPr="00D30BE1">
              <w:rPr>
                <w:color w:val="auto"/>
              </w:rPr>
              <w:t>depluhrim</w:t>
            </w:r>
            <w:proofErr w:type="spellEnd"/>
            <w:r w:rsidRPr="00D30BE1">
              <w:rPr>
                <w:color w:val="auto"/>
              </w:rPr>
              <w:t xml:space="preserve"> </w:t>
            </w:r>
            <w:proofErr w:type="spellStart"/>
            <w:r w:rsidRPr="00D30BE1">
              <w:rPr>
                <w:color w:val="auto"/>
              </w:rPr>
              <w:t>dhe</w:t>
            </w:r>
            <w:proofErr w:type="spellEnd"/>
            <w:r w:rsidRPr="00D30BE1">
              <w:rPr>
                <w:color w:val="auto"/>
              </w:rPr>
              <w:t xml:space="preserve"> </w:t>
            </w:r>
            <w:proofErr w:type="spellStart"/>
            <w:r w:rsidRPr="00D30BE1">
              <w:rPr>
                <w:color w:val="auto"/>
              </w:rPr>
              <w:t>spërkatje</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Pr="00D30BE1">
              <w:rPr>
                <w:color w:val="auto"/>
              </w:rPr>
              <w:t>Kompaninë</w:t>
            </w:r>
            <w:proofErr w:type="spellEnd"/>
            <w:r w:rsidRPr="00D30BE1">
              <w:rPr>
                <w:color w:val="auto"/>
              </w:rPr>
              <w:t xml:space="preserve"> </w:t>
            </w:r>
            <w:r w:rsidRPr="00D30BE1">
              <w:rPr>
                <w:color w:val="auto"/>
                <w:lang w:val="sq-AL"/>
              </w:rPr>
              <w:t>‘’</w:t>
            </w:r>
            <w:r w:rsidR="000471C4">
              <w:rPr>
                <w:color w:val="auto"/>
              </w:rPr>
              <w:t xml:space="preserve">Beton </w:t>
            </w:r>
            <w:proofErr w:type="spellStart"/>
            <w:proofErr w:type="gramStart"/>
            <w:r w:rsidR="000471C4">
              <w:rPr>
                <w:color w:val="auto"/>
              </w:rPr>
              <w:t>Grup</w:t>
            </w:r>
            <w:proofErr w:type="spellEnd"/>
            <w:r w:rsidRPr="00D30BE1">
              <w:rPr>
                <w:color w:val="auto"/>
              </w:rPr>
              <w:t xml:space="preserve"> </w:t>
            </w:r>
            <w:r w:rsidRPr="00D30BE1">
              <w:rPr>
                <w:color w:val="auto"/>
                <w:lang w:val="sq-AL"/>
              </w:rPr>
              <w:t>’</w:t>
            </w:r>
            <w:proofErr w:type="gramEnd"/>
            <w:r w:rsidRPr="00D30BE1">
              <w:rPr>
                <w:color w:val="auto"/>
                <w:lang w:val="sq-AL"/>
              </w:rPr>
              <w:t xml:space="preserve">’ </w:t>
            </w:r>
            <w:proofErr w:type="spellStart"/>
            <w:r w:rsidRPr="00D30BE1">
              <w:rPr>
                <w:color w:val="auto"/>
                <w:lang w:val="sq-AL"/>
              </w:rPr>
              <w:t>Sh.p.k</w:t>
            </w:r>
            <w:proofErr w:type="spellEnd"/>
            <w:r w:rsidRPr="00D30BE1">
              <w:rPr>
                <w:color w:val="auto"/>
                <w:lang w:val="sq-AL"/>
              </w:rPr>
              <w:t>.,</w:t>
            </w:r>
            <w:r w:rsidRPr="00D30BE1">
              <w:rPr>
                <w:color w:val="auto"/>
              </w:rPr>
              <w:t xml:space="preserve"> </w:t>
            </w:r>
            <w:proofErr w:type="spellStart"/>
            <w:r w:rsidR="004700F4">
              <w:rPr>
                <w:color w:val="auto"/>
              </w:rPr>
              <w:t>shfrytezim</w:t>
            </w:r>
            <w:proofErr w:type="spellEnd"/>
            <w:r w:rsidRPr="00D30BE1">
              <w:rPr>
                <w:color w:val="auto"/>
                <w:lang w:val="sq-AL"/>
              </w:rPr>
              <w:t xml:space="preserve"> gurit gëlqeror</w:t>
            </w:r>
            <w:r w:rsidRPr="00D30BE1">
              <w:rPr>
                <w:bCs/>
                <w:color w:val="auto"/>
              </w:rPr>
              <w:t xml:space="preserve"> </w:t>
            </w:r>
            <w:r w:rsidRPr="00D30BE1">
              <w:rPr>
                <w:color w:val="auto"/>
              </w:rPr>
              <w:t xml:space="preserve">,  </w:t>
            </w:r>
            <w:proofErr w:type="spellStart"/>
            <w:r w:rsidRPr="00D30BE1">
              <w:rPr>
                <w:color w:val="auto"/>
              </w:rPr>
              <w:t>është</w:t>
            </w:r>
            <w:proofErr w:type="spellEnd"/>
            <w:r w:rsidRPr="00D30BE1">
              <w:rPr>
                <w:color w:val="auto"/>
              </w:rPr>
              <w:t xml:space="preserve"> ne </w:t>
            </w:r>
            <w:proofErr w:type="spellStart"/>
            <w:r w:rsidRPr="00D30BE1">
              <w:rPr>
                <w:color w:val="auto"/>
              </w:rPr>
              <w:t>masë</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r w:rsidRPr="00D30BE1">
              <w:rPr>
                <w:color w:val="auto"/>
              </w:rPr>
              <w:t>paket</w:t>
            </w:r>
            <w:proofErr w:type="spellEnd"/>
            <w:r w:rsidRPr="00D30BE1">
              <w:rPr>
                <w:color w:val="auto"/>
              </w:rPr>
              <w:t xml:space="preserve">, dh </w:t>
            </w:r>
            <w:proofErr w:type="spellStart"/>
            <w:r w:rsidRPr="00D30BE1">
              <w:rPr>
                <w:color w:val="auto"/>
              </w:rPr>
              <w:t>ky</w:t>
            </w:r>
            <w:proofErr w:type="spellEnd"/>
            <w:r w:rsidRPr="00D30BE1">
              <w:rPr>
                <w:color w:val="auto"/>
              </w:rPr>
              <w:t xml:space="preserve"> </w:t>
            </w:r>
            <w:proofErr w:type="spellStart"/>
            <w:r w:rsidRPr="00D30BE1">
              <w:rPr>
                <w:color w:val="auto"/>
              </w:rPr>
              <w:t>ujë</w:t>
            </w:r>
            <w:proofErr w:type="spellEnd"/>
            <w:r w:rsidRPr="00D30BE1">
              <w:rPr>
                <w:color w:val="auto"/>
              </w:rPr>
              <w:t xml:space="preserve"> </w:t>
            </w:r>
            <w:proofErr w:type="spellStart"/>
            <w:r w:rsidRPr="00D30BE1">
              <w:rPr>
                <w:color w:val="auto"/>
              </w:rPr>
              <w:t>mbetet</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Pr="00D30BE1">
              <w:rPr>
                <w:color w:val="auto"/>
              </w:rPr>
              <w:t>fraksione</w:t>
            </w:r>
            <w:proofErr w:type="spellEnd"/>
            <w:r w:rsidRPr="00D30BE1">
              <w:rPr>
                <w:color w:val="auto"/>
                <w:lang w:val="sq-AL"/>
              </w:rPr>
              <w:t xml:space="preserve"> </w:t>
            </w:r>
          </w:p>
        </w:tc>
      </w:tr>
    </w:tbl>
    <w:p w14:paraId="5EEABB74" w14:textId="77777777" w:rsidR="00336D0B" w:rsidRPr="00D30BE1" w:rsidRDefault="00336D0B" w:rsidP="00B80905">
      <w:pPr>
        <w:pStyle w:val="Default"/>
        <w:rPr>
          <w:b/>
          <w:color w:val="auto"/>
          <w:lang w:val="sq-AL"/>
        </w:rPr>
      </w:pPr>
    </w:p>
    <w:tbl>
      <w:tblPr>
        <w:tblpPr w:leftFromText="180" w:rightFromText="180" w:vertAnchor="text" w:tblpX="200" w:tblpY="1"/>
        <w:tblOverlap w:val="never"/>
        <w:tblW w:w="10155" w:type="dxa"/>
        <w:tblBorders>
          <w:top w:val="double" w:sz="4" w:space="0" w:color="auto"/>
          <w:left w:val="double" w:sz="4" w:space="0" w:color="000000"/>
          <w:bottom w:val="double" w:sz="4" w:space="0" w:color="auto"/>
          <w:right w:val="double" w:sz="4" w:space="0" w:color="000000"/>
          <w:insideH w:val="single" w:sz="4" w:space="0" w:color="000000"/>
          <w:insideV w:val="single" w:sz="4" w:space="0" w:color="000000"/>
        </w:tblBorders>
        <w:tblLook w:val="04A0" w:firstRow="1" w:lastRow="0" w:firstColumn="1" w:lastColumn="0" w:noHBand="0" w:noVBand="1"/>
      </w:tblPr>
      <w:tblGrid>
        <w:gridCol w:w="420"/>
        <w:gridCol w:w="1405"/>
        <w:gridCol w:w="8330"/>
      </w:tblGrid>
      <w:tr w:rsidR="00D30BE1" w:rsidRPr="00D30BE1" w14:paraId="603F3B8A" w14:textId="77777777" w:rsidTr="00790460">
        <w:trPr>
          <w:trHeight w:val="309"/>
        </w:trPr>
        <w:tc>
          <w:tcPr>
            <w:tcW w:w="10155" w:type="dxa"/>
            <w:gridSpan w:val="3"/>
            <w:tcBorders>
              <w:top w:val="double" w:sz="4" w:space="0" w:color="auto"/>
              <w:bottom w:val="double" w:sz="4" w:space="0" w:color="auto"/>
            </w:tcBorders>
          </w:tcPr>
          <w:p w14:paraId="6E2627D5" w14:textId="77777777" w:rsidR="00B80905" w:rsidRPr="00D30BE1" w:rsidRDefault="00B80905" w:rsidP="00990754">
            <w:pPr>
              <w:pStyle w:val="Default"/>
              <w:ind w:left="360"/>
              <w:rPr>
                <w:b/>
                <w:color w:val="auto"/>
                <w:lang w:val="sq-AL"/>
              </w:rPr>
            </w:pPr>
          </w:p>
          <w:p w14:paraId="48D2F649" w14:textId="77777777" w:rsidR="00B80905" w:rsidRPr="00D30BE1" w:rsidRDefault="00B80905" w:rsidP="00ED4E2A">
            <w:pPr>
              <w:pStyle w:val="Default"/>
              <w:numPr>
                <w:ilvl w:val="0"/>
                <w:numId w:val="16"/>
              </w:numPr>
              <w:ind w:left="270" w:hanging="248"/>
              <w:rPr>
                <w:b/>
                <w:color w:val="auto"/>
                <w:lang w:val="sq-AL"/>
              </w:rPr>
            </w:pPr>
            <w:r w:rsidRPr="00D30BE1">
              <w:rPr>
                <w:b/>
                <w:bCs/>
                <w:color w:val="auto"/>
                <w:lang w:val="sq-AL"/>
              </w:rPr>
              <w:t xml:space="preserve">ZHURMA </w:t>
            </w:r>
          </w:p>
        </w:tc>
      </w:tr>
      <w:tr w:rsidR="00D30BE1" w:rsidRPr="00D30BE1" w14:paraId="7889341D" w14:textId="77777777" w:rsidTr="00790460">
        <w:trPr>
          <w:trHeight w:val="309"/>
        </w:trPr>
        <w:tc>
          <w:tcPr>
            <w:tcW w:w="420" w:type="dxa"/>
            <w:tcBorders>
              <w:top w:val="double" w:sz="4" w:space="0" w:color="auto"/>
            </w:tcBorders>
          </w:tcPr>
          <w:p w14:paraId="74DC01FC" w14:textId="77777777" w:rsidR="00B80905" w:rsidRPr="00D30BE1" w:rsidRDefault="00B80905" w:rsidP="00ED4E2A">
            <w:pPr>
              <w:pStyle w:val="Default"/>
              <w:numPr>
                <w:ilvl w:val="1"/>
                <w:numId w:val="16"/>
              </w:numPr>
              <w:rPr>
                <w:color w:val="auto"/>
                <w:lang w:val="sq-AL"/>
              </w:rPr>
            </w:pPr>
          </w:p>
        </w:tc>
        <w:tc>
          <w:tcPr>
            <w:tcW w:w="1405" w:type="dxa"/>
            <w:tcBorders>
              <w:top w:val="double" w:sz="4" w:space="0" w:color="auto"/>
            </w:tcBorders>
          </w:tcPr>
          <w:p w14:paraId="37450D1E" w14:textId="77777777" w:rsidR="00B80905" w:rsidRPr="00D30BE1" w:rsidRDefault="00B80905" w:rsidP="00990754">
            <w:pPr>
              <w:pStyle w:val="Default"/>
              <w:rPr>
                <w:color w:val="auto"/>
                <w:lang w:val="sq-AL"/>
              </w:rPr>
            </w:pPr>
            <w:r w:rsidRPr="00D30BE1">
              <w:rPr>
                <w:color w:val="auto"/>
                <w:lang w:val="sq-AL"/>
              </w:rPr>
              <w:t xml:space="preserve">Burimet </w:t>
            </w:r>
          </w:p>
          <w:p w14:paraId="6F151961" w14:textId="77777777" w:rsidR="00B80905" w:rsidRPr="00D30BE1" w:rsidRDefault="00B80905" w:rsidP="00990754">
            <w:pPr>
              <w:pStyle w:val="Default"/>
              <w:rPr>
                <w:color w:val="auto"/>
                <w:lang w:val="sq-AL"/>
              </w:rPr>
            </w:pPr>
          </w:p>
        </w:tc>
        <w:tc>
          <w:tcPr>
            <w:tcW w:w="8330" w:type="dxa"/>
            <w:tcBorders>
              <w:top w:val="double" w:sz="4" w:space="0" w:color="auto"/>
            </w:tcBorders>
          </w:tcPr>
          <w:p w14:paraId="1FA822F3" w14:textId="77777777" w:rsidR="00D43F06" w:rsidRPr="00D30BE1" w:rsidRDefault="00D43F06" w:rsidP="00D43F06">
            <w:pPr>
              <w:pStyle w:val="Default"/>
              <w:spacing w:line="360" w:lineRule="auto"/>
              <w:jc w:val="both"/>
              <w:rPr>
                <w:color w:val="auto"/>
                <w:lang w:val="sq-AL"/>
              </w:rPr>
            </w:pPr>
            <w:r w:rsidRPr="00D30BE1">
              <w:rPr>
                <w:color w:val="auto"/>
                <w:lang w:val="sq-AL"/>
              </w:rPr>
              <w:t xml:space="preserve">Zhurma, si element në teknologjinë e shfrytëzimit të </w:t>
            </w:r>
            <w:proofErr w:type="spellStart"/>
            <w:r w:rsidRPr="00D30BE1">
              <w:rPr>
                <w:color w:val="auto"/>
                <w:lang w:val="sq-AL"/>
              </w:rPr>
              <w:t>gruit</w:t>
            </w:r>
            <w:proofErr w:type="spellEnd"/>
            <w:r w:rsidRPr="00D30BE1">
              <w:rPr>
                <w:color w:val="auto"/>
                <w:lang w:val="sq-AL"/>
              </w:rPr>
              <w:t xml:space="preserve"> gëlqerorë ka një karakter lokal dhe pa ndikim në zonat e banuara, duke pasur parasysh largësinë e tyre nga lokacioni.</w:t>
            </w:r>
          </w:p>
          <w:p w14:paraId="105178E2" w14:textId="77777777" w:rsidR="00D43F06" w:rsidRPr="00D30BE1" w:rsidRDefault="00D43F06" w:rsidP="00D43F06">
            <w:pPr>
              <w:pStyle w:val="Default"/>
              <w:spacing w:line="360" w:lineRule="auto"/>
              <w:jc w:val="both"/>
              <w:rPr>
                <w:color w:val="auto"/>
                <w:lang w:val="sq-AL"/>
              </w:rPr>
            </w:pPr>
            <w:r w:rsidRPr="00D30BE1">
              <w:rPr>
                <w:color w:val="auto"/>
                <w:lang w:val="sq-AL"/>
              </w:rPr>
              <w:t xml:space="preserve">Zhurma vjen si rezultat i </w:t>
            </w:r>
            <w:proofErr w:type="spellStart"/>
            <w:r w:rsidRPr="00D30BE1">
              <w:rPr>
                <w:color w:val="auto"/>
                <w:lang w:val="sq-AL"/>
              </w:rPr>
              <w:t>aktivitetev</w:t>
            </w:r>
            <w:proofErr w:type="spellEnd"/>
            <w:r w:rsidRPr="00D30BE1">
              <w:rPr>
                <w:color w:val="auto"/>
                <w:lang w:val="sq-AL"/>
              </w:rPr>
              <w:t xml:space="preserve"> </w:t>
            </w:r>
            <w:proofErr w:type="spellStart"/>
            <w:r w:rsidRPr="00D30BE1">
              <w:rPr>
                <w:color w:val="auto"/>
                <w:lang w:val="sq-AL"/>
              </w:rPr>
              <w:t>minierare</w:t>
            </w:r>
            <w:proofErr w:type="spellEnd"/>
            <w:r w:rsidRPr="00D30BE1">
              <w:rPr>
                <w:color w:val="auto"/>
                <w:lang w:val="sq-AL"/>
              </w:rPr>
              <w:t xml:space="preserve"> kryesisht nga makinat gjatë procesit të shpimit, minimit, ngarkimit, transportit etj.</w:t>
            </w:r>
          </w:p>
          <w:p w14:paraId="20972259" w14:textId="77777777" w:rsidR="00D43F06" w:rsidRPr="00D30BE1" w:rsidRDefault="00D43F06" w:rsidP="00D43F06">
            <w:pPr>
              <w:pStyle w:val="Default"/>
              <w:spacing w:line="360" w:lineRule="auto"/>
              <w:jc w:val="both"/>
              <w:rPr>
                <w:color w:val="auto"/>
                <w:lang w:val="sq-AL"/>
              </w:rPr>
            </w:pPr>
            <w:r w:rsidRPr="00D30BE1">
              <w:rPr>
                <w:color w:val="auto"/>
                <w:lang w:val="sq-AL"/>
              </w:rPr>
              <w:t xml:space="preserve">Me shfrytëzimin e </w:t>
            </w:r>
            <w:proofErr w:type="spellStart"/>
            <w:r w:rsidRPr="00D30BE1">
              <w:rPr>
                <w:color w:val="auto"/>
                <w:lang w:val="sq-AL"/>
              </w:rPr>
              <w:t>paisjeve</w:t>
            </w:r>
            <w:proofErr w:type="spellEnd"/>
            <w:r w:rsidRPr="00D30BE1">
              <w:rPr>
                <w:color w:val="auto"/>
                <w:lang w:val="sq-AL"/>
              </w:rPr>
              <w:t xml:space="preserve"> prodhues </w:t>
            </w:r>
            <w:proofErr w:type="spellStart"/>
            <w:r w:rsidRPr="00D30BE1">
              <w:rPr>
                <w:color w:val="auto"/>
                <w:lang w:val="sq-AL"/>
              </w:rPr>
              <w:t>bashkohore</w:t>
            </w:r>
            <w:proofErr w:type="spellEnd"/>
            <w:r w:rsidRPr="00D30BE1">
              <w:rPr>
                <w:color w:val="auto"/>
                <w:lang w:val="sq-AL"/>
              </w:rPr>
              <w:t xml:space="preserve"> në bazë të standardeve të zakonshme maksimumi i zhurmës në burim duhet të jetë 90Db.</w:t>
            </w:r>
          </w:p>
          <w:p w14:paraId="25EF6BAB" w14:textId="77777777" w:rsidR="00B80905" w:rsidRPr="00D30BE1" w:rsidRDefault="00D43F06" w:rsidP="00FF754E">
            <w:pPr>
              <w:pStyle w:val="Default"/>
              <w:spacing w:line="360" w:lineRule="auto"/>
              <w:jc w:val="both"/>
              <w:rPr>
                <w:color w:val="auto"/>
                <w:lang w:val="sq-AL"/>
              </w:rPr>
            </w:pPr>
            <w:r w:rsidRPr="00D30BE1">
              <w:rPr>
                <w:color w:val="auto"/>
                <w:lang w:val="sq-AL"/>
              </w:rPr>
              <w:t xml:space="preserve">Zhurma për zonën e banuar është plotësisht në kufijtë e </w:t>
            </w:r>
            <w:proofErr w:type="spellStart"/>
            <w:r w:rsidRPr="00D30BE1">
              <w:rPr>
                <w:color w:val="auto"/>
                <w:lang w:val="sq-AL"/>
              </w:rPr>
              <w:t>standaridit</w:t>
            </w:r>
            <w:proofErr w:type="spellEnd"/>
            <w:r w:rsidRPr="00D30BE1">
              <w:rPr>
                <w:color w:val="auto"/>
                <w:lang w:val="sq-AL"/>
              </w:rPr>
              <w:t xml:space="preserve"> </w:t>
            </w:r>
            <w:proofErr w:type="spellStart"/>
            <w:r w:rsidRPr="00D30BE1">
              <w:rPr>
                <w:color w:val="auto"/>
                <w:lang w:val="sq-AL"/>
              </w:rPr>
              <w:t>dhë</w:t>
            </w:r>
            <w:proofErr w:type="spellEnd"/>
            <w:r w:rsidRPr="00D30BE1">
              <w:rPr>
                <w:color w:val="auto"/>
                <w:lang w:val="sq-AL"/>
              </w:rPr>
              <w:t xml:space="preserve"> gjatë ditës nuk do të kalon 50Db, kurse gjatë natës nuk do të punohet.</w:t>
            </w:r>
          </w:p>
          <w:p w14:paraId="177B8425" w14:textId="6D0246D3" w:rsidR="00017497" w:rsidRPr="00D30BE1" w:rsidRDefault="00017497" w:rsidP="00FF754E">
            <w:pPr>
              <w:pStyle w:val="Default"/>
              <w:spacing w:line="360" w:lineRule="auto"/>
              <w:jc w:val="both"/>
              <w:rPr>
                <w:color w:val="auto"/>
                <w:lang w:val="sq-AL"/>
              </w:rPr>
            </w:pPr>
            <w:r w:rsidRPr="00D30BE1">
              <w:rPr>
                <w:rFonts w:eastAsia="MingLiU-ExtB"/>
                <w:noProof/>
                <w:color w:val="auto"/>
              </w:rPr>
              <w:drawing>
                <wp:inline distT="0" distB="0" distL="0" distR="0" wp14:anchorId="0B640657" wp14:editId="1753EA7C">
                  <wp:extent cx="4980940" cy="1028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0" cy="1028700"/>
                          </a:xfrm>
                          <a:prstGeom prst="rect">
                            <a:avLst/>
                          </a:prstGeom>
                          <a:noFill/>
                        </pic:spPr>
                      </pic:pic>
                    </a:graphicData>
                  </a:graphic>
                </wp:inline>
              </w:drawing>
            </w:r>
          </w:p>
        </w:tc>
      </w:tr>
      <w:tr w:rsidR="00D30BE1" w:rsidRPr="00D30BE1" w14:paraId="097B7B7A" w14:textId="77777777" w:rsidTr="00790460">
        <w:trPr>
          <w:trHeight w:val="309"/>
        </w:trPr>
        <w:tc>
          <w:tcPr>
            <w:tcW w:w="420" w:type="dxa"/>
          </w:tcPr>
          <w:p w14:paraId="42A130F9" w14:textId="77777777" w:rsidR="00B80905" w:rsidRPr="00D30BE1" w:rsidRDefault="00B80905" w:rsidP="00ED4E2A">
            <w:pPr>
              <w:pStyle w:val="Default"/>
              <w:numPr>
                <w:ilvl w:val="1"/>
                <w:numId w:val="16"/>
              </w:numPr>
              <w:rPr>
                <w:color w:val="auto"/>
                <w:lang w:val="sq-AL"/>
              </w:rPr>
            </w:pPr>
          </w:p>
        </w:tc>
        <w:tc>
          <w:tcPr>
            <w:tcW w:w="1405" w:type="dxa"/>
          </w:tcPr>
          <w:p w14:paraId="3CE0A4C9" w14:textId="77777777" w:rsidR="00B80905" w:rsidRPr="00D30BE1" w:rsidRDefault="00B80905" w:rsidP="00990754">
            <w:pPr>
              <w:pStyle w:val="Default"/>
              <w:rPr>
                <w:color w:val="auto"/>
                <w:lang w:val="sq-AL"/>
              </w:rPr>
            </w:pPr>
            <w:r w:rsidRPr="00D30BE1">
              <w:rPr>
                <w:color w:val="auto"/>
                <w:lang w:val="sq-AL"/>
              </w:rPr>
              <w:t xml:space="preserve">Kontrolli dhe matjet </w:t>
            </w:r>
          </w:p>
          <w:p w14:paraId="111E952E" w14:textId="77777777" w:rsidR="00B80905" w:rsidRPr="00D30BE1" w:rsidRDefault="00B80905" w:rsidP="00990754">
            <w:pPr>
              <w:pStyle w:val="Default"/>
              <w:rPr>
                <w:color w:val="auto"/>
                <w:lang w:val="sq-AL"/>
              </w:rPr>
            </w:pPr>
          </w:p>
        </w:tc>
        <w:tc>
          <w:tcPr>
            <w:tcW w:w="8330" w:type="dxa"/>
          </w:tcPr>
          <w:p w14:paraId="6646D898" w14:textId="4AE6C79F" w:rsidR="00017497" w:rsidRPr="00D30BE1" w:rsidRDefault="00017497" w:rsidP="00017497">
            <w:pPr>
              <w:autoSpaceDE w:val="0"/>
              <w:autoSpaceDN w:val="0"/>
              <w:adjustRightInd w:val="0"/>
              <w:jc w:val="both"/>
              <w:rPr>
                <w:rFonts w:eastAsia="MS Mincho"/>
                <w:bCs/>
                <w:lang w:val="en-US" w:eastAsia="ja-JP"/>
              </w:rPr>
            </w:pPr>
            <w:proofErr w:type="spellStart"/>
            <w:r w:rsidRPr="00D30BE1">
              <w:lastRenderedPageBreak/>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790460">
              <w:t>Shfrytezim</w:t>
            </w:r>
            <w:r w:rsidRPr="00D30BE1">
              <w:t>i</w:t>
            </w:r>
            <w:proofErr w:type="spellEnd"/>
            <w:r w:rsidRPr="00D30BE1">
              <w:t xml:space="preserve"> gurit gëlqeror,</w:t>
            </w:r>
            <w:r w:rsidRPr="00D30BE1">
              <w:rPr>
                <w:rFonts w:eastAsia="MS Mincho"/>
                <w:bCs/>
                <w:lang w:val="en-US" w:eastAsia="ja-JP"/>
              </w:rPr>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ka </w:t>
            </w:r>
            <w:proofErr w:type="spellStart"/>
            <w:r w:rsidRPr="00D30BE1">
              <w:rPr>
                <w:rFonts w:eastAsia="MS Mincho"/>
                <w:bCs/>
                <w:lang w:val="en-US" w:eastAsia="ja-JP"/>
              </w:rPr>
              <w:t>kryer</w:t>
            </w:r>
            <w:proofErr w:type="spellEnd"/>
            <w:r w:rsidRPr="00D30BE1">
              <w:rPr>
                <w:rFonts w:eastAsia="MS Mincho"/>
                <w:bCs/>
                <w:lang w:val="en-US" w:eastAsia="ja-JP"/>
              </w:rPr>
              <w:t xml:space="preserve"> </w:t>
            </w:r>
            <w:proofErr w:type="spellStart"/>
            <w:r w:rsidRPr="00D30BE1">
              <w:rPr>
                <w:rFonts w:eastAsia="MS Mincho"/>
                <w:bCs/>
                <w:lang w:val="en-US" w:eastAsia="ja-JP"/>
              </w:rPr>
              <w:t>kontroll</w:t>
            </w:r>
            <w:proofErr w:type="spellEnd"/>
            <w:r w:rsidRPr="00D30BE1">
              <w:rPr>
                <w:rFonts w:eastAsia="MS Mincho"/>
                <w:bCs/>
                <w:lang w:val="en-US" w:eastAsia="ja-JP"/>
              </w:rPr>
              <w:t xml:space="preserve"> </w:t>
            </w:r>
            <w:proofErr w:type="spellStart"/>
            <w:r w:rsidRPr="00D30BE1">
              <w:rPr>
                <w:rFonts w:eastAsia="MS Mincho"/>
                <w:bCs/>
                <w:lang w:val="en-US" w:eastAsia="ja-JP"/>
              </w:rPr>
              <w:t>dhe</w:t>
            </w:r>
            <w:proofErr w:type="spellEnd"/>
            <w:r w:rsidRPr="00D30BE1">
              <w:rPr>
                <w:rFonts w:eastAsia="MS Mincho"/>
                <w:bCs/>
                <w:lang w:val="en-US" w:eastAsia="ja-JP"/>
              </w:rPr>
              <w:t xml:space="preserve"> </w:t>
            </w:r>
            <w:proofErr w:type="spellStart"/>
            <w:r w:rsidRPr="00D30BE1">
              <w:rPr>
                <w:rFonts w:eastAsia="MS Mincho"/>
                <w:bCs/>
                <w:lang w:val="en-US" w:eastAsia="ja-JP"/>
              </w:rPr>
              <w:t>matje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zhurmës</w:t>
            </w:r>
            <w:proofErr w:type="spellEnd"/>
            <w:r w:rsidRPr="00D30BE1">
              <w:rPr>
                <w:rFonts w:eastAsia="MS Mincho"/>
                <w:bCs/>
                <w:lang w:val="en-US" w:eastAsia="ja-JP"/>
              </w:rPr>
              <w:t>.</w:t>
            </w:r>
          </w:p>
          <w:p w14:paraId="46F03CF3" w14:textId="34EEFDE5" w:rsidR="00017497" w:rsidRPr="00D30BE1" w:rsidRDefault="00017497" w:rsidP="00017497">
            <w:pPr>
              <w:autoSpaceDE w:val="0"/>
              <w:autoSpaceDN w:val="0"/>
              <w:adjustRightInd w:val="0"/>
              <w:jc w:val="both"/>
              <w:rPr>
                <w:rFonts w:eastAsia="MS Mincho"/>
                <w:bCs/>
                <w:lang w:val="en-US" w:eastAsia="ja-JP"/>
              </w:rPr>
            </w:pPr>
            <w:proofErr w:type="spellStart"/>
            <w:r w:rsidRPr="00D30BE1">
              <w:rPr>
                <w:rFonts w:eastAsia="MS Mincho"/>
                <w:bCs/>
                <w:lang w:val="en-US" w:eastAsia="ja-JP"/>
              </w:rPr>
              <w:lastRenderedPageBreak/>
              <w:t>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00D3542A">
              <w:rPr>
                <w:rFonts w:eastAsia="MS Mincho"/>
                <w:bCs/>
                <w:lang w:val="en-US" w:eastAsia="ja-JP"/>
              </w:rPr>
              <w:t>4435/19/</w:t>
            </w:r>
            <w:proofErr w:type="gramStart"/>
            <w:r w:rsidR="00D3542A">
              <w:rPr>
                <w:rFonts w:eastAsia="MS Mincho"/>
                <w:bCs/>
                <w:lang w:val="en-US" w:eastAsia="ja-JP"/>
              </w:rPr>
              <w:t xml:space="preserve">MAE  </w:t>
            </w:r>
            <w:proofErr w:type="spellStart"/>
            <w:r w:rsidR="00D3542A">
              <w:rPr>
                <w:rFonts w:eastAsia="MS Mincho"/>
                <w:bCs/>
                <w:lang w:val="en-US" w:eastAsia="ja-JP"/>
              </w:rPr>
              <w:t>datë</w:t>
            </w:r>
            <w:proofErr w:type="spellEnd"/>
            <w:proofErr w:type="gramEnd"/>
            <w:r w:rsidR="00D3542A">
              <w:rPr>
                <w:rFonts w:eastAsia="MS Mincho"/>
                <w:bCs/>
                <w:lang w:val="en-US" w:eastAsia="ja-JP"/>
              </w:rPr>
              <w:t xml:space="preserve"> 25.11.2020</w:t>
            </w:r>
            <w:r w:rsidRPr="00D30BE1">
              <w:rPr>
                <w:rFonts w:eastAsia="MS Mincho"/>
                <w:bCs/>
                <w:lang w:val="en-US" w:eastAsia="ja-JP"/>
              </w:rPr>
              <w:t xml:space="preserve">nuk </w:t>
            </w:r>
            <w:proofErr w:type="spellStart"/>
            <w:r w:rsidRPr="00D30BE1">
              <w:rPr>
                <w:rFonts w:eastAsia="MS Mincho"/>
                <w:bCs/>
                <w:lang w:val="en-US" w:eastAsia="ja-JP"/>
              </w:rPr>
              <w:t>është</w:t>
            </w:r>
            <w:proofErr w:type="spellEnd"/>
            <w:r w:rsidRPr="00D30BE1">
              <w:rPr>
                <w:rFonts w:eastAsia="MS Mincho"/>
                <w:bCs/>
                <w:lang w:val="en-US" w:eastAsia="ja-JP"/>
              </w:rPr>
              <w:t xml:space="preserve"> </w:t>
            </w:r>
            <w:proofErr w:type="spellStart"/>
            <w:r w:rsidRPr="00D30BE1">
              <w:rPr>
                <w:rFonts w:eastAsia="MS Mincho"/>
                <w:bCs/>
                <w:lang w:val="en-US" w:eastAsia="ja-JP"/>
              </w:rPr>
              <w:t>kërkuar</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kryhen</w:t>
            </w:r>
            <w:proofErr w:type="spellEnd"/>
            <w:r w:rsidRPr="00D30BE1">
              <w:rPr>
                <w:rFonts w:eastAsia="MS Mincho"/>
                <w:bCs/>
                <w:lang w:val="en-US" w:eastAsia="ja-JP"/>
              </w:rPr>
              <w:t xml:space="preserve"> </w:t>
            </w:r>
            <w:proofErr w:type="spellStart"/>
            <w:r w:rsidRPr="00D30BE1">
              <w:rPr>
                <w:rFonts w:eastAsia="MS Mincho"/>
                <w:bCs/>
                <w:lang w:val="en-US" w:eastAsia="ja-JP"/>
              </w:rPr>
              <w:t>matje</w:t>
            </w:r>
            <w:proofErr w:type="spellEnd"/>
            <w:r w:rsidRPr="00D30BE1">
              <w:rPr>
                <w:rFonts w:eastAsia="MS Mincho"/>
                <w:bCs/>
                <w:lang w:val="en-US" w:eastAsia="ja-JP"/>
              </w:rPr>
              <w:t>.</w:t>
            </w:r>
          </w:p>
          <w:p w14:paraId="5D4DB73D" w14:textId="095F082D" w:rsidR="00B80905" w:rsidRPr="00D30BE1" w:rsidRDefault="00017497" w:rsidP="00017497">
            <w:pPr>
              <w:pStyle w:val="Default"/>
              <w:rPr>
                <w:color w:val="auto"/>
                <w:lang w:val="sq-AL"/>
              </w:rPr>
            </w:pPr>
            <w:r w:rsidRPr="00D30BE1">
              <w:rPr>
                <w:rFonts w:eastAsia="Times New Roman"/>
                <w:bCs/>
                <w:color w:val="auto"/>
                <w:lang w:val="sq-AL" w:eastAsia="en-US"/>
              </w:rPr>
              <w:t xml:space="preserve">Mirëpo nëse kërkohet, pasi të pajisemi me vazhdimin e Lejes Mjedisore, do të </w:t>
            </w:r>
            <w:proofErr w:type="spellStart"/>
            <w:r w:rsidRPr="00D30BE1">
              <w:rPr>
                <w:rFonts w:eastAsia="Times New Roman"/>
                <w:bCs/>
                <w:color w:val="auto"/>
                <w:lang w:val="sq-AL" w:eastAsia="en-US"/>
              </w:rPr>
              <w:t>kryejm</w:t>
            </w:r>
            <w:proofErr w:type="spellEnd"/>
            <w:r w:rsidRPr="00D30BE1">
              <w:rPr>
                <w:rFonts w:eastAsia="Times New Roman"/>
                <w:bCs/>
                <w:color w:val="auto"/>
                <w:lang w:val="sq-AL" w:eastAsia="en-US"/>
              </w:rPr>
              <w:t xml:space="preserve"> sipas kushteve të Lejes dhe legjislacionit mjedisor në fuqi.</w:t>
            </w:r>
          </w:p>
        </w:tc>
      </w:tr>
      <w:tr w:rsidR="00D30BE1" w:rsidRPr="00D30BE1" w14:paraId="068CDAF4" w14:textId="77777777" w:rsidTr="00790460">
        <w:trPr>
          <w:trHeight w:val="309"/>
        </w:trPr>
        <w:tc>
          <w:tcPr>
            <w:tcW w:w="420" w:type="dxa"/>
          </w:tcPr>
          <w:p w14:paraId="613CA267" w14:textId="77777777" w:rsidR="00B80905" w:rsidRPr="00D30BE1" w:rsidRDefault="00B80905" w:rsidP="00ED4E2A">
            <w:pPr>
              <w:pStyle w:val="Default"/>
              <w:numPr>
                <w:ilvl w:val="1"/>
                <w:numId w:val="16"/>
              </w:numPr>
              <w:rPr>
                <w:color w:val="auto"/>
                <w:lang w:val="sq-AL"/>
              </w:rPr>
            </w:pPr>
          </w:p>
        </w:tc>
        <w:tc>
          <w:tcPr>
            <w:tcW w:w="1405" w:type="dxa"/>
          </w:tcPr>
          <w:p w14:paraId="6E2F3443" w14:textId="77777777" w:rsidR="00B80905" w:rsidRPr="00D30BE1" w:rsidRDefault="00336D0B" w:rsidP="00336D0B">
            <w:pPr>
              <w:pStyle w:val="Default"/>
              <w:rPr>
                <w:color w:val="auto"/>
                <w:lang w:val="sq-AL"/>
              </w:rPr>
            </w:pPr>
            <w:r w:rsidRPr="00D30BE1">
              <w:rPr>
                <w:color w:val="auto"/>
                <w:lang w:val="sq-AL"/>
              </w:rPr>
              <w:t>Raportimet</w:t>
            </w:r>
          </w:p>
        </w:tc>
        <w:tc>
          <w:tcPr>
            <w:tcW w:w="8330" w:type="dxa"/>
          </w:tcPr>
          <w:p w14:paraId="0106825F" w14:textId="153BBB59" w:rsidR="00017497" w:rsidRPr="00D30BE1" w:rsidRDefault="00017497" w:rsidP="00017497">
            <w:pPr>
              <w:autoSpaceDE w:val="0"/>
              <w:autoSpaceDN w:val="0"/>
              <w:adjustRightInd w:val="0"/>
              <w:jc w:val="both"/>
              <w:rPr>
                <w:rFonts w:eastAsia="MS Mincho"/>
                <w:bCs/>
                <w:lang w:val="en-US" w:eastAsia="ja-JP"/>
              </w:rPr>
            </w:pPr>
            <w:proofErr w:type="spellStart"/>
            <w:r w:rsidRPr="00D30BE1">
              <w:t>Kompana</w:t>
            </w:r>
            <w:proofErr w:type="spellEnd"/>
            <w:r w:rsidRPr="00D30BE1">
              <w:t xml:space="preserve"> ‘’</w:t>
            </w:r>
            <w:r w:rsidR="000471C4">
              <w:t>Beton Grup</w:t>
            </w:r>
            <w:r w:rsidRPr="00D30BE1">
              <w:t xml:space="preserve"> ’’ </w:t>
            </w:r>
            <w:proofErr w:type="spellStart"/>
            <w:r w:rsidRPr="00D30BE1">
              <w:t>Sh.p.k</w:t>
            </w:r>
            <w:proofErr w:type="spellEnd"/>
            <w:r w:rsidRPr="00D30BE1">
              <w:t xml:space="preserve">., </w:t>
            </w:r>
            <w:proofErr w:type="spellStart"/>
            <w:r w:rsidR="00790460">
              <w:t>shfrytezim</w:t>
            </w:r>
            <w:r w:rsidRPr="00D30BE1">
              <w:t>i</w:t>
            </w:r>
            <w:proofErr w:type="spellEnd"/>
            <w:r w:rsidRPr="00D30BE1">
              <w:t xml:space="preserve"> gurit gëlqeror,</w:t>
            </w:r>
            <w:r w:rsidRPr="00D30BE1">
              <w:rPr>
                <w:rFonts w:eastAsia="MS Mincho"/>
                <w:bCs/>
                <w:lang w:val="en-US" w:eastAsia="ja-JP"/>
              </w:rPr>
              <w:t xml:space="preserve"> </w:t>
            </w:r>
            <w:proofErr w:type="spellStart"/>
            <w:r w:rsidRPr="00D30BE1">
              <w:rPr>
                <w:rFonts w:eastAsia="MS Mincho"/>
                <w:bCs/>
                <w:lang w:val="en-US" w:eastAsia="ja-JP"/>
              </w:rPr>
              <w:t>nuk</w:t>
            </w:r>
            <w:proofErr w:type="spellEnd"/>
            <w:r w:rsidRPr="00D30BE1">
              <w:rPr>
                <w:rFonts w:eastAsia="MS Mincho"/>
                <w:bCs/>
                <w:lang w:val="en-US" w:eastAsia="ja-JP"/>
              </w:rPr>
              <w:t xml:space="preserve"> ka </w:t>
            </w:r>
            <w:proofErr w:type="spellStart"/>
            <w:r w:rsidRPr="00D30BE1">
              <w:rPr>
                <w:rFonts w:eastAsia="MS Mincho"/>
                <w:bCs/>
                <w:lang w:val="en-US" w:eastAsia="ja-JP"/>
              </w:rPr>
              <w:t>kryer</w:t>
            </w:r>
            <w:proofErr w:type="spellEnd"/>
            <w:r w:rsidRPr="00D30BE1">
              <w:rPr>
                <w:rFonts w:eastAsia="MS Mincho"/>
                <w:bCs/>
                <w:lang w:val="en-US" w:eastAsia="ja-JP"/>
              </w:rPr>
              <w:t xml:space="preserve"> </w:t>
            </w:r>
            <w:proofErr w:type="spellStart"/>
            <w:r w:rsidRPr="00D30BE1">
              <w:rPr>
                <w:rFonts w:eastAsia="MS Mincho"/>
                <w:bCs/>
                <w:lang w:val="en-US" w:eastAsia="ja-JP"/>
              </w:rPr>
              <w:t>kontroll</w:t>
            </w:r>
            <w:proofErr w:type="spellEnd"/>
            <w:r w:rsidRPr="00D30BE1">
              <w:rPr>
                <w:rFonts w:eastAsia="MS Mincho"/>
                <w:bCs/>
                <w:lang w:val="en-US" w:eastAsia="ja-JP"/>
              </w:rPr>
              <w:t xml:space="preserve"> </w:t>
            </w:r>
            <w:proofErr w:type="spellStart"/>
            <w:r w:rsidRPr="00D30BE1">
              <w:rPr>
                <w:rFonts w:eastAsia="MS Mincho"/>
                <w:bCs/>
                <w:lang w:val="en-US" w:eastAsia="ja-JP"/>
              </w:rPr>
              <w:t>dhe</w:t>
            </w:r>
            <w:proofErr w:type="spellEnd"/>
            <w:r w:rsidRPr="00D30BE1">
              <w:rPr>
                <w:rFonts w:eastAsia="MS Mincho"/>
                <w:bCs/>
                <w:lang w:val="en-US" w:eastAsia="ja-JP"/>
              </w:rPr>
              <w:t xml:space="preserve"> </w:t>
            </w:r>
            <w:proofErr w:type="spellStart"/>
            <w:r w:rsidRPr="00D30BE1">
              <w:rPr>
                <w:rFonts w:eastAsia="MS Mincho"/>
                <w:bCs/>
                <w:lang w:val="en-US" w:eastAsia="ja-JP"/>
              </w:rPr>
              <w:t>matje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zhurmës</w:t>
            </w:r>
            <w:proofErr w:type="spellEnd"/>
            <w:r w:rsidRPr="00D30BE1">
              <w:rPr>
                <w:rFonts w:eastAsia="MS Mincho"/>
                <w:bCs/>
                <w:lang w:val="en-US" w:eastAsia="ja-JP"/>
              </w:rPr>
              <w:t>.</w:t>
            </w:r>
          </w:p>
          <w:p w14:paraId="36BB0C6F" w14:textId="3F32684F" w:rsidR="00017497" w:rsidRPr="00D30BE1" w:rsidRDefault="00017497" w:rsidP="00017497">
            <w:pPr>
              <w:autoSpaceDE w:val="0"/>
              <w:autoSpaceDN w:val="0"/>
              <w:adjustRightInd w:val="0"/>
              <w:jc w:val="both"/>
              <w:rPr>
                <w:rFonts w:eastAsia="MS Mincho"/>
                <w:bCs/>
                <w:lang w:val="en-US" w:eastAsia="ja-JP"/>
              </w:rPr>
            </w:pPr>
            <w:proofErr w:type="spellStart"/>
            <w:r w:rsidRPr="00D30BE1">
              <w:rPr>
                <w:rFonts w:eastAsia="MS Mincho"/>
                <w:bCs/>
                <w:lang w:val="en-US" w:eastAsia="ja-JP"/>
              </w:rPr>
              <w:t>Sipas</w:t>
            </w:r>
            <w:proofErr w:type="spellEnd"/>
            <w:r w:rsidRPr="00D30BE1">
              <w:rPr>
                <w:rFonts w:eastAsia="MS Mincho"/>
                <w:bCs/>
                <w:lang w:val="en-US" w:eastAsia="ja-JP"/>
              </w:rPr>
              <w:t xml:space="preserve"> </w:t>
            </w:r>
            <w:proofErr w:type="spellStart"/>
            <w:r w:rsidRPr="00D30BE1">
              <w:rPr>
                <w:rFonts w:eastAsia="MS Mincho"/>
                <w:bCs/>
                <w:lang w:val="en-US" w:eastAsia="ja-JP"/>
              </w:rPr>
              <w:t>obligimeve</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Lejes</w:t>
            </w:r>
            <w:proofErr w:type="spellEnd"/>
            <w:r w:rsidRPr="00D30BE1">
              <w:rPr>
                <w:rFonts w:eastAsia="MS Mincho"/>
                <w:bCs/>
                <w:lang w:val="en-US" w:eastAsia="ja-JP"/>
              </w:rPr>
              <w:t xml:space="preserve"> Mjedsiore Nr.</w:t>
            </w:r>
            <w:r w:rsidR="00D3542A">
              <w:rPr>
                <w:rFonts w:eastAsia="MS Mincho"/>
                <w:bCs/>
                <w:lang w:val="en-US" w:eastAsia="ja-JP"/>
              </w:rPr>
              <w:t>4435/19/</w:t>
            </w:r>
            <w:proofErr w:type="gramStart"/>
            <w:r w:rsidR="00D3542A">
              <w:rPr>
                <w:rFonts w:eastAsia="MS Mincho"/>
                <w:bCs/>
                <w:lang w:val="en-US" w:eastAsia="ja-JP"/>
              </w:rPr>
              <w:t xml:space="preserve">MAE  </w:t>
            </w:r>
            <w:proofErr w:type="spellStart"/>
            <w:r w:rsidR="00D3542A">
              <w:rPr>
                <w:rFonts w:eastAsia="MS Mincho"/>
                <w:bCs/>
                <w:lang w:val="en-US" w:eastAsia="ja-JP"/>
              </w:rPr>
              <w:t>datë</w:t>
            </w:r>
            <w:proofErr w:type="spellEnd"/>
            <w:proofErr w:type="gramEnd"/>
            <w:r w:rsidR="00D3542A">
              <w:rPr>
                <w:rFonts w:eastAsia="MS Mincho"/>
                <w:bCs/>
                <w:lang w:val="en-US" w:eastAsia="ja-JP"/>
              </w:rPr>
              <w:t xml:space="preserve"> 25.11.2020</w:t>
            </w:r>
            <w:r w:rsidRPr="00D30BE1">
              <w:rPr>
                <w:rFonts w:eastAsia="MS Mincho"/>
                <w:bCs/>
                <w:lang w:val="en-US" w:eastAsia="ja-JP"/>
              </w:rPr>
              <w:t xml:space="preserve">nuk </w:t>
            </w:r>
            <w:proofErr w:type="spellStart"/>
            <w:r w:rsidRPr="00D30BE1">
              <w:rPr>
                <w:rFonts w:eastAsia="MS Mincho"/>
                <w:bCs/>
                <w:lang w:val="en-US" w:eastAsia="ja-JP"/>
              </w:rPr>
              <w:t>është</w:t>
            </w:r>
            <w:proofErr w:type="spellEnd"/>
            <w:r w:rsidRPr="00D30BE1">
              <w:rPr>
                <w:rFonts w:eastAsia="MS Mincho"/>
                <w:bCs/>
                <w:lang w:val="en-US" w:eastAsia="ja-JP"/>
              </w:rPr>
              <w:t xml:space="preserve"> </w:t>
            </w:r>
            <w:proofErr w:type="spellStart"/>
            <w:r w:rsidRPr="00D30BE1">
              <w:rPr>
                <w:rFonts w:eastAsia="MS Mincho"/>
                <w:bCs/>
                <w:lang w:val="en-US" w:eastAsia="ja-JP"/>
              </w:rPr>
              <w:t>kërkuar</w:t>
            </w:r>
            <w:proofErr w:type="spellEnd"/>
            <w:r w:rsidRPr="00D30BE1">
              <w:rPr>
                <w:rFonts w:eastAsia="MS Mincho"/>
                <w:bCs/>
                <w:lang w:val="en-US" w:eastAsia="ja-JP"/>
              </w:rPr>
              <w:t xml:space="preserve"> </w:t>
            </w:r>
            <w:proofErr w:type="spellStart"/>
            <w:r w:rsidRPr="00D30BE1">
              <w:rPr>
                <w:rFonts w:eastAsia="MS Mincho"/>
                <w:bCs/>
                <w:lang w:val="en-US" w:eastAsia="ja-JP"/>
              </w:rPr>
              <w:t>të</w:t>
            </w:r>
            <w:proofErr w:type="spellEnd"/>
            <w:r w:rsidRPr="00D30BE1">
              <w:rPr>
                <w:rFonts w:eastAsia="MS Mincho"/>
                <w:bCs/>
                <w:lang w:val="en-US" w:eastAsia="ja-JP"/>
              </w:rPr>
              <w:t xml:space="preserve"> </w:t>
            </w:r>
            <w:proofErr w:type="spellStart"/>
            <w:r w:rsidRPr="00D30BE1">
              <w:rPr>
                <w:rFonts w:eastAsia="MS Mincho"/>
                <w:bCs/>
                <w:lang w:val="en-US" w:eastAsia="ja-JP"/>
              </w:rPr>
              <w:t>raportohet</w:t>
            </w:r>
            <w:proofErr w:type="spellEnd"/>
            <w:r w:rsidRPr="00D30BE1">
              <w:rPr>
                <w:rFonts w:eastAsia="MS Mincho"/>
                <w:bCs/>
                <w:lang w:val="en-US" w:eastAsia="ja-JP"/>
              </w:rPr>
              <w:t>.</w:t>
            </w:r>
          </w:p>
          <w:p w14:paraId="23F4EF4B" w14:textId="40D8CDE6" w:rsidR="00B80905" w:rsidRPr="00D30BE1" w:rsidRDefault="00017497" w:rsidP="00017497">
            <w:pPr>
              <w:pStyle w:val="Default"/>
              <w:rPr>
                <w:color w:val="auto"/>
                <w:lang w:val="sq-AL"/>
              </w:rPr>
            </w:pPr>
            <w:r w:rsidRPr="00D30BE1">
              <w:rPr>
                <w:rFonts w:eastAsia="Times New Roman"/>
                <w:bCs/>
                <w:color w:val="auto"/>
                <w:lang w:val="sq-AL" w:eastAsia="en-US"/>
              </w:rPr>
              <w:t xml:space="preserve">Mirëpo nëse kërkohet, pasi të pajisemi me vazhdimin e Lejes Mjedisore, do të </w:t>
            </w:r>
            <w:proofErr w:type="spellStart"/>
            <w:r w:rsidRPr="00D30BE1">
              <w:rPr>
                <w:rFonts w:eastAsia="Times New Roman"/>
                <w:bCs/>
                <w:color w:val="auto"/>
                <w:lang w:val="sq-AL" w:eastAsia="en-US"/>
              </w:rPr>
              <w:t>raportojm</w:t>
            </w:r>
            <w:proofErr w:type="spellEnd"/>
            <w:r w:rsidRPr="00D30BE1">
              <w:rPr>
                <w:rFonts w:eastAsia="Times New Roman"/>
                <w:bCs/>
                <w:color w:val="auto"/>
                <w:lang w:val="sq-AL" w:eastAsia="en-US"/>
              </w:rPr>
              <w:t xml:space="preserve"> sipas kushteve të Lejes dhe legjislacionit mjedisor në fuqi.</w:t>
            </w:r>
          </w:p>
        </w:tc>
      </w:tr>
    </w:tbl>
    <w:p w14:paraId="64B879C9" w14:textId="77777777" w:rsidR="008B1505" w:rsidRPr="00D30BE1" w:rsidRDefault="008B1505" w:rsidP="00B80905">
      <w:pPr>
        <w:pStyle w:val="Default"/>
        <w:rPr>
          <w:b/>
          <w:color w:val="auto"/>
          <w:lang w:val="sq-AL"/>
        </w:rPr>
      </w:pPr>
    </w:p>
    <w:tbl>
      <w:tblPr>
        <w:tblpPr w:leftFromText="180" w:rightFromText="180" w:vertAnchor="text" w:tblpX="200" w:tblpY="1"/>
        <w:tblOverlap w:val="never"/>
        <w:tblW w:w="9885" w:type="dxa"/>
        <w:tblLook w:val="04A0" w:firstRow="1" w:lastRow="0" w:firstColumn="1" w:lastColumn="0" w:noHBand="0" w:noVBand="1"/>
      </w:tblPr>
      <w:tblGrid>
        <w:gridCol w:w="587"/>
        <w:gridCol w:w="1681"/>
        <w:gridCol w:w="7617"/>
      </w:tblGrid>
      <w:tr w:rsidR="00D30BE1" w:rsidRPr="00D30BE1" w14:paraId="4E64541F" w14:textId="77777777" w:rsidTr="00122CB0">
        <w:trPr>
          <w:trHeight w:val="422"/>
        </w:trPr>
        <w:tc>
          <w:tcPr>
            <w:tcW w:w="9885" w:type="dxa"/>
            <w:gridSpan w:val="3"/>
            <w:tcBorders>
              <w:top w:val="double" w:sz="4" w:space="0" w:color="auto"/>
              <w:left w:val="double" w:sz="4" w:space="0" w:color="000000"/>
              <w:bottom w:val="double" w:sz="4" w:space="0" w:color="auto"/>
              <w:right w:val="double" w:sz="4" w:space="0" w:color="000000"/>
            </w:tcBorders>
          </w:tcPr>
          <w:p w14:paraId="1425083C" w14:textId="77777777" w:rsidR="00B80905" w:rsidRPr="00D30BE1" w:rsidRDefault="00B80905" w:rsidP="00383ECD">
            <w:pPr>
              <w:pStyle w:val="Default"/>
              <w:rPr>
                <w:b/>
                <w:color w:val="auto"/>
                <w:lang w:val="sq-AL"/>
              </w:rPr>
            </w:pPr>
          </w:p>
          <w:p w14:paraId="6BB9B512" w14:textId="77777777" w:rsidR="00B80905" w:rsidRPr="00D30BE1" w:rsidRDefault="00B80905" w:rsidP="00ED4E2A">
            <w:pPr>
              <w:pStyle w:val="Default"/>
              <w:numPr>
                <w:ilvl w:val="0"/>
                <w:numId w:val="16"/>
              </w:numPr>
              <w:ind w:left="306" w:hanging="284"/>
              <w:rPr>
                <w:b/>
                <w:color w:val="auto"/>
                <w:lang w:val="sq-AL"/>
              </w:rPr>
            </w:pPr>
            <w:r w:rsidRPr="00D30BE1">
              <w:rPr>
                <w:b/>
                <w:bCs/>
                <w:color w:val="auto"/>
                <w:lang w:val="sq-AL"/>
              </w:rPr>
              <w:t>TOKA</w:t>
            </w:r>
          </w:p>
        </w:tc>
      </w:tr>
      <w:tr w:rsidR="00D30BE1" w:rsidRPr="00D30BE1" w14:paraId="4C8D30C1" w14:textId="77777777" w:rsidTr="001C407A">
        <w:trPr>
          <w:trHeight w:val="132"/>
        </w:trPr>
        <w:tc>
          <w:tcPr>
            <w:tcW w:w="587" w:type="dxa"/>
            <w:tcBorders>
              <w:top w:val="double" w:sz="4" w:space="0" w:color="auto"/>
              <w:left w:val="double" w:sz="4" w:space="0" w:color="000000"/>
              <w:bottom w:val="single" w:sz="4" w:space="0" w:color="000000"/>
              <w:right w:val="single" w:sz="4" w:space="0" w:color="000000"/>
            </w:tcBorders>
          </w:tcPr>
          <w:p w14:paraId="79FC0858" w14:textId="77777777" w:rsidR="00D43F06" w:rsidRPr="00D30BE1" w:rsidRDefault="00D43F06" w:rsidP="00D43F06">
            <w:pPr>
              <w:pStyle w:val="Default"/>
              <w:numPr>
                <w:ilvl w:val="1"/>
                <w:numId w:val="16"/>
              </w:numPr>
              <w:rPr>
                <w:color w:val="auto"/>
                <w:lang w:val="sq-AL"/>
              </w:rPr>
            </w:pPr>
          </w:p>
        </w:tc>
        <w:tc>
          <w:tcPr>
            <w:tcW w:w="1681" w:type="dxa"/>
            <w:tcBorders>
              <w:top w:val="double" w:sz="4" w:space="0" w:color="auto"/>
              <w:left w:val="single" w:sz="4" w:space="0" w:color="000000"/>
              <w:bottom w:val="single" w:sz="4" w:space="0" w:color="000000"/>
              <w:right w:val="single" w:sz="4" w:space="0" w:color="000000"/>
            </w:tcBorders>
          </w:tcPr>
          <w:p w14:paraId="54D90510" w14:textId="77777777" w:rsidR="00D43F06" w:rsidRPr="00D30BE1" w:rsidRDefault="00D43F06" w:rsidP="00D43F06">
            <w:pPr>
              <w:pStyle w:val="Default"/>
              <w:rPr>
                <w:color w:val="auto"/>
                <w:lang w:val="sq-AL"/>
              </w:rPr>
            </w:pPr>
            <w:r w:rsidRPr="00D30BE1">
              <w:rPr>
                <w:color w:val="auto"/>
                <w:lang w:val="sq-AL"/>
              </w:rPr>
              <w:t>Ndikimet në tokë</w:t>
            </w:r>
          </w:p>
          <w:p w14:paraId="24A422A3" w14:textId="77777777" w:rsidR="00D43F06" w:rsidRPr="00D30BE1" w:rsidRDefault="00D43F06" w:rsidP="00D43F06">
            <w:pPr>
              <w:pStyle w:val="Default"/>
              <w:rPr>
                <w:color w:val="auto"/>
                <w:lang w:val="sq-AL"/>
              </w:rPr>
            </w:pPr>
          </w:p>
        </w:tc>
        <w:tc>
          <w:tcPr>
            <w:tcW w:w="7617" w:type="dxa"/>
            <w:tcBorders>
              <w:top w:val="single" w:sz="4" w:space="0" w:color="000000"/>
              <w:left w:val="single" w:sz="4" w:space="0" w:color="000000"/>
              <w:bottom w:val="single" w:sz="4" w:space="0" w:color="000000"/>
              <w:right w:val="double" w:sz="4" w:space="0" w:color="000000"/>
            </w:tcBorders>
          </w:tcPr>
          <w:p w14:paraId="46B52449" w14:textId="46930B0A" w:rsidR="00017497" w:rsidRPr="00D30BE1" w:rsidRDefault="00017497" w:rsidP="00017497">
            <w:pPr>
              <w:spacing w:line="276" w:lineRule="auto"/>
              <w:jc w:val="both"/>
              <w:rPr>
                <w:rFonts w:eastAsia="MS Mincho"/>
              </w:rPr>
            </w:pPr>
            <w:r w:rsidRPr="00D30BE1">
              <w:t xml:space="preserve"> </w:t>
            </w:r>
            <w:r w:rsidRPr="00D30BE1">
              <w:rPr>
                <w:rFonts w:eastAsia="MS Mincho"/>
              </w:rPr>
              <w:t xml:space="preserve"> Në aktivitetin e prodhimit të fraksioneve të Kompanisë </w:t>
            </w:r>
            <w:r w:rsidRPr="00D30BE1">
              <w:t>‘’</w:t>
            </w:r>
            <w:r w:rsidR="000471C4">
              <w:t>Beton Grup</w:t>
            </w:r>
            <w:r w:rsidRPr="00D30BE1">
              <w:t xml:space="preserve"> ’’ </w:t>
            </w:r>
            <w:proofErr w:type="spellStart"/>
            <w:r w:rsidRPr="00D30BE1">
              <w:t>Sh.p.k</w:t>
            </w:r>
            <w:proofErr w:type="spellEnd"/>
            <w:r w:rsidRPr="00D30BE1">
              <w:t xml:space="preserve">., </w:t>
            </w:r>
            <w:proofErr w:type="spellStart"/>
            <w:r w:rsidR="004700F4">
              <w:t>shfrytezim</w:t>
            </w:r>
            <w:proofErr w:type="spellEnd"/>
            <w:r w:rsidRPr="00D30BE1">
              <w:t xml:space="preserve"> gurit gëlqeror</w:t>
            </w:r>
            <w:r w:rsidRPr="00D30BE1">
              <w:rPr>
                <w:rFonts w:eastAsia="MS Mincho"/>
                <w:lang w:eastAsia="ja-JP"/>
              </w:rPr>
              <w:t>,</w:t>
            </w:r>
            <w:r w:rsidRPr="00D30BE1">
              <w:rPr>
                <w:rFonts w:eastAsia="MS Mincho"/>
              </w:rPr>
              <w:t xml:space="preserve">  ndikimet negative në Mjedis paraqiten në tokë dhe </w:t>
            </w:r>
            <w:proofErr w:type="spellStart"/>
            <w:r w:rsidRPr="00D30BE1">
              <w:rPr>
                <w:rFonts w:eastAsia="MS Mincho"/>
              </w:rPr>
              <w:t>ate</w:t>
            </w:r>
            <w:proofErr w:type="spellEnd"/>
            <w:r w:rsidRPr="00D30BE1">
              <w:rPr>
                <w:rFonts w:eastAsia="MS Mincho"/>
              </w:rPr>
              <w:t>:</w:t>
            </w:r>
          </w:p>
          <w:p w14:paraId="1A30A9AE" w14:textId="77777777" w:rsidR="004700F4" w:rsidRPr="00327575" w:rsidRDefault="004700F4" w:rsidP="004700F4">
            <w:pPr>
              <w:numPr>
                <w:ilvl w:val="0"/>
                <w:numId w:val="42"/>
              </w:numPr>
              <w:spacing w:line="276" w:lineRule="auto"/>
              <w:jc w:val="both"/>
              <w:rPr>
                <w:rFonts w:eastAsia="MS Mincho"/>
              </w:rPr>
            </w:pPr>
            <w:r w:rsidRPr="00327575">
              <w:rPr>
                <w:rFonts w:eastAsia="MS Mincho"/>
              </w:rPr>
              <w:t>Ndikimet gjatë minimit</w:t>
            </w:r>
          </w:p>
          <w:p w14:paraId="57EA3115" w14:textId="77777777" w:rsidR="004700F4" w:rsidRPr="00327575" w:rsidRDefault="004700F4" w:rsidP="004700F4">
            <w:pPr>
              <w:numPr>
                <w:ilvl w:val="0"/>
                <w:numId w:val="43"/>
              </w:numPr>
              <w:spacing w:line="276" w:lineRule="auto"/>
              <w:jc w:val="both"/>
              <w:rPr>
                <w:rFonts w:eastAsia="MS Mincho"/>
              </w:rPr>
            </w:pPr>
            <w:r w:rsidRPr="00327575">
              <w:rPr>
                <w:rFonts w:eastAsia="MS Mincho"/>
              </w:rPr>
              <w:t>Ndikimet negative nga mbeturinat e ngurta të cilat krijohen gjatë procesit të mirëmbajtjes dhe riparimeve të mekanizmave, mbeturinat e ndryshme organike dhe jo organike të cilat i krijojnë punëtorët.</w:t>
            </w:r>
          </w:p>
          <w:p w14:paraId="4E69D2CC" w14:textId="77777777" w:rsidR="004700F4" w:rsidRPr="00327575" w:rsidRDefault="004700F4" w:rsidP="004700F4">
            <w:pPr>
              <w:numPr>
                <w:ilvl w:val="0"/>
                <w:numId w:val="43"/>
              </w:numPr>
              <w:spacing w:line="276" w:lineRule="auto"/>
              <w:jc w:val="both"/>
              <w:rPr>
                <w:rFonts w:eastAsia="MS Mincho"/>
              </w:rPr>
            </w:pPr>
            <w:r w:rsidRPr="00327575">
              <w:rPr>
                <w:rFonts w:eastAsia="MS Mincho"/>
              </w:rPr>
              <w:t>Ndikim tjetër me rënësi në tokë paraqitet depozitimi i pluhurit i cili krijohet nga proceset teknologjike të cekura në pasusin e sipërm (ndikimet në ajër), si dhe ngjeshjen e tokës të cilën e shkaktojnë makinat punuese.</w:t>
            </w:r>
          </w:p>
          <w:p w14:paraId="4CC8CE4D" w14:textId="77777777" w:rsidR="004700F4" w:rsidRPr="00327575" w:rsidRDefault="004700F4" w:rsidP="004700F4">
            <w:pPr>
              <w:numPr>
                <w:ilvl w:val="0"/>
                <w:numId w:val="43"/>
              </w:numPr>
              <w:spacing w:line="276" w:lineRule="auto"/>
              <w:jc w:val="both"/>
              <w:rPr>
                <w:rFonts w:eastAsia="MS Mincho"/>
              </w:rPr>
            </w:pPr>
            <w:r w:rsidRPr="00327575">
              <w:rPr>
                <w:rFonts w:eastAsia="MS Mincho"/>
              </w:rPr>
              <w:t xml:space="preserve">Ndikim tjetër me rëndësi në tokë paraqitet edhe nga deponimi i fraksioneve të agregateve si dhe depozitimi i pluhurit nga </w:t>
            </w:r>
            <w:proofErr w:type="spellStart"/>
            <w:r w:rsidRPr="00327575">
              <w:rPr>
                <w:rFonts w:eastAsia="MS Mincho"/>
              </w:rPr>
              <w:t>kto</w:t>
            </w:r>
            <w:proofErr w:type="spellEnd"/>
            <w:r w:rsidRPr="00327575">
              <w:rPr>
                <w:rFonts w:eastAsia="MS Mincho"/>
              </w:rPr>
              <w:t xml:space="preserve"> fraksione. </w:t>
            </w:r>
          </w:p>
          <w:p w14:paraId="4E9F32EB" w14:textId="77777777" w:rsidR="004700F4" w:rsidRPr="00327575" w:rsidRDefault="004700F4" w:rsidP="004700F4">
            <w:pPr>
              <w:numPr>
                <w:ilvl w:val="0"/>
                <w:numId w:val="43"/>
              </w:numPr>
              <w:spacing w:line="276" w:lineRule="auto"/>
              <w:jc w:val="both"/>
              <w:rPr>
                <w:rFonts w:eastAsia="MS Mincho"/>
              </w:rPr>
            </w:pPr>
            <w:r w:rsidRPr="00327575">
              <w:rPr>
                <w:rFonts w:eastAsia="MS Mincho"/>
              </w:rPr>
              <w:t>Ndikimet nga mbeturinat e lëngëta të cilat shkaktohen nga derdhja eventuale e vajrave dhe derivateve të ndryshëm nga mjetet punuese gjatë transportit, gjatë pëlcitjes të gypave hidraulik të mjeteve punuese.</w:t>
            </w:r>
          </w:p>
          <w:p w14:paraId="47D1894D" w14:textId="7D996183" w:rsidR="00D43F06" w:rsidRPr="00D30BE1" w:rsidRDefault="00D43F06" w:rsidP="00FF754E">
            <w:pPr>
              <w:pStyle w:val="Default"/>
              <w:spacing w:line="360" w:lineRule="auto"/>
              <w:jc w:val="both"/>
              <w:rPr>
                <w:color w:val="auto"/>
                <w:lang w:val="sq-AL"/>
              </w:rPr>
            </w:pPr>
          </w:p>
        </w:tc>
      </w:tr>
      <w:tr w:rsidR="00D30BE1" w:rsidRPr="00D30BE1" w14:paraId="416C94EE" w14:textId="77777777" w:rsidTr="001C407A">
        <w:trPr>
          <w:trHeight w:val="328"/>
        </w:trPr>
        <w:tc>
          <w:tcPr>
            <w:tcW w:w="587" w:type="dxa"/>
            <w:tcBorders>
              <w:top w:val="single" w:sz="4" w:space="0" w:color="000000"/>
              <w:left w:val="double" w:sz="4" w:space="0" w:color="000000"/>
              <w:bottom w:val="single" w:sz="4" w:space="0" w:color="000000"/>
              <w:right w:val="single" w:sz="4" w:space="0" w:color="000000"/>
            </w:tcBorders>
          </w:tcPr>
          <w:p w14:paraId="5F943786" w14:textId="77777777" w:rsidR="007F1DD7" w:rsidRPr="00D30BE1" w:rsidRDefault="007F1DD7" w:rsidP="007F1DD7">
            <w:pPr>
              <w:pStyle w:val="Default"/>
              <w:numPr>
                <w:ilvl w:val="1"/>
                <w:numId w:val="16"/>
              </w:numPr>
              <w:rPr>
                <w:color w:val="auto"/>
                <w:lang w:val="sq-AL"/>
              </w:rPr>
            </w:pPr>
          </w:p>
        </w:tc>
        <w:tc>
          <w:tcPr>
            <w:tcW w:w="1681" w:type="dxa"/>
            <w:tcBorders>
              <w:top w:val="single" w:sz="4" w:space="0" w:color="000000"/>
              <w:left w:val="single" w:sz="4" w:space="0" w:color="000000"/>
              <w:bottom w:val="single" w:sz="4" w:space="0" w:color="000000"/>
              <w:right w:val="single" w:sz="4" w:space="0" w:color="000000"/>
            </w:tcBorders>
          </w:tcPr>
          <w:p w14:paraId="54230099" w14:textId="77777777" w:rsidR="007F1DD7" w:rsidRPr="00D30BE1" w:rsidRDefault="007F1DD7" w:rsidP="007F1DD7">
            <w:pPr>
              <w:pStyle w:val="Default"/>
              <w:rPr>
                <w:color w:val="auto"/>
                <w:lang w:val="sq-AL"/>
              </w:rPr>
            </w:pPr>
            <w:r w:rsidRPr="00D30BE1">
              <w:rPr>
                <w:color w:val="auto"/>
                <w:lang w:val="sq-AL"/>
              </w:rPr>
              <w:t>Masat për zvogëlimin e ndikimeve në tokë</w:t>
            </w:r>
          </w:p>
          <w:p w14:paraId="5DDABD28" w14:textId="77777777" w:rsidR="007F1DD7" w:rsidRPr="00D30BE1" w:rsidRDefault="007F1DD7" w:rsidP="007F1DD7">
            <w:pPr>
              <w:pStyle w:val="Default"/>
              <w:rPr>
                <w:color w:val="auto"/>
                <w:lang w:val="sq-AL"/>
              </w:rPr>
            </w:pPr>
          </w:p>
        </w:tc>
        <w:tc>
          <w:tcPr>
            <w:tcW w:w="7617" w:type="dxa"/>
            <w:tcBorders>
              <w:top w:val="single" w:sz="4" w:space="0" w:color="000000"/>
              <w:left w:val="single" w:sz="4" w:space="0" w:color="000000"/>
              <w:bottom w:val="single" w:sz="4" w:space="0" w:color="000000"/>
              <w:right w:val="double" w:sz="4" w:space="0" w:color="000000"/>
            </w:tcBorders>
          </w:tcPr>
          <w:p w14:paraId="125A9982" w14:textId="2CF30180" w:rsidR="004700F4" w:rsidRPr="00327575" w:rsidRDefault="007F1DD7" w:rsidP="004700F4">
            <w:pPr>
              <w:pStyle w:val="Default"/>
              <w:numPr>
                <w:ilvl w:val="0"/>
                <w:numId w:val="30"/>
              </w:numPr>
              <w:spacing w:line="360" w:lineRule="auto"/>
              <w:jc w:val="both"/>
              <w:rPr>
                <w:color w:val="auto"/>
                <w:lang w:val="sq-AL"/>
              </w:rPr>
            </w:pPr>
            <w:r w:rsidRPr="00D30BE1">
              <w:t xml:space="preserve">Për të parandaluar e zvogëluar sasinë e ndikimeve negative në tokë të cilat i kemi </w:t>
            </w:r>
            <w:proofErr w:type="spellStart"/>
            <w:r w:rsidRPr="00D30BE1">
              <w:t>ce</w:t>
            </w:r>
            <w:proofErr w:type="spellEnd"/>
            <w:r w:rsidR="004700F4" w:rsidRPr="00327575">
              <w:rPr>
                <w:color w:val="auto"/>
                <w:lang w:val="sq-AL"/>
              </w:rPr>
              <w:t xml:space="preserve"> </w:t>
            </w:r>
            <w:r w:rsidR="004700F4" w:rsidRPr="00327575">
              <w:rPr>
                <w:color w:val="auto"/>
                <w:lang w:val="sq-AL"/>
              </w:rPr>
              <w:t xml:space="preserve">Masa bimore e larguar duhet të deponohet në </w:t>
            </w:r>
            <w:proofErr w:type="spellStart"/>
            <w:r w:rsidR="004700F4" w:rsidRPr="00327575">
              <w:rPr>
                <w:color w:val="auto"/>
                <w:lang w:val="sq-AL"/>
              </w:rPr>
              <w:t>vënde</w:t>
            </w:r>
            <w:proofErr w:type="spellEnd"/>
            <w:r w:rsidR="004700F4" w:rsidRPr="00327575">
              <w:rPr>
                <w:color w:val="auto"/>
                <w:lang w:val="sq-AL"/>
              </w:rPr>
              <w:t xml:space="preserve"> të caktuar për shfrytëzimin e mëtutjeshëm si dhe mos të lejohet kalbja e tyre.</w:t>
            </w:r>
          </w:p>
          <w:p w14:paraId="38BFB88A" w14:textId="77777777" w:rsidR="004700F4" w:rsidRPr="00327575" w:rsidRDefault="004700F4" w:rsidP="004700F4">
            <w:pPr>
              <w:pStyle w:val="Default"/>
              <w:numPr>
                <w:ilvl w:val="0"/>
                <w:numId w:val="30"/>
              </w:numPr>
              <w:spacing w:line="360" w:lineRule="auto"/>
              <w:jc w:val="both"/>
              <w:rPr>
                <w:color w:val="auto"/>
                <w:lang w:val="sq-AL"/>
              </w:rPr>
            </w:pPr>
            <w:proofErr w:type="spellStart"/>
            <w:r w:rsidRPr="00327575">
              <w:rPr>
                <w:color w:val="auto"/>
                <w:lang w:val="sq-AL"/>
              </w:rPr>
              <w:t>Pjesëm</w:t>
            </w:r>
            <w:proofErr w:type="spellEnd"/>
            <w:r w:rsidRPr="00327575">
              <w:rPr>
                <w:color w:val="auto"/>
                <w:lang w:val="sq-AL"/>
              </w:rPr>
              <w:t xml:space="preserve"> humusore dhe argjilore të materialit steril duhet </w:t>
            </w:r>
            <w:proofErr w:type="spellStart"/>
            <w:r w:rsidRPr="00327575">
              <w:rPr>
                <w:color w:val="auto"/>
                <w:lang w:val="sq-AL"/>
              </w:rPr>
              <w:t>depunohet</w:t>
            </w:r>
            <w:proofErr w:type="spellEnd"/>
            <w:r w:rsidRPr="00327575">
              <w:rPr>
                <w:color w:val="auto"/>
                <w:lang w:val="sq-AL"/>
              </w:rPr>
              <w:t xml:space="preserve"> në </w:t>
            </w:r>
            <w:proofErr w:type="spellStart"/>
            <w:r w:rsidRPr="00327575">
              <w:rPr>
                <w:color w:val="auto"/>
                <w:lang w:val="sq-AL"/>
              </w:rPr>
              <w:t>vënde</w:t>
            </w:r>
            <w:proofErr w:type="spellEnd"/>
            <w:r w:rsidRPr="00327575">
              <w:rPr>
                <w:color w:val="auto"/>
                <w:lang w:val="sq-AL"/>
              </w:rPr>
              <w:t xml:space="preserve"> të posaçëm me qëllim të ruajtjes për </w:t>
            </w:r>
            <w:proofErr w:type="spellStart"/>
            <w:r w:rsidRPr="00327575">
              <w:rPr>
                <w:color w:val="auto"/>
                <w:lang w:val="sq-AL"/>
              </w:rPr>
              <w:t>rikultivim</w:t>
            </w:r>
            <w:proofErr w:type="spellEnd"/>
            <w:r w:rsidRPr="00327575">
              <w:rPr>
                <w:color w:val="auto"/>
                <w:lang w:val="sq-AL"/>
              </w:rPr>
              <w:t xml:space="preserve"> biologjik.</w:t>
            </w:r>
          </w:p>
          <w:p w14:paraId="2E175555" w14:textId="77777777" w:rsidR="004700F4" w:rsidRPr="00327575" w:rsidRDefault="004700F4" w:rsidP="004700F4">
            <w:pPr>
              <w:pStyle w:val="Default"/>
              <w:numPr>
                <w:ilvl w:val="0"/>
                <w:numId w:val="30"/>
              </w:numPr>
              <w:spacing w:line="360" w:lineRule="auto"/>
              <w:jc w:val="both"/>
              <w:rPr>
                <w:color w:val="auto"/>
                <w:lang w:val="sq-AL"/>
              </w:rPr>
            </w:pPr>
            <w:r w:rsidRPr="00327575">
              <w:rPr>
                <w:color w:val="auto"/>
                <w:lang w:val="sq-AL"/>
              </w:rPr>
              <w:lastRenderedPageBreak/>
              <w:t xml:space="preserve">Varësisht nga fronti i punëve në miniera, në kohën më të shkurtër që është  mundur duhet të filloi procesi i </w:t>
            </w:r>
            <w:proofErr w:type="spellStart"/>
            <w:r w:rsidRPr="00327575">
              <w:rPr>
                <w:color w:val="auto"/>
                <w:lang w:val="sq-AL"/>
              </w:rPr>
              <w:t>rikultivimit</w:t>
            </w:r>
            <w:proofErr w:type="spellEnd"/>
            <w:r w:rsidRPr="00327575">
              <w:rPr>
                <w:color w:val="auto"/>
                <w:lang w:val="sq-AL"/>
              </w:rPr>
              <w:t xml:space="preserve">, me </w:t>
            </w:r>
            <w:proofErr w:type="spellStart"/>
            <w:r w:rsidRPr="00327575">
              <w:rPr>
                <w:color w:val="auto"/>
                <w:lang w:val="sq-AL"/>
              </w:rPr>
              <w:t>ç’rast</w:t>
            </w:r>
            <w:proofErr w:type="spellEnd"/>
            <w:r w:rsidRPr="00327575">
              <w:rPr>
                <w:color w:val="auto"/>
                <w:lang w:val="sq-AL"/>
              </w:rPr>
              <w:t xml:space="preserve"> e tërë sasia e sterilit e cila mbetet do të përdoret për mbushjen dhe </w:t>
            </w:r>
            <w:proofErr w:type="spellStart"/>
            <w:r w:rsidRPr="00327575">
              <w:rPr>
                <w:color w:val="auto"/>
                <w:lang w:val="sq-AL"/>
              </w:rPr>
              <w:t>nivelizim</w:t>
            </w:r>
            <w:proofErr w:type="spellEnd"/>
            <w:r w:rsidRPr="00327575">
              <w:rPr>
                <w:color w:val="auto"/>
                <w:lang w:val="sq-AL"/>
              </w:rPr>
              <w:t xml:space="preserve"> të hapësirave të krijuara nga proceset e shfrytëzimit të gurit gëlqeror.</w:t>
            </w:r>
          </w:p>
          <w:p w14:paraId="5031777E" w14:textId="77777777" w:rsidR="004700F4" w:rsidRPr="00327575" w:rsidRDefault="004700F4" w:rsidP="004700F4">
            <w:pPr>
              <w:pStyle w:val="Default"/>
              <w:numPr>
                <w:ilvl w:val="0"/>
                <w:numId w:val="30"/>
              </w:numPr>
              <w:spacing w:line="360" w:lineRule="auto"/>
              <w:jc w:val="both"/>
              <w:rPr>
                <w:color w:val="auto"/>
                <w:lang w:val="sq-AL"/>
              </w:rPr>
            </w:pPr>
            <w:r w:rsidRPr="00327575">
              <w:rPr>
                <w:color w:val="auto"/>
                <w:lang w:val="sq-AL"/>
              </w:rPr>
              <w:t xml:space="preserve">Të ndërpritet puna në </w:t>
            </w:r>
            <w:proofErr w:type="spellStart"/>
            <w:r w:rsidRPr="00327575">
              <w:rPr>
                <w:color w:val="auto"/>
                <w:lang w:val="sq-AL"/>
              </w:rPr>
              <w:t>kohra</w:t>
            </w:r>
            <w:proofErr w:type="spellEnd"/>
            <w:r w:rsidRPr="00327575">
              <w:rPr>
                <w:color w:val="auto"/>
                <w:lang w:val="sq-AL"/>
              </w:rPr>
              <w:t xml:space="preserve"> me të reshura atmosferike me qëllim të mos ngjeshjes në masë të madhe të tokës.</w:t>
            </w:r>
          </w:p>
          <w:p w14:paraId="14C1FFE8" w14:textId="77777777" w:rsidR="004700F4" w:rsidRPr="00327575" w:rsidRDefault="004700F4" w:rsidP="004700F4">
            <w:pPr>
              <w:pStyle w:val="Default"/>
              <w:numPr>
                <w:ilvl w:val="0"/>
                <w:numId w:val="30"/>
              </w:numPr>
              <w:spacing w:line="360" w:lineRule="auto"/>
              <w:jc w:val="both"/>
              <w:rPr>
                <w:color w:val="auto"/>
                <w:lang w:val="sq-AL"/>
              </w:rPr>
            </w:pPr>
            <w:r w:rsidRPr="00327575">
              <w:rPr>
                <w:color w:val="auto"/>
                <w:lang w:val="sq-AL"/>
              </w:rPr>
              <w:t xml:space="preserve">Duhet të merën </w:t>
            </w:r>
            <w:proofErr w:type="spellStart"/>
            <w:r w:rsidRPr="00327575">
              <w:rPr>
                <w:color w:val="auto"/>
                <w:lang w:val="sq-AL"/>
              </w:rPr>
              <w:t>masta</w:t>
            </w:r>
            <w:proofErr w:type="spellEnd"/>
            <w:r w:rsidRPr="00327575">
              <w:rPr>
                <w:color w:val="auto"/>
                <w:lang w:val="sq-AL"/>
              </w:rPr>
              <w:t xml:space="preserve"> e nevojshme për mos </w:t>
            </w:r>
            <w:proofErr w:type="spellStart"/>
            <w:r w:rsidRPr="00327575">
              <w:rPr>
                <w:color w:val="auto"/>
                <w:lang w:val="sq-AL"/>
              </w:rPr>
              <w:t>leshuarjen</w:t>
            </w:r>
            <w:proofErr w:type="spellEnd"/>
            <w:r w:rsidRPr="00327575">
              <w:rPr>
                <w:color w:val="auto"/>
                <w:lang w:val="sq-AL"/>
              </w:rPr>
              <w:t xml:space="preserve"> e pa kontrolluar të derivateve dhe vajrave nga makinat dhe </w:t>
            </w:r>
            <w:proofErr w:type="spellStart"/>
            <w:r w:rsidRPr="00327575">
              <w:rPr>
                <w:color w:val="auto"/>
                <w:lang w:val="sq-AL"/>
              </w:rPr>
              <w:t>paisjev</w:t>
            </w:r>
            <w:proofErr w:type="spellEnd"/>
            <w:r w:rsidRPr="00327575">
              <w:rPr>
                <w:color w:val="auto"/>
                <w:lang w:val="sq-AL"/>
              </w:rPr>
              <w:t xml:space="preserve"> prodhuese.</w:t>
            </w:r>
          </w:p>
          <w:p w14:paraId="718326AB" w14:textId="77777777" w:rsidR="004700F4" w:rsidRPr="00327575" w:rsidRDefault="004700F4" w:rsidP="004700F4">
            <w:pPr>
              <w:pStyle w:val="Default"/>
              <w:numPr>
                <w:ilvl w:val="0"/>
                <w:numId w:val="30"/>
              </w:numPr>
              <w:spacing w:line="360" w:lineRule="auto"/>
              <w:jc w:val="both"/>
              <w:rPr>
                <w:color w:val="auto"/>
                <w:lang w:val="sq-AL"/>
              </w:rPr>
            </w:pPr>
            <w:r w:rsidRPr="00327575">
              <w:rPr>
                <w:color w:val="auto"/>
                <w:lang w:val="sq-AL"/>
              </w:rPr>
              <w:t xml:space="preserve">Vaji i makinave të ndërrohet në </w:t>
            </w:r>
            <w:proofErr w:type="spellStart"/>
            <w:r w:rsidRPr="00327575">
              <w:rPr>
                <w:color w:val="auto"/>
                <w:lang w:val="sq-AL"/>
              </w:rPr>
              <w:t>vënde</w:t>
            </w:r>
            <w:proofErr w:type="spellEnd"/>
            <w:r w:rsidRPr="00327575">
              <w:rPr>
                <w:color w:val="auto"/>
                <w:lang w:val="sq-AL"/>
              </w:rPr>
              <w:t xml:space="preserve"> të caktuara dhe të izoluara për mos depërtimin e tyre në tokë.</w:t>
            </w:r>
          </w:p>
          <w:p w14:paraId="5FBA8A5A" w14:textId="5808227B" w:rsidR="004700F4" w:rsidRPr="004700F4" w:rsidRDefault="004700F4" w:rsidP="004700F4">
            <w:pPr>
              <w:pStyle w:val="Default"/>
              <w:numPr>
                <w:ilvl w:val="0"/>
                <w:numId w:val="30"/>
              </w:numPr>
              <w:spacing w:line="360" w:lineRule="auto"/>
              <w:jc w:val="both"/>
              <w:rPr>
                <w:color w:val="auto"/>
                <w:lang w:val="sq-AL"/>
              </w:rPr>
            </w:pPr>
            <w:r w:rsidRPr="00327575">
              <w:rPr>
                <w:color w:val="auto"/>
                <w:lang w:val="sq-AL"/>
              </w:rPr>
              <w:t xml:space="preserve">Nëse detyrimisht duhet të bëhet ndërrimi i vajit në lokacionin ku </w:t>
            </w:r>
            <w:proofErr w:type="spellStart"/>
            <w:r w:rsidRPr="00327575">
              <w:rPr>
                <w:color w:val="auto"/>
                <w:lang w:val="sq-AL"/>
              </w:rPr>
              <w:t>shfrytezohet</w:t>
            </w:r>
            <w:proofErr w:type="spellEnd"/>
            <w:r w:rsidRPr="00327575">
              <w:rPr>
                <w:color w:val="auto"/>
                <w:lang w:val="sq-AL"/>
              </w:rPr>
              <w:t xml:space="preserve"> guri gëlqeror për shkak të avarive ne makinat ngarkuese dhe transportuese, </w:t>
            </w:r>
            <w:proofErr w:type="spellStart"/>
            <w:r w:rsidRPr="00327575">
              <w:rPr>
                <w:color w:val="auto"/>
                <w:lang w:val="sq-AL"/>
              </w:rPr>
              <w:t>atëher</w:t>
            </w:r>
            <w:proofErr w:type="spellEnd"/>
            <w:r w:rsidRPr="00327575">
              <w:rPr>
                <w:color w:val="auto"/>
                <w:lang w:val="sq-AL"/>
              </w:rPr>
              <w:t xml:space="preserve"> duhet siguruar enët adekuate për mbajtjen e vajit dhe duhet siguruar një pjesë nga materiali jo lëshues i vajrave dhe të vendoset nën makinë që riparohet.</w:t>
            </w:r>
          </w:p>
          <w:p w14:paraId="6DBB31A6" w14:textId="4BDB21E2" w:rsidR="007F1DD7" w:rsidRPr="00D30BE1" w:rsidRDefault="007F1DD7" w:rsidP="004700F4">
            <w:pPr>
              <w:numPr>
                <w:ilvl w:val="0"/>
                <w:numId w:val="50"/>
              </w:numPr>
              <w:spacing w:line="360" w:lineRule="auto"/>
              <w:jc w:val="both"/>
            </w:pPr>
            <w:r w:rsidRPr="00D30BE1">
              <w:t xml:space="preserve">Sipërfaqet  jo funksionale </w:t>
            </w:r>
            <w:proofErr w:type="spellStart"/>
            <w:r w:rsidRPr="00D30BE1">
              <w:t>janëtë</w:t>
            </w:r>
            <w:proofErr w:type="spellEnd"/>
            <w:r w:rsidRPr="00D30BE1">
              <w:t xml:space="preserve"> </w:t>
            </w:r>
            <w:proofErr w:type="spellStart"/>
            <w:r w:rsidRPr="00D30BE1">
              <w:t>mbjellura</w:t>
            </w:r>
            <w:proofErr w:type="spellEnd"/>
            <w:r w:rsidRPr="00D30BE1">
              <w:t xml:space="preserve"> me bimë gjelbëruese.</w:t>
            </w:r>
          </w:p>
        </w:tc>
      </w:tr>
      <w:tr w:rsidR="00D30BE1" w:rsidRPr="00D30BE1" w14:paraId="355C4A98" w14:textId="77777777" w:rsidTr="001C407A">
        <w:trPr>
          <w:trHeight w:val="328"/>
        </w:trPr>
        <w:tc>
          <w:tcPr>
            <w:tcW w:w="587" w:type="dxa"/>
            <w:tcBorders>
              <w:top w:val="single" w:sz="4" w:space="0" w:color="000000"/>
              <w:left w:val="double" w:sz="4" w:space="0" w:color="000000"/>
              <w:bottom w:val="double" w:sz="4" w:space="0" w:color="auto"/>
              <w:right w:val="single" w:sz="4" w:space="0" w:color="000000"/>
            </w:tcBorders>
          </w:tcPr>
          <w:p w14:paraId="7D9A5064" w14:textId="77777777" w:rsidR="007F1DD7" w:rsidRPr="00D30BE1" w:rsidRDefault="007F1DD7" w:rsidP="007F1DD7">
            <w:pPr>
              <w:pStyle w:val="Default"/>
              <w:numPr>
                <w:ilvl w:val="1"/>
                <w:numId w:val="16"/>
              </w:numPr>
              <w:rPr>
                <w:color w:val="auto"/>
                <w:lang w:val="sq-AL"/>
              </w:rPr>
            </w:pPr>
          </w:p>
        </w:tc>
        <w:tc>
          <w:tcPr>
            <w:tcW w:w="1681" w:type="dxa"/>
            <w:tcBorders>
              <w:top w:val="single" w:sz="4" w:space="0" w:color="000000"/>
              <w:left w:val="single" w:sz="4" w:space="0" w:color="000000"/>
              <w:bottom w:val="double" w:sz="4" w:space="0" w:color="auto"/>
              <w:right w:val="single" w:sz="4" w:space="0" w:color="000000"/>
            </w:tcBorders>
          </w:tcPr>
          <w:p w14:paraId="240AF5AE" w14:textId="77777777" w:rsidR="007F1DD7" w:rsidRPr="00D30BE1" w:rsidRDefault="007F1DD7" w:rsidP="007F1DD7">
            <w:pPr>
              <w:pStyle w:val="Default"/>
              <w:rPr>
                <w:color w:val="auto"/>
                <w:lang w:val="sq-AL"/>
              </w:rPr>
            </w:pPr>
            <w:r w:rsidRPr="00D30BE1">
              <w:rPr>
                <w:color w:val="auto"/>
                <w:lang w:val="sq-AL"/>
              </w:rPr>
              <w:t>Përshkrimi i rehabilitimit të zonës pas përfundimit të aktivitetit</w:t>
            </w:r>
          </w:p>
          <w:p w14:paraId="537FD6AC" w14:textId="77777777" w:rsidR="007F1DD7" w:rsidRPr="00D30BE1" w:rsidRDefault="007F1DD7" w:rsidP="007F1DD7">
            <w:pPr>
              <w:pStyle w:val="Default"/>
              <w:rPr>
                <w:color w:val="auto"/>
                <w:lang w:val="sq-AL"/>
              </w:rPr>
            </w:pPr>
          </w:p>
        </w:tc>
        <w:tc>
          <w:tcPr>
            <w:tcW w:w="7617" w:type="dxa"/>
            <w:tcBorders>
              <w:top w:val="single" w:sz="4" w:space="0" w:color="000000"/>
              <w:left w:val="single" w:sz="4" w:space="0" w:color="000000"/>
              <w:bottom w:val="double" w:sz="4" w:space="0" w:color="auto"/>
              <w:right w:val="double" w:sz="4" w:space="0" w:color="000000"/>
            </w:tcBorders>
          </w:tcPr>
          <w:p w14:paraId="66B2DC47" w14:textId="09F86F65" w:rsidR="007F1DD7" w:rsidRPr="00D30BE1" w:rsidRDefault="007F1DD7" w:rsidP="007F1DD7">
            <w:pPr>
              <w:spacing w:after="200"/>
              <w:jc w:val="center"/>
              <w:rPr>
                <w:rFonts w:eastAsia="Calibri"/>
                <w:b/>
                <w:lang w:val="en-US"/>
              </w:rPr>
            </w:pPr>
            <w:proofErr w:type="spellStart"/>
            <w:r w:rsidRPr="00D30BE1">
              <w:rPr>
                <w:rFonts w:eastAsia="Calibri"/>
                <w:b/>
                <w:lang w:val="en-US"/>
              </w:rPr>
              <w:t>Marrja</w:t>
            </w:r>
            <w:proofErr w:type="spellEnd"/>
            <w:r w:rsidRPr="00D30BE1">
              <w:rPr>
                <w:rFonts w:eastAsia="Calibri"/>
                <w:b/>
                <w:lang w:val="en-US"/>
              </w:rPr>
              <w:t xml:space="preserve"> e </w:t>
            </w:r>
            <w:proofErr w:type="spellStart"/>
            <w:r w:rsidRPr="00D30BE1">
              <w:rPr>
                <w:rFonts w:eastAsia="Calibri"/>
                <w:b/>
                <w:lang w:val="en-US"/>
              </w:rPr>
              <w:t>Masave</w:t>
            </w:r>
            <w:proofErr w:type="spellEnd"/>
            <w:r w:rsidRPr="00D30BE1">
              <w:rPr>
                <w:rFonts w:eastAsia="Calibri"/>
                <w:b/>
                <w:lang w:val="en-US"/>
              </w:rPr>
              <w:t xml:space="preserve"> </w:t>
            </w:r>
            <w:proofErr w:type="spellStart"/>
            <w:r w:rsidRPr="00D30BE1">
              <w:rPr>
                <w:rFonts w:eastAsia="Calibri"/>
                <w:b/>
                <w:lang w:val="en-US"/>
              </w:rPr>
              <w:t>Rehabilituese</w:t>
            </w:r>
            <w:proofErr w:type="spellEnd"/>
            <w:r w:rsidRPr="00D30BE1">
              <w:rPr>
                <w:rFonts w:eastAsia="Calibri"/>
                <w:b/>
                <w:lang w:val="en-US"/>
              </w:rPr>
              <w:t xml:space="preserve"> pas Përfundimit </w:t>
            </w:r>
            <w:proofErr w:type="spellStart"/>
            <w:r w:rsidRPr="00D30BE1">
              <w:rPr>
                <w:rFonts w:eastAsia="Calibri"/>
                <w:b/>
                <w:lang w:val="en-US"/>
              </w:rPr>
              <w:t>të</w:t>
            </w:r>
            <w:proofErr w:type="spellEnd"/>
            <w:r w:rsidRPr="00D30BE1">
              <w:rPr>
                <w:rFonts w:eastAsia="Calibri"/>
                <w:b/>
                <w:lang w:val="en-US"/>
              </w:rPr>
              <w:t xml:space="preserve"> </w:t>
            </w:r>
            <w:proofErr w:type="spellStart"/>
            <w:r w:rsidRPr="00D30BE1">
              <w:rPr>
                <w:rFonts w:eastAsia="Calibri"/>
                <w:b/>
                <w:lang w:val="en-US"/>
              </w:rPr>
              <w:t>Aktiviteteve</w:t>
            </w:r>
            <w:proofErr w:type="spellEnd"/>
            <w:r w:rsidRPr="00D30BE1">
              <w:rPr>
                <w:rFonts w:eastAsia="Calibri"/>
                <w:b/>
                <w:lang w:val="en-US"/>
              </w:rPr>
              <w:t xml:space="preserve"> </w:t>
            </w:r>
            <w:proofErr w:type="spellStart"/>
            <w:r w:rsidRPr="00D30BE1">
              <w:rPr>
                <w:rFonts w:eastAsia="Calibri"/>
                <w:b/>
                <w:lang w:val="en-US"/>
              </w:rPr>
              <w:t>te</w:t>
            </w:r>
            <w:proofErr w:type="spellEnd"/>
            <w:r w:rsidRPr="00D30BE1">
              <w:rPr>
                <w:rFonts w:eastAsia="Calibri"/>
                <w:b/>
                <w:lang w:val="en-US"/>
              </w:rPr>
              <w:t xml:space="preserve"> </w:t>
            </w:r>
            <w:proofErr w:type="spellStart"/>
            <w:r w:rsidRPr="00D30BE1">
              <w:rPr>
                <w:rFonts w:eastAsia="Calibri"/>
                <w:b/>
                <w:lang w:val="en-US"/>
              </w:rPr>
              <w:t>kompanisë</w:t>
            </w:r>
            <w:proofErr w:type="spellEnd"/>
            <w:r w:rsidRPr="00D30BE1">
              <w:rPr>
                <w:rFonts w:eastAsia="Calibri"/>
                <w:b/>
                <w:lang w:val="en-US"/>
              </w:rPr>
              <w:t xml:space="preserve"> </w:t>
            </w:r>
            <w:proofErr w:type="gramStart"/>
            <w:r w:rsidR="0078301F">
              <w:rPr>
                <w:b/>
              </w:rPr>
              <w:t xml:space="preserve">“ </w:t>
            </w:r>
            <w:r w:rsidR="000471C4">
              <w:rPr>
                <w:b/>
              </w:rPr>
              <w:t>Beton</w:t>
            </w:r>
            <w:proofErr w:type="gramEnd"/>
            <w:r w:rsidR="000471C4">
              <w:rPr>
                <w:b/>
              </w:rPr>
              <w:t xml:space="preserve"> Grup</w:t>
            </w:r>
            <w:r w:rsidR="0078301F">
              <w:rPr>
                <w:b/>
              </w:rPr>
              <w:t xml:space="preserve">” </w:t>
            </w:r>
            <w:proofErr w:type="spellStart"/>
            <w:r w:rsidR="0078301F">
              <w:rPr>
                <w:b/>
              </w:rPr>
              <w:t>Sh.p.k</w:t>
            </w:r>
            <w:proofErr w:type="spellEnd"/>
            <w:r w:rsidR="0078301F">
              <w:rPr>
                <w:b/>
              </w:rPr>
              <w:t>. Malishevë</w:t>
            </w:r>
            <w:r w:rsidRPr="00D30BE1">
              <w:rPr>
                <w:b/>
              </w:rPr>
              <w:t xml:space="preserve">,  </w:t>
            </w:r>
            <w:r w:rsidR="00001451">
              <w:rPr>
                <w:b/>
              </w:rPr>
              <w:t>shfrytëzim  i gurit gëlqeror</w:t>
            </w:r>
            <w:r w:rsidRPr="00D30BE1">
              <w:rPr>
                <w:rFonts w:eastAsia="Calibri"/>
                <w:b/>
                <w:lang w:val="en-US"/>
              </w:rPr>
              <w:t xml:space="preserve">  </w:t>
            </w:r>
            <w:proofErr w:type="spellStart"/>
            <w:r w:rsidRPr="00D30BE1">
              <w:rPr>
                <w:rFonts w:eastAsia="Calibri"/>
                <w:b/>
                <w:lang w:val="en-US"/>
              </w:rPr>
              <w:t>Objektivat</w:t>
            </w:r>
            <w:proofErr w:type="spellEnd"/>
            <w:r w:rsidRPr="00D30BE1">
              <w:rPr>
                <w:rFonts w:eastAsia="Calibri"/>
                <w:b/>
                <w:lang w:val="en-US"/>
              </w:rPr>
              <w:t xml:space="preserve"> e </w:t>
            </w:r>
            <w:proofErr w:type="spellStart"/>
            <w:r w:rsidRPr="00D30BE1">
              <w:rPr>
                <w:rFonts w:eastAsia="Calibri"/>
                <w:b/>
                <w:lang w:val="en-US"/>
              </w:rPr>
              <w:t>rikultivimit</w:t>
            </w:r>
            <w:proofErr w:type="spellEnd"/>
          </w:p>
          <w:p w14:paraId="76B97565"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Trajtimi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përputhje</w:t>
            </w:r>
            <w:proofErr w:type="spellEnd"/>
            <w:r w:rsidRPr="00D30BE1">
              <w:rPr>
                <w:rFonts w:eastAsia="Calibri"/>
                <w:lang w:val="en-US"/>
              </w:rPr>
              <w:t xml:space="preserve"> me </w:t>
            </w:r>
            <w:proofErr w:type="spellStart"/>
            <w:r w:rsidRPr="00D30BE1">
              <w:rPr>
                <w:rFonts w:eastAsia="Calibri"/>
                <w:lang w:val="en-US"/>
              </w:rPr>
              <w:t>kërkesat</w:t>
            </w:r>
            <w:proofErr w:type="spellEnd"/>
            <w:r w:rsidRPr="00D30BE1">
              <w:rPr>
                <w:rFonts w:eastAsia="Calibri"/>
                <w:lang w:val="en-US"/>
              </w:rPr>
              <w:t xml:space="preserve"> </w:t>
            </w:r>
            <w:proofErr w:type="spellStart"/>
            <w:r w:rsidRPr="00D30BE1">
              <w:rPr>
                <w:rFonts w:eastAsia="Calibri"/>
                <w:lang w:val="en-US"/>
              </w:rPr>
              <w:t>bashkohore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mbrojtjes</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regjenerimit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mjedisit</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parë</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prioritet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rëndësishëm</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regjion</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w:t>
            </w:r>
            <w:proofErr w:type="spellStart"/>
            <w:r w:rsidRPr="00D30BE1">
              <w:rPr>
                <w:rFonts w:eastAsia="Calibri"/>
                <w:lang w:val="en-US"/>
              </w:rPr>
              <w:t>zhvillohet</w:t>
            </w:r>
            <w:proofErr w:type="spellEnd"/>
            <w:r w:rsidRPr="00D30BE1">
              <w:rPr>
                <w:rFonts w:eastAsia="Calibri"/>
                <w:lang w:val="en-US"/>
              </w:rPr>
              <w:t xml:space="preserve"> </w:t>
            </w:r>
            <w:proofErr w:type="spellStart"/>
            <w:r w:rsidRPr="00D30BE1">
              <w:rPr>
                <w:rFonts w:eastAsia="Calibri"/>
                <w:lang w:val="en-US"/>
              </w:rPr>
              <w:t>veprimtari</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w:t>
            </w:r>
          </w:p>
          <w:p w14:paraId="43D98938" w14:textId="1BB8E6D7" w:rsidR="007F1DD7" w:rsidRPr="00D30BE1" w:rsidRDefault="007F1DD7" w:rsidP="007F1DD7">
            <w:pPr>
              <w:spacing w:after="200" w:line="360" w:lineRule="auto"/>
              <w:jc w:val="both"/>
              <w:rPr>
                <w:rFonts w:eastAsia="Calibri"/>
                <w:lang w:val="en-US"/>
              </w:rPr>
            </w:pPr>
            <w:r w:rsidRPr="00D30BE1">
              <w:rPr>
                <w:rFonts w:eastAsia="Calibri"/>
                <w:lang w:val="en-US"/>
              </w:rPr>
              <w:t xml:space="preserve">Nga </w:t>
            </w:r>
            <w:proofErr w:type="spellStart"/>
            <w:r w:rsidRPr="00D30BE1">
              <w:rPr>
                <w:rFonts w:eastAsia="Calibri"/>
                <w:lang w:val="en-US"/>
              </w:rPr>
              <w:t>proceset</w:t>
            </w:r>
            <w:proofErr w:type="spellEnd"/>
            <w:r w:rsidRPr="00D30BE1">
              <w:rPr>
                <w:rFonts w:eastAsia="Calibri"/>
                <w:lang w:val="en-US"/>
              </w:rPr>
              <w:t xml:space="preserve"> </w:t>
            </w:r>
            <w:proofErr w:type="spellStart"/>
            <w:r w:rsidRPr="00D30BE1">
              <w:rPr>
                <w:rFonts w:eastAsia="Calibri"/>
                <w:lang w:val="en-US"/>
              </w:rPr>
              <w:t>teknologjike</w:t>
            </w:r>
            <w:proofErr w:type="spellEnd"/>
            <w:r w:rsidRPr="00D30BE1">
              <w:rPr>
                <w:rFonts w:eastAsia="Calibri"/>
                <w:lang w:val="en-US"/>
              </w:rPr>
              <w:t xml:space="preserve"> </w:t>
            </w:r>
            <w:proofErr w:type="spellStart"/>
            <w:proofErr w:type="gram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thermimit</w:t>
            </w:r>
            <w:proofErr w:type="spellEnd"/>
            <w:proofErr w:type="gramEnd"/>
            <w:r w:rsidRPr="00D30BE1">
              <w:rPr>
                <w:rFonts w:eastAsia="Calibri"/>
                <w:lang w:val="en-US"/>
              </w:rPr>
              <w:t xml:space="preserve"> </w:t>
            </w:r>
            <w:proofErr w:type="spellStart"/>
            <w:r w:rsidRPr="00D30BE1">
              <w:rPr>
                <w:rFonts w:eastAsia="Calibri"/>
                <w:lang w:val="en-US"/>
              </w:rPr>
              <w:t>te</w:t>
            </w:r>
            <w:proofErr w:type="spellEnd"/>
            <w:r w:rsidRPr="00D30BE1">
              <w:rPr>
                <w:rFonts w:eastAsia="Calibri"/>
                <w:lang w:val="en-US"/>
              </w:rPr>
              <w:t xml:space="preserve"> </w:t>
            </w:r>
            <w:proofErr w:type="spellStart"/>
            <w:r w:rsidRPr="00D30BE1">
              <w:rPr>
                <w:rFonts w:eastAsia="Calibri"/>
                <w:lang w:val="en-US"/>
              </w:rPr>
              <w:t>gurit</w:t>
            </w:r>
            <w:proofErr w:type="spellEnd"/>
            <w:r w:rsidRPr="00D30BE1">
              <w:rPr>
                <w:rFonts w:eastAsia="Calibri"/>
                <w:lang w:val="en-US"/>
              </w:rPr>
              <w:t xml:space="preserve"> </w:t>
            </w:r>
            <w:proofErr w:type="spellStart"/>
            <w:r w:rsidRPr="00D30BE1">
              <w:rPr>
                <w:rFonts w:eastAsia="Calibri"/>
                <w:lang w:val="en-US"/>
              </w:rPr>
              <w:t>gëlqeror</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krijohen</w:t>
            </w:r>
            <w:proofErr w:type="spellEnd"/>
            <w:r w:rsidRPr="00D30BE1">
              <w:rPr>
                <w:rFonts w:eastAsia="Calibri"/>
                <w:lang w:val="en-US"/>
              </w:rPr>
              <w:t xml:space="preserve"> substrate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takojnë</w:t>
            </w:r>
            <w:proofErr w:type="spellEnd"/>
            <w:r w:rsidRPr="00D30BE1">
              <w:rPr>
                <w:rFonts w:eastAsia="Calibri"/>
                <w:lang w:val="en-US"/>
              </w:rPr>
              <w:t xml:space="preserve"> </w:t>
            </w:r>
            <w:proofErr w:type="spellStart"/>
            <w:r w:rsidRPr="00D30BE1">
              <w:rPr>
                <w:rFonts w:eastAsia="Calibri"/>
                <w:lang w:val="en-US"/>
              </w:rPr>
              <w:t>kategorisë</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tokave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dëmtuara</w:t>
            </w:r>
            <w:proofErr w:type="spellEnd"/>
            <w:r w:rsidRPr="00D30BE1">
              <w:rPr>
                <w:rFonts w:eastAsia="Calibri"/>
                <w:lang w:val="en-US"/>
              </w:rPr>
              <w:t xml:space="preserve"> d.m.th. substrate </w:t>
            </w:r>
            <w:proofErr w:type="spellStart"/>
            <w:r w:rsidRPr="00D30BE1">
              <w:rPr>
                <w:rFonts w:eastAsia="Calibri"/>
                <w:lang w:val="en-US"/>
              </w:rPr>
              <w:t>të</w:t>
            </w:r>
            <w:proofErr w:type="spellEnd"/>
            <w:r w:rsidRPr="00D30BE1">
              <w:rPr>
                <w:rFonts w:eastAsia="Calibri"/>
                <w:lang w:val="en-US"/>
              </w:rPr>
              <w:t xml:space="preserve"> pa </w:t>
            </w:r>
            <w:proofErr w:type="spellStart"/>
            <w:r w:rsidRPr="00D30BE1">
              <w:rPr>
                <w:rFonts w:eastAsia="Calibri"/>
                <w:lang w:val="en-US"/>
              </w:rPr>
              <w:t>përshtatshme</w:t>
            </w:r>
            <w:proofErr w:type="spellEnd"/>
            <w:r w:rsidRPr="00D30BE1">
              <w:rPr>
                <w:rFonts w:eastAsia="Calibri"/>
                <w:lang w:val="en-US"/>
              </w:rPr>
              <w:t xml:space="preserve"> (sterile)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Substrate me </w:t>
            </w:r>
            <w:proofErr w:type="spellStart"/>
            <w:r w:rsidRPr="00D30BE1">
              <w:rPr>
                <w:rFonts w:eastAsia="Calibri"/>
                <w:lang w:val="en-US"/>
              </w:rPr>
              <w:t>përmbamës</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proofErr w:type="gramStart"/>
            <w:r w:rsidRPr="00D30BE1">
              <w:rPr>
                <w:rFonts w:eastAsia="Calibri"/>
                <w:lang w:val="en-US"/>
              </w:rPr>
              <w:t>areniteve</w:t>
            </w:r>
            <w:proofErr w:type="spellEnd"/>
            <w:r w:rsidRPr="00D30BE1">
              <w:rPr>
                <w:rFonts w:eastAsia="Calibri"/>
                <w:lang w:val="en-US"/>
              </w:rPr>
              <w:t xml:space="preserve"> ,</w:t>
            </w:r>
            <w:proofErr w:type="gram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pa </w:t>
            </w:r>
            <w:proofErr w:type="spellStart"/>
            <w:r w:rsidRPr="00D30BE1">
              <w:rPr>
                <w:rFonts w:eastAsia="Calibri"/>
                <w:lang w:val="en-US"/>
              </w:rPr>
              <w:t>tjetër</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ti</w:t>
            </w:r>
            <w:proofErr w:type="spellEnd"/>
            <w:r w:rsidRPr="00D30BE1">
              <w:rPr>
                <w:rFonts w:eastAsia="Calibri"/>
                <w:lang w:val="en-US"/>
              </w:rPr>
              <w:t xml:space="preserve"> </w:t>
            </w:r>
            <w:proofErr w:type="spellStart"/>
            <w:r w:rsidRPr="00D30BE1">
              <w:rPr>
                <w:rFonts w:eastAsia="Calibri"/>
                <w:lang w:val="en-US"/>
              </w:rPr>
              <w:t>nënshtrohen</w:t>
            </w:r>
            <w:proofErr w:type="spellEnd"/>
            <w:r w:rsidRPr="00D30BE1">
              <w:rPr>
                <w:rFonts w:eastAsia="Calibri"/>
                <w:lang w:val="en-US"/>
              </w:rPr>
              <w:t xml:space="preserve"> </w:t>
            </w:r>
            <w:proofErr w:type="spellStart"/>
            <w:r w:rsidRPr="00D30BE1">
              <w:rPr>
                <w:rFonts w:eastAsia="Calibri"/>
                <w:lang w:val="en-US"/>
              </w:rPr>
              <w:t>rehabilitimit</w:t>
            </w:r>
            <w:proofErr w:type="spellEnd"/>
            <w:r w:rsidRPr="00D30BE1">
              <w:rPr>
                <w:rFonts w:eastAsia="Calibri"/>
                <w:lang w:val="en-US"/>
              </w:rPr>
              <w:t xml:space="preserve"> </w:t>
            </w:r>
            <w:proofErr w:type="spellStart"/>
            <w:r w:rsidRPr="00D30BE1">
              <w:rPr>
                <w:rFonts w:eastAsia="Calibri"/>
                <w:lang w:val="en-US"/>
              </w:rPr>
              <w:t>gjerë</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masën</w:t>
            </w:r>
            <w:proofErr w:type="spellEnd"/>
            <w:r w:rsidRPr="00D30BE1">
              <w:rPr>
                <w:rFonts w:eastAsia="Calibri"/>
                <w:lang w:val="en-US"/>
              </w:rPr>
              <w:t xml:space="preserve"> e </w:t>
            </w:r>
            <w:proofErr w:type="spellStart"/>
            <w:r w:rsidRPr="00D30BE1">
              <w:rPr>
                <w:rFonts w:eastAsia="Calibri"/>
                <w:lang w:val="en-US"/>
              </w:rPr>
              <w:t>përmirësimit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pjesërishëm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vetive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krijimit</w:t>
            </w:r>
            <w:proofErr w:type="spellEnd"/>
            <w:r w:rsidRPr="00D30BE1">
              <w:rPr>
                <w:rFonts w:eastAsia="Calibri"/>
                <w:lang w:val="en-US"/>
              </w:rPr>
              <w:t xml:space="preserve"> </w:t>
            </w:r>
            <w:proofErr w:type="spellStart"/>
            <w:r w:rsidRPr="00D30BE1">
              <w:rPr>
                <w:rFonts w:eastAsia="Calibri"/>
                <w:lang w:val="en-US"/>
              </w:rPr>
              <w:t>ose</w:t>
            </w:r>
            <w:proofErr w:type="spellEnd"/>
            <w:r w:rsidRPr="00D30BE1">
              <w:rPr>
                <w:rFonts w:eastAsia="Calibri"/>
                <w:lang w:val="en-US"/>
              </w:rPr>
              <w:t xml:space="preserve"> </w:t>
            </w:r>
            <w:proofErr w:type="spellStart"/>
            <w:r w:rsidRPr="00D30BE1">
              <w:rPr>
                <w:rFonts w:eastAsia="Calibri"/>
                <w:lang w:val="en-US"/>
              </w:rPr>
              <w:t>zëvendësimit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tij</w:t>
            </w:r>
            <w:proofErr w:type="spellEnd"/>
            <w:r w:rsidRPr="00D30BE1">
              <w:rPr>
                <w:rFonts w:eastAsia="Calibri"/>
                <w:lang w:val="en-US"/>
              </w:rPr>
              <w:t xml:space="preserve"> me at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rrethit</w:t>
            </w:r>
            <w:proofErr w:type="spellEnd"/>
            <w:r w:rsidRPr="00D30BE1">
              <w:rPr>
                <w:rFonts w:eastAsia="Calibri"/>
                <w:lang w:val="en-US"/>
              </w:rPr>
              <w:t xml:space="preserve"> </w:t>
            </w:r>
            <w:proofErr w:type="spellStart"/>
            <w:r w:rsidRPr="00D30BE1">
              <w:rPr>
                <w:rFonts w:eastAsia="Calibri"/>
                <w:lang w:val="en-US"/>
              </w:rPr>
              <w:t>ashtu</w:t>
            </w:r>
            <w:proofErr w:type="spellEnd"/>
            <w:r w:rsidRPr="00D30BE1">
              <w:rPr>
                <w:rFonts w:eastAsia="Calibri"/>
                <w:lang w:val="en-US"/>
              </w:rPr>
              <w:t xml:space="preserve"> </w:t>
            </w:r>
            <w:proofErr w:type="spellStart"/>
            <w:r w:rsidRPr="00D30BE1">
              <w:rPr>
                <w:rFonts w:eastAsia="Calibri"/>
                <w:lang w:val="en-US"/>
              </w:rPr>
              <w:t>qe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krijohet</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substrat</w:t>
            </w:r>
            <w:proofErr w:type="spellEnd"/>
            <w:r w:rsidRPr="00D30BE1">
              <w:rPr>
                <w:rFonts w:eastAsia="Calibri"/>
                <w:lang w:val="en-US"/>
              </w:rPr>
              <w:t xml:space="preserve"> </w:t>
            </w:r>
            <w:proofErr w:type="spellStart"/>
            <w:r w:rsidRPr="00D30BE1">
              <w:rPr>
                <w:rFonts w:eastAsia="Calibri"/>
                <w:lang w:val="en-US"/>
              </w:rPr>
              <w:t>produktiv</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përshtatshëm</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w:t>
            </w:r>
            <w:proofErr w:type="spellStart"/>
            <w:r w:rsidRPr="00D30BE1">
              <w:rPr>
                <w:rFonts w:eastAsia="Calibri"/>
                <w:lang w:val="en-US"/>
              </w:rPr>
              <w:t>bujqësor</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at </w:t>
            </w:r>
            <w:proofErr w:type="spellStart"/>
            <w:r w:rsidRPr="00D30BE1">
              <w:rPr>
                <w:rFonts w:eastAsia="Calibri"/>
                <w:lang w:val="en-US"/>
              </w:rPr>
              <w:t>malor</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këtyre</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dëmtuara</w:t>
            </w:r>
            <w:proofErr w:type="spellEnd"/>
            <w:r w:rsidRPr="00D30BE1">
              <w:rPr>
                <w:rFonts w:eastAsia="Calibri"/>
                <w:lang w:val="en-US"/>
              </w:rPr>
              <w:t xml:space="preserve"> </w:t>
            </w:r>
            <w:proofErr w:type="spellStart"/>
            <w:r w:rsidRPr="00D30BE1">
              <w:rPr>
                <w:rFonts w:eastAsia="Calibri"/>
                <w:lang w:val="en-US"/>
              </w:rPr>
              <w:t>përfshin</w:t>
            </w:r>
            <w:proofErr w:type="spellEnd"/>
            <w:r w:rsidRPr="00D30BE1">
              <w:rPr>
                <w:rFonts w:eastAsia="Calibri"/>
                <w:lang w:val="en-US"/>
              </w:rPr>
              <w:t xml:space="preserve"> </w:t>
            </w:r>
            <w:proofErr w:type="spellStart"/>
            <w:r w:rsidRPr="00D30BE1">
              <w:rPr>
                <w:rFonts w:eastAsia="Calibri"/>
                <w:lang w:val="en-US"/>
              </w:rPr>
              <w:t>rivilitalizimin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tërësi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hapësirave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shfrytëzuara</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dëmtuara</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lastRenderedPageBreak/>
              <w:t>punimet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Zgjedhja</w:t>
            </w:r>
            <w:proofErr w:type="spellEnd"/>
            <w:r w:rsidRPr="00D30BE1">
              <w:rPr>
                <w:rFonts w:eastAsia="Calibri"/>
                <w:lang w:val="en-US"/>
              </w:rPr>
              <w:t xml:space="preserve"> e </w:t>
            </w:r>
            <w:proofErr w:type="spellStart"/>
            <w:r w:rsidRPr="00D30BE1">
              <w:rPr>
                <w:rFonts w:eastAsia="Calibri"/>
                <w:lang w:val="en-US"/>
              </w:rPr>
              <w:t>modelit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varet</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Qëllimi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rekultivimit</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cili</w:t>
            </w:r>
            <w:proofErr w:type="spellEnd"/>
            <w:r w:rsidRPr="00D30BE1">
              <w:rPr>
                <w:rFonts w:eastAsia="Calibri"/>
                <w:lang w:val="en-US"/>
              </w:rPr>
              <w:t xml:space="preserve"> </w:t>
            </w:r>
            <w:proofErr w:type="spellStart"/>
            <w:r w:rsidRPr="00D30BE1">
              <w:rPr>
                <w:rFonts w:eastAsia="Calibri"/>
                <w:lang w:val="en-US"/>
              </w:rPr>
              <w:t>nënkupton</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minerale</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degraduara</w:t>
            </w:r>
            <w:proofErr w:type="spellEnd"/>
            <w:r w:rsidRPr="00D30BE1">
              <w:rPr>
                <w:rFonts w:eastAsia="Calibri"/>
                <w:lang w:val="en-US"/>
              </w:rPr>
              <w:t xml:space="preserve">, </w:t>
            </w:r>
            <w:proofErr w:type="spellStart"/>
            <w:r w:rsidRPr="00D30BE1">
              <w:rPr>
                <w:rFonts w:eastAsia="Calibri"/>
                <w:lang w:val="en-US"/>
              </w:rPr>
              <w:t>prapë</w:t>
            </w:r>
            <w:proofErr w:type="spellEnd"/>
            <w:r w:rsidRPr="00D30BE1">
              <w:rPr>
                <w:rFonts w:eastAsia="Calibri"/>
                <w:lang w:val="en-US"/>
              </w:rPr>
              <w:t xml:space="preserve"> </w:t>
            </w:r>
            <w:proofErr w:type="spellStart"/>
            <w:r w:rsidRPr="00D30BE1">
              <w:rPr>
                <w:rFonts w:eastAsia="Calibri"/>
                <w:lang w:val="en-US"/>
              </w:rPr>
              <w:t>tu</w:t>
            </w:r>
            <w:proofErr w:type="spellEnd"/>
            <w:r w:rsidRPr="00D30BE1">
              <w:rPr>
                <w:rFonts w:eastAsia="Calibri"/>
                <w:lang w:val="en-US"/>
              </w:rPr>
              <w:t xml:space="preserve"> </w:t>
            </w:r>
            <w:proofErr w:type="spellStart"/>
            <w:r w:rsidRPr="00D30BE1">
              <w:rPr>
                <w:rFonts w:eastAsia="Calibri"/>
                <w:lang w:val="en-US"/>
              </w:rPr>
              <w:t>kthehet</w:t>
            </w:r>
            <w:proofErr w:type="spellEnd"/>
            <w:r w:rsidRPr="00D30BE1">
              <w:rPr>
                <w:rFonts w:eastAsia="Calibri"/>
                <w:lang w:val="en-US"/>
              </w:rPr>
              <w:t xml:space="preserve"> </w:t>
            </w:r>
            <w:proofErr w:type="spellStart"/>
            <w:r w:rsidRPr="00D30BE1">
              <w:rPr>
                <w:rFonts w:eastAsia="Calibri"/>
                <w:lang w:val="en-US"/>
              </w:rPr>
              <w:t>funksioni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saj</w:t>
            </w:r>
            <w:proofErr w:type="spellEnd"/>
            <w:r w:rsidRPr="00D30BE1">
              <w:rPr>
                <w:rFonts w:eastAsia="Calibri"/>
                <w:lang w:val="en-US"/>
              </w:rPr>
              <w:t xml:space="preserve"> </w:t>
            </w:r>
            <w:proofErr w:type="spellStart"/>
            <w:r w:rsidRPr="00D30BE1">
              <w:rPr>
                <w:rFonts w:eastAsia="Calibri"/>
                <w:lang w:val="en-US"/>
              </w:rPr>
              <w:t>primar</w:t>
            </w:r>
            <w:proofErr w:type="spellEnd"/>
            <w:r w:rsidRPr="00D30BE1">
              <w:rPr>
                <w:rFonts w:eastAsia="Calibri"/>
                <w:lang w:val="en-US"/>
              </w:rPr>
              <w:t xml:space="preserve"> (</w:t>
            </w:r>
            <w:proofErr w:type="spellStart"/>
            <w:r w:rsidRPr="00D30BE1">
              <w:rPr>
                <w:rFonts w:eastAsia="Calibri"/>
                <w:lang w:val="en-US"/>
              </w:rPr>
              <w:t>prodhimi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biomasës</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kështu</w:t>
            </w:r>
            <w:proofErr w:type="spellEnd"/>
            <w:r w:rsidRPr="00D30BE1">
              <w:rPr>
                <w:rFonts w:eastAsia="Calibri"/>
                <w:lang w:val="en-US"/>
              </w:rPr>
              <w:t xml:space="preserve"> </w:t>
            </w:r>
            <w:proofErr w:type="spellStart"/>
            <w:r w:rsidRPr="00D30BE1">
              <w:rPr>
                <w:rFonts w:eastAsia="Calibri"/>
                <w:lang w:val="en-US"/>
              </w:rPr>
              <w:t>zvogëlohet</w:t>
            </w:r>
            <w:proofErr w:type="spellEnd"/>
            <w:r w:rsidRPr="00D30BE1">
              <w:rPr>
                <w:rFonts w:eastAsia="Calibri"/>
                <w:lang w:val="en-US"/>
              </w:rPr>
              <w:t xml:space="preserve"> </w:t>
            </w:r>
            <w:proofErr w:type="spellStart"/>
            <w:r w:rsidRPr="00D30BE1">
              <w:rPr>
                <w:rFonts w:eastAsia="Calibri"/>
                <w:lang w:val="en-US"/>
              </w:rPr>
              <w:t>ndikimi</w:t>
            </w:r>
            <w:proofErr w:type="spellEnd"/>
            <w:r w:rsidRPr="00D30BE1">
              <w:rPr>
                <w:rFonts w:eastAsia="Calibri"/>
                <w:lang w:val="en-US"/>
              </w:rPr>
              <w:t xml:space="preserve"> </w:t>
            </w:r>
            <w:proofErr w:type="spellStart"/>
            <w:r w:rsidRPr="00D30BE1">
              <w:rPr>
                <w:rFonts w:eastAsia="Calibri"/>
                <w:lang w:val="en-US"/>
              </w:rPr>
              <w:t>negativ</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këtij</w:t>
            </w:r>
            <w:proofErr w:type="spellEnd"/>
            <w:r w:rsidRPr="00D30BE1">
              <w:rPr>
                <w:rFonts w:eastAsia="Calibri"/>
                <w:lang w:val="en-US"/>
              </w:rPr>
              <w:t xml:space="preserve"> </w:t>
            </w:r>
            <w:proofErr w:type="spellStart"/>
            <w:r w:rsidRPr="00D30BE1">
              <w:rPr>
                <w:rFonts w:eastAsia="Calibri"/>
                <w:lang w:val="en-US"/>
              </w:rPr>
              <w:t>projekti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ekosistem</w:t>
            </w:r>
            <w:proofErr w:type="spellEnd"/>
            <w:r w:rsidRPr="00D30BE1">
              <w:rPr>
                <w:rFonts w:eastAsia="Calibri"/>
                <w:lang w:val="en-US"/>
              </w:rPr>
              <w:t xml:space="preserve">. </w:t>
            </w:r>
          </w:p>
          <w:p w14:paraId="0B7207FB"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Planifikimi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shfrytëzimit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planifikohet</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proofErr w:type="gramStart"/>
            <w:r w:rsidRPr="00D30BE1">
              <w:rPr>
                <w:rFonts w:eastAsia="Calibri"/>
                <w:lang w:val="en-US"/>
              </w:rPr>
              <w:t>toka</w:t>
            </w:r>
            <w:proofErr w:type="spellEnd"/>
            <w:r w:rsidRPr="00D30BE1">
              <w:rPr>
                <w:rFonts w:eastAsia="Calibri"/>
                <w:lang w:val="en-US"/>
              </w:rPr>
              <w:t xml:space="preserve">  </w:t>
            </w:r>
            <w:proofErr w:type="spellStart"/>
            <w:r w:rsidRPr="00D30BE1">
              <w:rPr>
                <w:rFonts w:eastAsia="Calibri"/>
                <w:lang w:val="en-US"/>
              </w:rPr>
              <w:t>në</w:t>
            </w:r>
            <w:proofErr w:type="spellEnd"/>
            <w:proofErr w:type="gramEnd"/>
            <w:r w:rsidRPr="00D30BE1">
              <w:rPr>
                <w:rFonts w:eastAsia="Calibri"/>
                <w:lang w:val="en-US"/>
              </w:rPr>
              <w:t xml:space="preserve"> </w:t>
            </w:r>
            <w:proofErr w:type="spellStart"/>
            <w:r w:rsidRPr="00D30BE1">
              <w:rPr>
                <w:rFonts w:eastAsia="Calibri"/>
                <w:lang w:val="en-US"/>
              </w:rPr>
              <w:t>lokalitet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mihjes</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rikultivohët</w:t>
            </w:r>
            <w:proofErr w:type="spellEnd"/>
            <w:r w:rsidRPr="00D30BE1">
              <w:rPr>
                <w:rFonts w:eastAsia="Calibri"/>
                <w:lang w:val="en-US"/>
              </w:rPr>
              <w:t xml:space="preserve"> duke </w:t>
            </w:r>
            <w:proofErr w:type="spellStart"/>
            <w:r w:rsidRPr="00D30BE1">
              <w:rPr>
                <w:rFonts w:eastAsia="Calibri"/>
                <w:lang w:val="en-US"/>
              </w:rPr>
              <w:t>iu</w:t>
            </w:r>
            <w:proofErr w:type="spellEnd"/>
            <w:r w:rsidRPr="00D30BE1">
              <w:rPr>
                <w:rFonts w:eastAsia="Calibri"/>
                <w:lang w:val="en-US"/>
              </w:rPr>
              <w:t xml:space="preserve"> </w:t>
            </w:r>
            <w:proofErr w:type="spellStart"/>
            <w:r w:rsidRPr="00D30BE1">
              <w:rPr>
                <w:rFonts w:eastAsia="Calibri"/>
                <w:lang w:val="en-US"/>
              </w:rPr>
              <w:t>përshtatur</w:t>
            </w:r>
            <w:proofErr w:type="spellEnd"/>
            <w:r w:rsidRPr="00D30BE1">
              <w:rPr>
                <w:rFonts w:eastAsia="Calibri"/>
                <w:lang w:val="en-US"/>
              </w:rPr>
              <w:t xml:space="preserve"> </w:t>
            </w:r>
            <w:proofErr w:type="spellStart"/>
            <w:r w:rsidRPr="00D30BE1">
              <w:rPr>
                <w:rFonts w:eastAsia="Calibri"/>
                <w:lang w:val="en-US"/>
              </w:rPr>
              <w:t>gjendjes</w:t>
            </w:r>
            <w:proofErr w:type="spellEnd"/>
            <w:r w:rsidRPr="00D30BE1">
              <w:rPr>
                <w:rFonts w:eastAsia="Calibri"/>
                <w:lang w:val="en-US"/>
              </w:rPr>
              <w:t xml:space="preserve"> se </w:t>
            </w:r>
            <w:proofErr w:type="spellStart"/>
            <w:r w:rsidRPr="00D30BE1">
              <w:rPr>
                <w:rFonts w:eastAsia="Calibri"/>
                <w:lang w:val="en-US"/>
              </w:rPr>
              <w:t>përafërt</w:t>
            </w:r>
            <w:proofErr w:type="spellEnd"/>
            <w:r w:rsidRPr="00D30BE1">
              <w:rPr>
                <w:rFonts w:eastAsia="Calibri"/>
                <w:lang w:val="en-US"/>
              </w:rPr>
              <w:t xml:space="preserve"> me at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rrethit</w:t>
            </w:r>
            <w:proofErr w:type="spellEnd"/>
            <w:r w:rsidRPr="00D30BE1">
              <w:rPr>
                <w:rFonts w:eastAsia="Calibri"/>
                <w:lang w:val="en-US"/>
              </w:rPr>
              <w:t>.</w:t>
            </w:r>
          </w:p>
          <w:p w14:paraId="30A8EB78" w14:textId="77777777" w:rsidR="007F1DD7" w:rsidRPr="00D30BE1" w:rsidRDefault="007F1DD7" w:rsidP="007F1DD7">
            <w:pPr>
              <w:spacing w:after="200" w:line="360" w:lineRule="auto"/>
              <w:jc w:val="both"/>
              <w:rPr>
                <w:rFonts w:eastAsia="Calibri"/>
                <w:lang w:val="en-US"/>
              </w:rPr>
            </w:pPr>
            <w:r w:rsidRPr="00D30BE1">
              <w:rPr>
                <w:rFonts w:eastAsia="Calibri"/>
                <w:lang w:val="en-US"/>
              </w:rPr>
              <w:t xml:space="preserve">Niveli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 </w:t>
            </w:r>
            <w:proofErr w:type="spellStart"/>
            <w:r w:rsidRPr="00D30BE1">
              <w:rPr>
                <w:rFonts w:eastAsia="Calibri"/>
                <w:lang w:val="en-US"/>
              </w:rPr>
              <w:t>punimet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fillim</w:t>
            </w:r>
            <w:proofErr w:type="spellEnd"/>
            <w:r w:rsidRPr="00D30BE1">
              <w:rPr>
                <w:rFonts w:eastAsia="Calibri"/>
                <w:lang w:val="en-US"/>
              </w:rPr>
              <w:t xml:space="preserve"> e </w:t>
            </w:r>
            <w:proofErr w:type="spellStart"/>
            <w:r w:rsidRPr="00D30BE1">
              <w:rPr>
                <w:rFonts w:eastAsia="Calibri"/>
                <w:lang w:val="en-US"/>
              </w:rPr>
              <w:t>sipër</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proofErr w:type="gramStart"/>
            <w:r w:rsidRPr="00D30BE1">
              <w:rPr>
                <w:rFonts w:eastAsia="Calibri"/>
                <w:lang w:val="en-US"/>
              </w:rPr>
              <w:t>lidhur</w:t>
            </w:r>
            <w:proofErr w:type="spellEnd"/>
            <w:r w:rsidRPr="00D30BE1">
              <w:rPr>
                <w:rFonts w:eastAsia="Calibri"/>
                <w:lang w:val="en-US"/>
              </w:rPr>
              <w:t xml:space="preserve">  me</w:t>
            </w:r>
            <w:proofErr w:type="gramEnd"/>
            <w:r w:rsidRPr="00D30BE1">
              <w:rPr>
                <w:rFonts w:eastAsia="Calibri"/>
                <w:lang w:val="en-US"/>
              </w:rPr>
              <w:t xml:space="preserve"> </w:t>
            </w:r>
            <w:proofErr w:type="spellStart"/>
            <w:r w:rsidRPr="00D30BE1">
              <w:rPr>
                <w:rFonts w:eastAsia="Calibri"/>
                <w:lang w:val="en-US"/>
              </w:rPr>
              <w:t>aktivitet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përkatësisht</w:t>
            </w:r>
            <w:proofErr w:type="spellEnd"/>
            <w:r w:rsidRPr="00D30BE1">
              <w:rPr>
                <w:rFonts w:eastAsia="Calibri"/>
                <w:lang w:val="en-US"/>
              </w:rPr>
              <w:t xml:space="preserve"> </w:t>
            </w:r>
            <w:proofErr w:type="spellStart"/>
            <w:r w:rsidRPr="00D30BE1">
              <w:rPr>
                <w:rFonts w:eastAsia="Calibri"/>
                <w:lang w:val="en-US"/>
              </w:rPr>
              <w:t>përfundimin</w:t>
            </w:r>
            <w:proofErr w:type="spellEnd"/>
            <w:r w:rsidRPr="00D30BE1">
              <w:rPr>
                <w:rFonts w:eastAsia="Calibri"/>
                <w:lang w:val="en-US"/>
              </w:rPr>
              <w:t xml:space="preserve"> e </w:t>
            </w:r>
            <w:proofErr w:type="spellStart"/>
            <w:r w:rsidRPr="00D30BE1">
              <w:rPr>
                <w:rFonts w:eastAsia="Calibri"/>
                <w:lang w:val="en-US"/>
              </w:rPr>
              <w:t>punëve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shpalljen</w:t>
            </w:r>
            <w:proofErr w:type="spellEnd"/>
            <w:r w:rsidRPr="00D30BE1">
              <w:rPr>
                <w:rFonts w:eastAsia="Calibri"/>
                <w:lang w:val="en-US"/>
              </w:rPr>
              <w:t xml:space="preserve"> e </w:t>
            </w:r>
            <w:proofErr w:type="spellStart"/>
            <w:r w:rsidRPr="00D30BE1">
              <w:rPr>
                <w:rFonts w:eastAsia="Calibri"/>
                <w:lang w:val="en-US"/>
              </w:rPr>
              <w:t>mihjes</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mbyllur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aktivitetet</w:t>
            </w:r>
            <w:proofErr w:type="spellEnd"/>
            <w:r w:rsidRPr="00D30BE1">
              <w:rPr>
                <w:rFonts w:eastAsia="Calibri"/>
                <w:lang w:val="en-US"/>
              </w:rPr>
              <w:t xml:space="preserve"> e </w:t>
            </w:r>
            <w:proofErr w:type="spellStart"/>
            <w:r w:rsidRPr="00D30BE1">
              <w:rPr>
                <w:rFonts w:eastAsia="Calibri"/>
                <w:lang w:val="en-US"/>
              </w:rPr>
              <w:t>lartshënuara</w:t>
            </w:r>
            <w:proofErr w:type="spellEnd"/>
            <w:r w:rsidRPr="00D30BE1">
              <w:rPr>
                <w:rFonts w:eastAsia="Calibri"/>
                <w:lang w:val="en-US"/>
              </w:rPr>
              <w:t xml:space="preserve"> </w:t>
            </w:r>
            <w:proofErr w:type="spellStart"/>
            <w:r w:rsidRPr="00D30BE1">
              <w:rPr>
                <w:rFonts w:eastAsia="Calibri"/>
                <w:lang w:val="en-US"/>
              </w:rPr>
              <w:t>synojnë</w:t>
            </w:r>
            <w:proofErr w:type="spellEnd"/>
            <w:r w:rsidRPr="00D30BE1">
              <w:rPr>
                <w:rFonts w:eastAsia="Calibri"/>
                <w:lang w:val="en-US"/>
              </w:rPr>
              <w:t xml:space="preserve"> </w:t>
            </w:r>
            <w:proofErr w:type="spellStart"/>
            <w:r w:rsidRPr="00D30BE1">
              <w:rPr>
                <w:rFonts w:eastAsia="Calibri"/>
                <w:lang w:val="en-US"/>
              </w:rPr>
              <w:t>objektivat</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kanë</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qëllime</w:t>
            </w:r>
            <w:proofErr w:type="spellEnd"/>
            <w:r w:rsidRPr="00D30BE1">
              <w:rPr>
                <w:rFonts w:eastAsia="Calibri"/>
                <w:lang w:val="en-US"/>
              </w:rPr>
              <w:t>:</w:t>
            </w:r>
          </w:p>
          <w:p w14:paraId="5B5E38C7"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Prodhimi</w:t>
            </w:r>
            <w:proofErr w:type="spellEnd"/>
            <w:r w:rsidRPr="00D30BE1">
              <w:rPr>
                <w:rFonts w:eastAsia="Calibri"/>
                <w:lang w:val="en-US"/>
              </w:rPr>
              <w:t xml:space="preserve"> </w:t>
            </w:r>
            <w:proofErr w:type="spellStart"/>
            <w:proofErr w:type="gram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biomasës</w:t>
            </w:r>
            <w:proofErr w:type="spellEnd"/>
            <w:proofErr w:type="gramEnd"/>
            <w:r w:rsidRPr="00D30BE1">
              <w:rPr>
                <w:rFonts w:eastAsia="Calibri"/>
                <w:lang w:val="en-US"/>
              </w:rPr>
              <w:t xml:space="preserve">  - </w:t>
            </w:r>
            <w:proofErr w:type="spellStart"/>
            <w:r w:rsidRPr="00D30BE1">
              <w:rPr>
                <w:rFonts w:eastAsia="Calibri"/>
                <w:lang w:val="en-US"/>
              </w:rPr>
              <w:t>drurit</w:t>
            </w:r>
            <w:proofErr w:type="spellEnd"/>
            <w:r w:rsidRPr="00D30BE1">
              <w:rPr>
                <w:rFonts w:eastAsia="Calibri"/>
                <w:lang w:val="en-US"/>
              </w:rPr>
              <w:t xml:space="preserve">. </w:t>
            </w:r>
          </w:p>
          <w:p w14:paraId="48B5107F"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Pyllëzimi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ç’veshura</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pasoj</w:t>
            </w:r>
            <w:proofErr w:type="spellEnd"/>
            <w:r w:rsidRPr="00D30BE1">
              <w:rPr>
                <w:rFonts w:eastAsia="Calibri"/>
                <w:lang w:val="en-US"/>
              </w:rPr>
              <w:t xml:space="preserve"> 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w:t>
            </w:r>
          </w:p>
          <w:p w14:paraId="6546A8AF"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Krijimin</w:t>
            </w:r>
            <w:proofErr w:type="spellEnd"/>
            <w:r w:rsidRPr="00D30BE1">
              <w:rPr>
                <w:rFonts w:eastAsia="Calibri"/>
                <w:lang w:val="en-US"/>
              </w:rPr>
              <w:t xml:space="preserve"> 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peizazhi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bukur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përafërt</w:t>
            </w:r>
            <w:proofErr w:type="spellEnd"/>
            <w:r w:rsidRPr="00D30BE1">
              <w:rPr>
                <w:rFonts w:eastAsia="Calibri"/>
                <w:lang w:val="en-US"/>
              </w:rPr>
              <w:t xml:space="preserve"> me at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natyrës</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rreth</w:t>
            </w:r>
            <w:proofErr w:type="spellEnd"/>
          </w:p>
          <w:p w14:paraId="62C22587" w14:textId="77777777" w:rsidR="007F1DD7" w:rsidRPr="00D30BE1" w:rsidRDefault="007F1DD7" w:rsidP="007F1DD7">
            <w:pPr>
              <w:spacing w:after="200"/>
              <w:ind w:left="1020"/>
              <w:jc w:val="both"/>
              <w:rPr>
                <w:rFonts w:eastAsia="Calibri"/>
                <w:lang w:val="en-US"/>
              </w:rPr>
            </w:pPr>
          </w:p>
          <w:p w14:paraId="4D2691B8"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Rehabilitimin</w:t>
            </w:r>
            <w:proofErr w:type="spellEnd"/>
            <w:r w:rsidRPr="00D30BE1">
              <w:rPr>
                <w:rFonts w:eastAsia="Calibri"/>
                <w:lang w:val="en-US"/>
              </w:rPr>
              <w:t xml:space="preserve"> e </w:t>
            </w:r>
            <w:proofErr w:type="spellStart"/>
            <w:r w:rsidRPr="00D30BE1">
              <w:rPr>
                <w:rFonts w:eastAsia="Calibri"/>
                <w:lang w:val="en-US"/>
              </w:rPr>
              <w:t>peizazhit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kthimin</w:t>
            </w:r>
            <w:proofErr w:type="spellEnd"/>
            <w:r w:rsidRPr="00D30BE1">
              <w:rPr>
                <w:rFonts w:eastAsia="Calibri"/>
                <w:lang w:val="en-US"/>
              </w:rPr>
              <w:t xml:space="preserve"> e </w:t>
            </w:r>
            <w:proofErr w:type="spellStart"/>
            <w:r w:rsidRPr="00D30BE1">
              <w:rPr>
                <w:rFonts w:eastAsia="Calibri"/>
                <w:lang w:val="en-US"/>
              </w:rPr>
              <w:t>pamjes</w:t>
            </w:r>
            <w:proofErr w:type="spellEnd"/>
            <w:r w:rsidRPr="00D30BE1">
              <w:rPr>
                <w:rFonts w:eastAsia="Calibri"/>
                <w:lang w:val="en-US"/>
              </w:rPr>
              <w:t xml:space="preserve"> </w:t>
            </w:r>
            <w:proofErr w:type="spellStart"/>
            <w:r w:rsidRPr="00D30BE1">
              <w:rPr>
                <w:rFonts w:eastAsia="Calibri"/>
                <w:lang w:val="en-US"/>
              </w:rPr>
              <w:t>vizuele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harmoni</w:t>
            </w:r>
            <w:proofErr w:type="spellEnd"/>
            <w:r w:rsidRPr="00D30BE1">
              <w:rPr>
                <w:rFonts w:eastAsia="Calibri"/>
                <w:lang w:val="en-US"/>
              </w:rPr>
              <w:t xml:space="preserve"> me </w:t>
            </w:r>
            <w:proofErr w:type="spellStart"/>
            <w:r w:rsidRPr="00D30BE1">
              <w:rPr>
                <w:rFonts w:eastAsia="Calibri"/>
                <w:lang w:val="en-US"/>
              </w:rPr>
              <w:t>formën</w:t>
            </w:r>
            <w:proofErr w:type="spellEnd"/>
            <w:r w:rsidRPr="00D30BE1">
              <w:rPr>
                <w:rFonts w:eastAsia="Calibri"/>
                <w:lang w:val="en-US"/>
              </w:rPr>
              <w:t xml:space="preserve"> </w:t>
            </w:r>
            <w:proofErr w:type="spellStart"/>
            <w:r w:rsidRPr="00D30BE1">
              <w:rPr>
                <w:rFonts w:eastAsia="Calibri"/>
                <w:lang w:val="en-US"/>
              </w:rPr>
              <w:t>relefore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terrenit</w:t>
            </w:r>
            <w:proofErr w:type="spellEnd"/>
            <w:r w:rsidRPr="00D30BE1">
              <w:rPr>
                <w:rFonts w:eastAsia="Calibri"/>
                <w:lang w:val="en-US"/>
              </w:rPr>
              <w:t>.</w:t>
            </w:r>
          </w:p>
          <w:p w14:paraId="5BB12C57"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Kthimin</w:t>
            </w:r>
            <w:proofErr w:type="spellEnd"/>
            <w:r w:rsidRPr="00D30BE1">
              <w:rPr>
                <w:rFonts w:eastAsia="Calibri"/>
                <w:lang w:val="en-US"/>
              </w:rPr>
              <w:t xml:space="preserve"> 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degraduar</w:t>
            </w:r>
            <w:proofErr w:type="spellEnd"/>
            <w:r w:rsidRPr="00D30BE1">
              <w:rPr>
                <w:rFonts w:eastAsia="Calibri"/>
                <w:lang w:val="en-US"/>
              </w:rPr>
              <w:t xml:space="preserve"> me </w:t>
            </w:r>
            <w:proofErr w:type="spellStart"/>
            <w:r w:rsidRPr="00D30BE1">
              <w:rPr>
                <w:rFonts w:eastAsia="Calibri"/>
                <w:lang w:val="en-US"/>
              </w:rPr>
              <w:t>rastin</w:t>
            </w:r>
            <w:proofErr w:type="spellEnd"/>
            <w:r w:rsidRPr="00D30BE1">
              <w:rPr>
                <w:rFonts w:eastAsia="Calibri"/>
                <w:lang w:val="en-US"/>
              </w:rPr>
              <w:t xml:space="preserve"> 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w:t>
            </w:r>
          </w:p>
          <w:p w14:paraId="36FEE00B" w14:textId="77777777" w:rsidR="007F1DD7" w:rsidRPr="00D30BE1" w:rsidRDefault="007F1DD7" w:rsidP="007F1DD7">
            <w:pPr>
              <w:numPr>
                <w:ilvl w:val="0"/>
                <w:numId w:val="44"/>
              </w:numPr>
              <w:spacing w:after="200"/>
              <w:jc w:val="both"/>
              <w:rPr>
                <w:rFonts w:eastAsia="Calibri"/>
                <w:lang w:val="en-US"/>
              </w:rPr>
            </w:pPr>
            <w:proofErr w:type="spellStart"/>
            <w:r w:rsidRPr="00D30BE1">
              <w:rPr>
                <w:rFonts w:eastAsia="Calibri"/>
                <w:lang w:val="en-US"/>
              </w:rPr>
              <w:t>Zgjerimi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kapacitetit</w:t>
            </w:r>
            <w:proofErr w:type="spellEnd"/>
            <w:r w:rsidRPr="00D30BE1">
              <w:rPr>
                <w:rFonts w:eastAsia="Calibri"/>
                <w:lang w:val="en-US"/>
              </w:rPr>
              <w:t xml:space="preserve"> </w:t>
            </w:r>
            <w:proofErr w:type="spellStart"/>
            <w:r w:rsidRPr="00D30BE1">
              <w:rPr>
                <w:rFonts w:eastAsia="Calibri"/>
                <w:lang w:val="en-US"/>
              </w:rPr>
              <w:t>filtrues</w:t>
            </w:r>
            <w:proofErr w:type="spellEnd"/>
            <w:r w:rsidRPr="00D30BE1">
              <w:rPr>
                <w:rFonts w:eastAsia="Calibri"/>
                <w:lang w:val="en-US"/>
              </w:rPr>
              <w:t xml:space="preserve"> </w:t>
            </w:r>
            <w:proofErr w:type="spellStart"/>
            <w:r w:rsidRPr="00D30BE1">
              <w:rPr>
                <w:rFonts w:eastAsia="Calibri"/>
                <w:lang w:val="en-US"/>
              </w:rPr>
              <w:t>natyror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ajrit</w:t>
            </w:r>
            <w:proofErr w:type="spellEnd"/>
            <w:r w:rsidRPr="00D30BE1">
              <w:rPr>
                <w:rFonts w:eastAsia="Calibri"/>
                <w:lang w:val="en-US"/>
              </w:rPr>
              <w:t>.</w:t>
            </w:r>
          </w:p>
          <w:p w14:paraId="6AE5E90D" w14:textId="77777777" w:rsidR="007F1DD7" w:rsidRPr="00D30BE1" w:rsidRDefault="007F1DD7" w:rsidP="007F1DD7">
            <w:pPr>
              <w:numPr>
                <w:ilvl w:val="0"/>
                <w:numId w:val="44"/>
              </w:numPr>
              <w:spacing w:after="200"/>
              <w:jc w:val="both"/>
              <w:rPr>
                <w:rFonts w:eastAsia="Calibri"/>
                <w:lang w:val="en-US"/>
              </w:rPr>
            </w:pPr>
          </w:p>
          <w:p w14:paraId="112A7683" w14:textId="77777777" w:rsidR="007F1DD7" w:rsidRPr="00D30BE1" w:rsidRDefault="007F1DD7" w:rsidP="007F1DD7">
            <w:pPr>
              <w:spacing w:after="200"/>
              <w:jc w:val="center"/>
              <w:rPr>
                <w:rFonts w:eastAsia="Calibri"/>
                <w:b/>
                <w:lang w:val="en-US"/>
              </w:rPr>
            </w:pPr>
            <w:proofErr w:type="spellStart"/>
            <w:r w:rsidRPr="00D30BE1">
              <w:rPr>
                <w:rFonts w:eastAsia="Calibri"/>
                <w:b/>
                <w:lang w:val="en-US"/>
              </w:rPr>
              <w:t>Struktura</w:t>
            </w:r>
            <w:proofErr w:type="spellEnd"/>
            <w:r w:rsidRPr="00D30BE1">
              <w:rPr>
                <w:rFonts w:eastAsia="Calibri"/>
                <w:b/>
                <w:lang w:val="en-US"/>
              </w:rPr>
              <w:t xml:space="preserve"> </w:t>
            </w:r>
            <w:proofErr w:type="spellStart"/>
            <w:r w:rsidRPr="00D30BE1">
              <w:rPr>
                <w:rFonts w:eastAsia="Calibri"/>
                <w:b/>
                <w:lang w:val="en-US"/>
              </w:rPr>
              <w:t>përfundimtare</w:t>
            </w:r>
            <w:proofErr w:type="spellEnd"/>
            <w:r w:rsidRPr="00D30BE1">
              <w:rPr>
                <w:rFonts w:eastAsia="Calibri"/>
                <w:b/>
                <w:lang w:val="en-US"/>
              </w:rPr>
              <w:t xml:space="preserve"> e </w:t>
            </w:r>
            <w:proofErr w:type="spellStart"/>
            <w:r w:rsidRPr="00D30BE1">
              <w:rPr>
                <w:rFonts w:eastAsia="Calibri"/>
                <w:b/>
                <w:lang w:val="en-US"/>
              </w:rPr>
              <w:t>sipërfaqeve</w:t>
            </w:r>
            <w:proofErr w:type="spellEnd"/>
          </w:p>
          <w:p w14:paraId="25112A87" w14:textId="146068BE"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Struktura</w:t>
            </w:r>
            <w:proofErr w:type="spellEnd"/>
            <w:r w:rsidRPr="00D30BE1">
              <w:rPr>
                <w:rFonts w:eastAsia="Calibri"/>
                <w:lang w:val="en-US"/>
              </w:rPr>
              <w:t xml:space="preserve"> </w:t>
            </w:r>
            <w:proofErr w:type="spellStart"/>
            <w:r w:rsidRPr="00D30BE1">
              <w:rPr>
                <w:rFonts w:eastAsia="Calibri"/>
                <w:lang w:val="en-US"/>
              </w:rPr>
              <w:t>përfundimtare</w:t>
            </w:r>
            <w:proofErr w:type="spellEnd"/>
            <w:r w:rsidRPr="00D30BE1">
              <w:rPr>
                <w:rFonts w:eastAsia="Calibri"/>
                <w:lang w:val="en-US"/>
              </w:rPr>
              <w:t xml:space="preserve"> e </w:t>
            </w:r>
            <w:proofErr w:type="spellStart"/>
            <w:r w:rsidRPr="00D30BE1">
              <w:rPr>
                <w:rFonts w:eastAsia="Calibri"/>
                <w:lang w:val="en-US"/>
              </w:rPr>
              <w:t>sipërfaqes</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e </w:t>
            </w:r>
            <w:proofErr w:type="spellStart"/>
            <w:r w:rsidRPr="00D30BE1">
              <w:rPr>
                <w:rFonts w:eastAsia="Calibri"/>
                <w:lang w:val="en-US"/>
              </w:rPr>
              <w:t>paraqitur</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planin</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projektin</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me </w:t>
            </w:r>
            <w:proofErr w:type="spellStart"/>
            <w:r w:rsidRPr="00D30BE1">
              <w:rPr>
                <w:rFonts w:eastAsia="Calibri"/>
                <w:lang w:val="en-US"/>
              </w:rPr>
              <w:t>rikultivimin</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krijohet</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profil</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mund</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përdoret</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nevoja</w:t>
            </w:r>
            <w:proofErr w:type="spellEnd"/>
            <w:r w:rsidRPr="00D30BE1">
              <w:rPr>
                <w:rFonts w:eastAsia="Calibri"/>
                <w:lang w:val="en-US"/>
              </w:rPr>
              <w:t xml:space="preserve"> </w:t>
            </w:r>
            <w:proofErr w:type="spellStart"/>
            <w:proofErr w:type="gramStart"/>
            <w:r w:rsidRPr="00D30BE1">
              <w:rPr>
                <w:rFonts w:eastAsia="Calibri"/>
                <w:lang w:val="en-US"/>
              </w:rPr>
              <w:t>tjera</w:t>
            </w:r>
            <w:proofErr w:type="spellEnd"/>
            <w:r w:rsidRPr="00D30BE1">
              <w:rPr>
                <w:rFonts w:eastAsia="Calibri"/>
                <w:lang w:val="en-US"/>
              </w:rPr>
              <w:t xml:space="preserve"> .</w:t>
            </w:r>
            <w:proofErr w:type="gramEnd"/>
            <w:r w:rsidRPr="00D30BE1">
              <w:rPr>
                <w:rFonts w:eastAsia="Calibri"/>
                <w:lang w:val="en-US"/>
              </w:rPr>
              <w:t xml:space="preserve"> </w:t>
            </w:r>
            <w:proofErr w:type="spellStart"/>
            <w:r w:rsidRPr="00D30BE1">
              <w:rPr>
                <w:rFonts w:eastAsia="Calibri"/>
                <w:lang w:val="en-US"/>
              </w:rPr>
              <w:t>Propozohet</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bahet</w:t>
            </w:r>
            <w:proofErr w:type="spellEnd"/>
            <w:r w:rsidRPr="00D30BE1">
              <w:rPr>
                <w:rFonts w:eastAsia="Calibri"/>
                <w:lang w:val="en-US"/>
              </w:rPr>
              <w:t xml:space="preserve"> me </w:t>
            </w:r>
            <w:proofErr w:type="spellStart"/>
            <w:r w:rsidRPr="00D30BE1">
              <w:rPr>
                <w:rFonts w:eastAsia="Calibri"/>
                <w:lang w:val="en-US"/>
              </w:rPr>
              <w:t>pyllëzimin</w:t>
            </w:r>
            <w:proofErr w:type="spellEnd"/>
            <w:r w:rsidRPr="00D30BE1">
              <w:rPr>
                <w:rFonts w:eastAsia="Calibri"/>
                <w:lang w:val="en-US"/>
              </w:rPr>
              <w:t xml:space="preserve"> 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zhveshura</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pyllëzuara</w:t>
            </w:r>
            <w:proofErr w:type="spellEnd"/>
            <w:r w:rsidRPr="00D30BE1">
              <w:rPr>
                <w:rFonts w:eastAsia="Calibri"/>
                <w:lang w:val="en-US"/>
              </w:rPr>
              <w:t xml:space="preserve"> me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halore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pjesën</w:t>
            </w:r>
            <w:proofErr w:type="spellEnd"/>
            <w:r w:rsidRPr="00D30BE1">
              <w:rPr>
                <w:rFonts w:eastAsia="Calibri"/>
                <w:lang w:val="en-US"/>
              </w:rPr>
              <w:t xml:space="preserve"> e </w:t>
            </w:r>
            <w:proofErr w:type="spellStart"/>
            <w:r w:rsidRPr="00D30BE1">
              <w:rPr>
                <w:rFonts w:eastAsia="Calibri"/>
                <w:lang w:val="en-US"/>
              </w:rPr>
              <w:lastRenderedPageBreak/>
              <w:t>ngastrës</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w:t>
            </w:r>
            <w:proofErr w:type="spellStart"/>
            <w:r w:rsidRPr="00D30BE1">
              <w:rPr>
                <w:rFonts w:eastAsia="Calibri"/>
                <w:lang w:val="en-US"/>
              </w:rPr>
              <w:t>bëhet</w:t>
            </w:r>
            <w:proofErr w:type="spellEnd"/>
            <w:r w:rsidRPr="00D30BE1">
              <w:rPr>
                <w:rFonts w:eastAsia="Calibri"/>
                <w:lang w:val="en-US"/>
              </w:rPr>
              <w:t xml:space="preserve"> </w:t>
            </w:r>
            <w:proofErr w:type="spellStart"/>
            <w:r w:rsidR="00001451">
              <w:rPr>
                <w:rFonts w:eastAsia="Calibri"/>
                <w:lang w:val="en-US"/>
              </w:rPr>
              <w:t>shfrytëzimi</w:t>
            </w:r>
            <w:proofErr w:type="spellEnd"/>
            <w:r w:rsidR="00001451">
              <w:rPr>
                <w:rFonts w:eastAsia="Calibri"/>
                <w:lang w:val="en-US"/>
              </w:rPr>
              <w:t xml:space="preserve">  </w:t>
            </w:r>
            <w:r w:rsidRPr="00D30BE1">
              <w:rPr>
                <w:rFonts w:eastAsia="Calibri"/>
                <w:lang w:val="en-US"/>
              </w:rPr>
              <w:t xml:space="preserve"> I </w:t>
            </w:r>
            <w:proofErr w:type="spellStart"/>
            <w:r w:rsidRPr="00D30BE1">
              <w:rPr>
                <w:rFonts w:eastAsia="Calibri"/>
                <w:lang w:val="en-US"/>
              </w:rPr>
              <w:t>gurit</w:t>
            </w:r>
            <w:proofErr w:type="spellEnd"/>
            <w:r w:rsidRPr="00D30BE1">
              <w:rPr>
                <w:rFonts w:eastAsia="Calibri"/>
                <w:lang w:val="en-US"/>
              </w:rPr>
              <w:t xml:space="preserve"> </w:t>
            </w:r>
            <w:proofErr w:type="spellStart"/>
            <w:r w:rsidRPr="00D30BE1">
              <w:rPr>
                <w:rFonts w:eastAsia="Calibri"/>
                <w:lang w:val="en-US"/>
              </w:rPr>
              <w:t>gelqeror</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qen</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suksesshëm</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kryhen</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faza</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procesit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agroteknik</w:t>
            </w:r>
            <w:proofErr w:type="spellEnd"/>
            <w:r w:rsidRPr="00D30BE1">
              <w:rPr>
                <w:rFonts w:eastAsia="Calibri"/>
                <w:lang w:val="en-US"/>
              </w:rPr>
              <w:t xml:space="preserve"> </w:t>
            </w:r>
            <w:proofErr w:type="spellStart"/>
            <w:proofErr w:type="gram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Rikultivimi</w:t>
            </w:r>
            <w:proofErr w:type="spellEnd"/>
            <w:proofErr w:type="gram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w:t>
            </w:r>
          </w:p>
          <w:p w14:paraId="1E993398" w14:textId="77777777" w:rsidR="007F1DD7" w:rsidRPr="00D30BE1" w:rsidRDefault="007F1DD7" w:rsidP="007F1DD7">
            <w:pPr>
              <w:ind w:left="3960"/>
              <w:rPr>
                <w:rFonts w:eastAsia="Calibri"/>
                <w:b/>
                <w:lang w:val="en-US"/>
              </w:rPr>
            </w:pPr>
            <w:proofErr w:type="spellStart"/>
            <w:r w:rsidRPr="00D30BE1">
              <w:rPr>
                <w:rFonts w:eastAsia="Calibri"/>
                <w:b/>
                <w:lang w:val="en-US"/>
              </w:rPr>
              <w:t>Rikultivimi</w:t>
            </w:r>
            <w:proofErr w:type="spellEnd"/>
            <w:r w:rsidRPr="00D30BE1">
              <w:rPr>
                <w:rFonts w:eastAsia="Calibri"/>
                <w:b/>
                <w:lang w:val="en-US"/>
              </w:rPr>
              <w:t xml:space="preserve"> </w:t>
            </w:r>
            <w:proofErr w:type="spellStart"/>
            <w:r w:rsidRPr="00D30BE1">
              <w:rPr>
                <w:rFonts w:eastAsia="Calibri"/>
                <w:b/>
                <w:lang w:val="en-US"/>
              </w:rPr>
              <w:t>teknik</w:t>
            </w:r>
            <w:proofErr w:type="spellEnd"/>
          </w:p>
          <w:p w14:paraId="765D0AAF"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ligjeve</w:t>
            </w:r>
            <w:proofErr w:type="spellEnd"/>
            <w:r w:rsidRPr="00D30BE1">
              <w:rPr>
                <w:rFonts w:eastAsia="Calibri"/>
                <w:lang w:val="en-US"/>
              </w:rPr>
              <w:t xml:space="preserve"> </w:t>
            </w:r>
            <w:proofErr w:type="spellStart"/>
            <w:r w:rsidRPr="00D30BE1">
              <w:rPr>
                <w:rFonts w:eastAsia="Calibri"/>
                <w:lang w:val="en-US"/>
              </w:rPr>
              <w:t>relevante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mjedisit</w:t>
            </w:r>
            <w:proofErr w:type="spellEnd"/>
            <w:r w:rsidRPr="00D30BE1">
              <w:rPr>
                <w:rFonts w:eastAsia="Calibri"/>
                <w:lang w:val="en-US"/>
              </w:rPr>
              <w:t xml:space="preserve"> </w:t>
            </w:r>
            <w:proofErr w:type="spellStart"/>
            <w:r w:rsidRPr="00D30BE1">
              <w:rPr>
                <w:rFonts w:eastAsia="Calibri"/>
                <w:lang w:val="en-US"/>
              </w:rPr>
              <w:t>çdo</w:t>
            </w:r>
            <w:proofErr w:type="spellEnd"/>
            <w:r w:rsidRPr="00D30BE1">
              <w:rPr>
                <w:rFonts w:eastAsia="Calibri"/>
                <w:lang w:val="en-US"/>
              </w:rPr>
              <w:t xml:space="preserve"> </w:t>
            </w:r>
            <w:proofErr w:type="spellStart"/>
            <w:r w:rsidRPr="00D30BE1">
              <w:rPr>
                <w:rFonts w:eastAsia="Calibri"/>
                <w:lang w:val="en-US"/>
              </w:rPr>
              <w:t>tokë</w:t>
            </w:r>
            <w:proofErr w:type="spellEnd"/>
            <w:r w:rsidRPr="00D30BE1">
              <w:rPr>
                <w:rFonts w:eastAsia="Calibri"/>
                <w:lang w:val="en-US"/>
              </w:rPr>
              <w:t xml:space="preserve"> e </w:t>
            </w:r>
            <w:proofErr w:type="spellStart"/>
            <w:r w:rsidRPr="00D30BE1">
              <w:rPr>
                <w:rFonts w:eastAsia="Calibri"/>
                <w:lang w:val="en-US"/>
              </w:rPr>
              <w:t>dëmtuar</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shkas</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aktiviteteve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pas </w:t>
            </w:r>
            <w:proofErr w:type="spellStart"/>
            <w:r w:rsidRPr="00D30BE1">
              <w:rPr>
                <w:rFonts w:eastAsia="Calibri"/>
                <w:lang w:val="en-US"/>
              </w:rPr>
              <w:t>skadimit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afatit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shfrytëzimit</w:t>
            </w:r>
            <w:proofErr w:type="spellEnd"/>
            <w:r w:rsidRPr="00D30BE1">
              <w:rPr>
                <w:rFonts w:eastAsia="Calibri"/>
                <w:lang w:val="en-US"/>
              </w:rPr>
              <w:t xml:space="preserve"> </w:t>
            </w:r>
            <w:proofErr w:type="spellStart"/>
            <w:r w:rsidRPr="00D30BE1">
              <w:rPr>
                <w:rFonts w:eastAsia="Calibri"/>
                <w:lang w:val="en-US"/>
              </w:rPr>
              <w:t>ekonomik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karrierës</w:t>
            </w:r>
            <w:proofErr w:type="spellEnd"/>
            <w:r w:rsidRPr="00D30BE1">
              <w:rPr>
                <w:rFonts w:eastAsia="Calibri"/>
                <w:lang w:val="en-US"/>
              </w:rPr>
              <w:t xml:space="preserve">, </w:t>
            </w:r>
            <w:proofErr w:type="spellStart"/>
            <w:r w:rsidRPr="00D30BE1">
              <w:rPr>
                <w:rFonts w:eastAsia="Calibri"/>
                <w:lang w:val="en-US"/>
              </w:rPr>
              <w:t>investitori</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obliguar</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ti</w:t>
            </w:r>
            <w:proofErr w:type="spellEnd"/>
            <w:r w:rsidRPr="00D30BE1">
              <w:rPr>
                <w:rFonts w:eastAsia="Calibri"/>
                <w:lang w:val="en-US"/>
              </w:rPr>
              <w:t xml:space="preserve"> </w:t>
            </w:r>
            <w:proofErr w:type="spellStart"/>
            <w:r w:rsidRPr="00D30BE1">
              <w:rPr>
                <w:rFonts w:eastAsia="Calibri"/>
                <w:lang w:val="en-US"/>
              </w:rPr>
              <w:t>kthej</w:t>
            </w:r>
            <w:proofErr w:type="spellEnd"/>
            <w:r w:rsidRPr="00D30BE1">
              <w:rPr>
                <w:rFonts w:eastAsia="Calibri"/>
                <w:lang w:val="en-US"/>
              </w:rPr>
              <w:t xml:space="preserve"> </w:t>
            </w:r>
            <w:proofErr w:type="spellStart"/>
            <w:r w:rsidRPr="00D30BE1">
              <w:rPr>
                <w:rFonts w:eastAsia="Calibri"/>
                <w:lang w:val="en-US"/>
              </w:rPr>
              <w:t>pamjen</w:t>
            </w:r>
            <w:proofErr w:type="spellEnd"/>
            <w:r w:rsidRPr="00D30BE1">
              <w:rPr>
                <w:rFonts w:eastAsia="Calibri"/>
                <w:lang w:val="en-US"/>
              </w:rPr>
              <w:t xml:space="preserve"> 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parëshme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kryera</w:t>
            </w:r>
            <w:proofErr w:type="spellEnd"/>
            <w:r w:rsidRPr="00D30BE1">
              <w:rPr>
                <w:rFonts w:eastAsia="Calibri"/>
                <w:lang w:val="en-US"/>
              </w:rPr>
              <w:t xml:space="preserve"> </w:t>
            </w:r>
            <w:proofErr w:type="spellStart"/>
            <w:r w:rsidRPr="00D30BE1">
              <w:rPr>
                <w:rFonts w:eastAsia="Calibri"/>
                <w:lang w:val="en-US"/>
              </w:rPr>
              <w:t>hartografike</w:t>
            </w:r>
            <w:proofErr w:type="spellEnd"/>
            <w:r w:rsidRPr="00D30BE1">
              <w:rPr>
                <w:rFonts w:eastAsia="Calibri"/>
                <w:lang w:val="en-US"/>
              </w:rPr>
              <w:t xml:space="preserve">- </w:t>
            </w:r>
            <w:proofErr w:type="spellStart"/>
            <w:r w:rsidRPr="00D30BE1">
              <w:rPr>
                <w:rFonts w:eastAsia="Calibri"/>
                <w:lang w:val="en-US"/>
              </w:rPr>
              <w:t>pedologjike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mihjen</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konstatuar</w:t>
            </w:r>
            <w:proofErr w:type="spellEnd"/>
            <w:r w:rsidRPr="00D30BE1">
              <w:rPr>
                <w:rFonts w:eastAsia="Calibri"/>
                <w:lang w:val="en-US"/>
              </w:rPr>
              <w:t xml:space="preserve"> se </w:t>
            </w:r>
            <w:proofErr w:type="spellStart"/>
            <w:r w:rsidRPr="00D30BE1">
              <w:rPr>
                <w:rFonts w:eastAsia="Calibri"/>
                <w:lang w:val="en-US"/>
              </w:rPr>
              <w:t>cilët</w:t>
            </w:r>
            <w:proofErr w:type="spellEnd"/>
            <w:r w:rsidRPr="00D30BE1">
              <w:rPr>
                <w:rFonts w:eastAsia="Calibri"/>
                <w:lang w:val="en-US"/>
              </w:rPr>
              <w:t xml:space="preserve"> </w:t>
            </w:r>
            <w:proofErr w:type="spellStart"/>
            <w:r w:rsidRPr="00D30BE1">
              <w:rPr>
                <w:rFonts w:eastAsia="Calibri"/>
                <w:lang w:val="en-US"/>
              </w:rPr>
              <w:t>pjesë</w:t>
            </w:r>
            <w:proofErr w:type="spellEnd"/>
            <w:r w:rsidRPr="00D30BE1">
              <w:rPr>
                <w:rFonts w:eastAsia="Calibri"/>
                <w:lang w:val="en-US"/>
              </w:rPr>
              <w:t xml:space="preserve"> </w:t>
            </w:r>
            <w:proofErr w:type="spellStart"/>
            <w:r w:rsidRPr="00D30BE1">
              <w:rPr>
                <w:rFonts w:eastAsia="Calibri"/>
                <w:lang w:val="en-US"/>
              </w:rPr>
              <w:t>iu</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nënshtruar</w:t>
            </w:r>
            <w:proofErr w:type="spellEnd"/>
            <w:r w:rsidRPr="00D30BE1">
              <w:rPr>
                <w:rFonts w:eastAsia="Calibri"/>
                <w:lang w:val="en-US"/>
              </w:rPr>
              <w:t xml:space="preserve"> </w:t>
            </w:r>
            <w:proofErr w:type="spellStart"/>
            <w:r w:rsidRPr="00D30BE1">
              <w:rPr>
                <w:rFonts w:eastAsia="Calibri"/>
                <w:lang w:val="en-US"/>
              </w:rPr>
              <w:t>dëmtimeve</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veprimet</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arsye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studiuar</w:t>
            </w:r>
            <w:proofErr w:type="spellEnd"/>
            <w:r w:rsidRPr="00D30BE1">
              <w:rPr>
                <w:rFonts w:eastAsia="Calibri"/>
                <w:lang w:val="en-US"/>
              </w:rPr>
              <w:t xml:space="preserve"> </w:t>
            </w:r>
            <w:proofErr w:type="spellStart"/>
            <w:r w:rsidRPr="00D30BE1">
              <w:rPr>
                <w:rFonts w:eastAsia="Calibri"/>
                <w:lang w:val="en-US"/>
              </w:rPr>
              <w:t>llojet</w:t>
            </w:r>
            <w:proofErr w:type="spellEnd"/>
            <w:r w:rsidRPr="00D30BE1">
              <w:rPr>
                <w:rFonts w:eastAsia="Calibri"/>
                <w:lang w:val="en-US"/>
              </w:rPr>
              <w:t xml:space="preserve"> e </w:t>
            </w:r>
            <w:proofErr w:type="spellStart"/>
            <w:r w:rsidRPr="00D30BE1">
              <w:rPr>
                <w:rFonts w:eastAsia="Calibri"/>
                <w:lang w:val="en-US"/>
              </w:rPr>
              <w:t>dëmtimeve</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intezitetin</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ndikimin</w:t>
            </w:r>
            <w:proofErr w:type="spellEnd"/>
            <w:r w:rsidRPr="00D30BE1">
              <w:rPr>
                <w:rFonts w:eastAsia="Calibri"/>
                <w:lang w:val="en-US"/>
              </w:rPr>
              <w:t xml:space="preserve"> 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botën</w:t>
            </w:r>
            <w:proofErr w:type="spellEnd"/>
            <w:r w:rsidRPr="00D30BE1">
              <w:rPr>
                <w:rFonts w:eastAsia="Calibri"/>
                <w:lang w:val="en-US"/>
              </w:rPr>
              <w:t xml:space="preserve"> </w:t>
            </w:r>
            <w:proofErr w:type="spellStart"/>
            <w:r w:rsidRPr="00D30BE1">
              <w:rPr>
                <w:rFonts w:eastAsia="Calibri"/>
                <w:lang w:val="en-US"/>
              </w:rPr>
              <w:t>bimore</w:t>
            </w:r>
            <w:proofErr w:type="spellEnd"/>
            <w:r w:rsidRPr="00D30BE1">
              <w:rPr>
                <w:rFonts w:eastAsia="Calibri"/>
                <w:lang w:val="en-US"/>
              </w:rPr>
              <w:t xml:space="preserve"> e </w:t>
            </w:r>
            <w:proofErr w:type="spellStart"/>
            <w:r w:rsidRPr="00D30BE1">
              <w:rPr>
                <w:rFonts w:eastAsia="Calibri"/>
                <w:lang w:val="en-US"/>
              </w:rPr>
              <w:t>pastaj</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shqyrtohen</w:t>
            </w:r>
            <w:proofErr w:type="spellEnd"/>
            <w:r w:rsidRPr="00D30BE1">
              <w:rPr>
                <w:rFonts w:eastAsia="Calibri"/>
                <w:lang w:val="en-US"/>
              </w:rPr>
              <w:t xml:space="preserve"> </w:t>
            </w:r>
            <w:proofErr w:type="spellStart"/>
            <w:r w:rsidRPr="00D30BE1">
              <w:rPr>
                <w:rFonts w:eastAsia="Calibri"/>
                <w:lang w:val="en-US"/>
              </w:rPr>
              <w:t>mundësit</w:t>
            </w:r>
            <w:proofErr w:type="spellEnd"/>
            <w:r w:rsidRPr="00D30BE1">
              <w:rPr>
                <w:rFonts w:eastAsia="Calibri"/>
                <w:lang w:val="en-US"/>
              </w:rPr>
              <w:t xml:space="preserve"> e </w:t>
            </w:r>
            <w:proofErr w:type="spellStart"/>
            <w:r w:rsidRPr="00D30BE1">
              <w:rPr>
                <w:rFonts w:eastAsia="Calibri"/>
                <w:lang w:val="en-US"/>
              </w:rPr>
              <w:t>sanimit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efekteve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pavolitshme</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kësaj</w:t>
            </w:r>
            <w:proofErr w:type="spellEnd"/>
            <w:r w:rsidRPr="00D30BE1">
              <w:rPr>
                <w:rFonts w:eastAsia="Calibri"/>
                <w:lang w:val="en-US"/>
              </w:rPr>
              <w:t xml:space="preserve"> </w:t>
            </w:r>
            <w:proofErr w:type="spellStart"/>
            <w:r w:rsidRPr="00D30BE1">
              <w:rPr>
                <w:rFonts w:eastAsia="Calibri"/>
                <w:lang w:val="en-US"/>
              </w:rPr>
              <w:t>pjese</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përvetësohet</w:t>
            </w:r>
            <w:proofErr w:type="spellEnd"/>
            <w:r w:rsidRPr="00D30BE1">
              <w:rPr>
                <w:rFonts w:eastAsia="Calibri"/>
                <w:lang w:val="en-US"/>
              </w:rPr>
              <w:t xml:space="preserve"> </w:t>
            </w:r>
            <w:proofErr w:type="spellStart"/>
            <w:r w:rsidRPr="00D30BE1">
              <w:rPr>
                <w:rFonts w:eastAsia="Calibri"/>
                <w:lang w:val="en-US"/>
              </w:rPr>
              <w:t>teknologjia</w:t>
            </w:r>
            <w:proofErr w:type="spellEnd"/>
            <w:r w:rsidRPr="00D30BE1">
              <w:rPr>
                <w:rFonts w:eastAsia="Calibri"/>
                <w:lang w:val="en-US"/>
              </w:rPr>
              <w:t xml:space="preserve"> e </w:t>
            </w:r>
            <w:proofErr w:type="spellStart"/>
            <w:r w:rsidRPr="00D30BE1">
              <w:rPr>
                <w:rFonts w:eastAsia="Calibri"/>
                <w:lang w:val="en-US"/>
              </w:rPr>
              <w:t>tillë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kryhet</w:t>
            </w:r>
            <w:proofErr w:type="spellEnd"/>
            <w:r w:rsidRPr="00D30BE1">
              <w:rPr>
                <w:rFonts w:eastAsia="Calibri"/>
                <w:lang w:val="en-US"/>
              </w:rPr>
              <w:t xml:space="preserve"> </w:t>
            </w:r>
            <w:proofErr w:type="spellStart"/>
            <w:r w:rsidRPr="00D30BE1">
              <w:rPr>
                <w:rFonts w:eastAsia="Calibri"/>
                <w:lang w:val="en-US"/>
              </w:rPr>
              <w:t>njëkohësisht</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minierë</w:t>
            </w:r>
            <w:proofErr w:type="spellEnd"/>
            <w:r w:rsidRPr="00D30BE1">
              <w:rPr>
                <w:rFonts w:eastAsia="Calibri"/>
                <w:lang w:val="en-US"/>
              </w:rPr>
              <w:t xml:space="preserve">, </w:t>
            </w:r>
            <w:proofErr w:type="spellStart"/>
            <w:r w:rsidRPr="00D30BE1">
              <w:rPr>
                <w:rFonts w:eastAsia="Calibri"/>
                <w:lang w:val="en-US"/>
              </w:rPr>
              <w:t>pra</w:t>
            </w:r>
            <w:proofErr w:type="spellEnd"/>
            <w:r w:rsidRPr="00D30BE1">
              <w:rPr>
                <w:rFonts w:eastAsia="Calibri"/>
                <w:lang w:val="en-US"/>
              </w:rPr>
              <w:t xml:space="preserve"> me </w:t>
            </w:r>
            <w:proofErr w:type="spellStart"/>
            <w:r w:rsidRPr="00D30BE1">
              <w:rPr>
                <w:rFonts w:eastAsia="Calibri"/>
                <w:lang w:val="en-US"/>
              </w:rPr>
              <w:t>teknologjinë</w:t>
            </w:r>
            <w:proofErr w:type="spellEnd"/>
            <w:r w:rsidRPr="00D30BE1">
              <w:rPr>
                <w:rFonts w:eastAsia="Calibri"/>
                <w:lang w:val="en-US"/>
              </w:rPr>
              <w:t xml:space="preserve"> </w:t>
            </w:r>
            <w:proofErr w:type="spellStart"/>
            <w:r w:rsidRPr="00D30BE1">
              <w:rPr>
                <w:rFonts w:eastAsia="Calibri"/>
                <w:lang w:val="en-US"/>
              </w:rPr>
              <w:t>mih</w:t>
            </w:r>
            <w:proofErr w:type="spellEnd"/>
            <w:r w:rsidRPr="00D30BE1">
              <w:rPr>
                <w:rFonts w:eastAsia="Calibri"/>
                <w:lang w:val="en-US"/>
              </w:rPr>
              <w:t xml:space="preserve"> – </w:t>
            </w:r>
            <w:proofErr w:type="spellStart"/>
            <w:r w:rsidRPr="00D30BE1">
              <w:rPr>
                <w:rFonts w:eastAsia="Calibri"/>
                <w:lang w:val="en-US"/>
              </w:rPr>
              <w:t>transporto</w:t>
            </w:r>
            <w:proofErr w:type="spellEnd"/>
            <w:r w:rsidRPr="00D30BE1">
              <w:rPr>
                <w:rFonts w:eastAsia="Calibri"/>
                <w:lang w:val="en-US"/>
              </w:rPr>
              <w:t xml:space="preserve"> – palos. Me </w:t>
            </w:r>
            <w:proofErr w:type="spellStart"/>
            <w:r w:rsidRPr="00D30BE1">
              <w:rPr>
                <w:rFonts w:eastAsia="Calibri"/>
                <w:lang w:val="en-US"/>
              </w:rPr>
              <w:t>krijimin</w:t>
            </w:r>
            <w:proofErr w:type="spellEnd"/>
            <w:r w:rsidRPr="00D30BE1">
              <w:rPr>
                <w:rFonts w:eastAsia="Calibri"/>
                <w:lang w:val="en-US"/>
              </w:rPr>
              <w:t xml:space="preserve"> e </w:t>
            </w:r>
            <w:proofErr w:type="spellStart"/>
            <w:r w:rsidRPr="00D30BE1">
              <w:rPr>
                <w:rFonts w:eastAsia="Calibri"/>
                <w:lang w:val="en-US"/>
              </w:rPr>
              <w:t>sipërfaqes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lirë</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sheshet</w:t>
            </w:r>
            <w:proofErr w:type="spellEnd"/>
            <w:r w:rsidRPr="00D30BE1">
              <w:rPr>
                <w:rFonts w:eastAsia="Calibri"/>
                <w:lang w:val="en-US"/>
              </w:rPr>
              <w:t xml:space="preserve"> </w:t>
            </w:r>
            <w:proofErr w:type="spellStart"/>
            <w:r w:rsidRPr="00D30BE1">
              <w:rPr>
                <w:rFonts w:eastAsia="Calibri"/>
                <w:lang w:val="en-US"/>
              </w:rPr>
              <w:t>punuese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fillohet</w:t>
            </w:r>
            <w:proofErr w:type="spellEnd"/>
            <w:r w:rsidRPr="00D30BE1">
              <w:rPr>
                <w:rFonts w:eastAsia="Calibri"/>
                <w:lang w:val="en-US"/>
              </w:rPr>
              <w:t xml:space="preserve"> me </w:t>
            </w:r>
            <w:proofErr w:type="spellStart"/>
            <w:r w:rsidRPr="00D30BE1">
              <w:rPr>
                <w:rFonts w:eastAsia="Calibri"/>
                <w:lang w:val="en-US"/>
              </w:rPr>
              <w:t>dizajnimin</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hapësirës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lirë</w:t>
            </w:r>
            <w:proofErr w:type="spellEnd"/>
            <w:r w:rsidRPr="00D30BE1">
              <w:rPr>
                <w:rFonts w:eastAsia="Calibri"/>
                <w:lang w:val="en-US"/>
              </w:rPr>
              <w:t xml:space="preserve"> duke </w:t>
            </w:r>
            <w:proofErr w:type="spellStart"/>
            <w:r w:rsidRPr="00D30BE1">
              <w:rPr>
                <w:rFonts w:eastAsia="Calibri"/>
                <w:lang w:val="en-US"/>
              </w:rPr>
              <w:t>bërë</w:t>
            </w:r>
            <w:proofErr w:type="spellEnd"/>
            <w:r w:rsidRPr="00D30BE1">
              <w:rPr>
                <w:rFonts w:eastAsia="Calibri"/>
                <w:lang w:val="en-US"/>
              </w:rPr>
              <w:t xml:space="preserve"> </w:t>
            </w:r>
            <w:proofErr w:type="spellStart"/>
            <w:r w:rsidRPr="00D30BE1">
              <w:rPr>
                <w:rFonts w:eastAsia="Calibri"/>
                <w:lang w:val="en-US"/>
              </w:rPr>
              <w:t>përgatitjen</w:t>
            </w:r>
            <w:proofErr w:type="spellEnd"/>
            <w:r w:rsidRPr="00D30BE1">
              <w:rPr>
                <w:rFonts w:eastAsia="Calibri"/>
                <w:lang w:val="en-US"/>
              </w:rPr>
              <w:t xml:space="preserve"> e </w:t>
            </w:r>
            <w:proofErr w:type="spellStart"/>
            <w:r w:rsidRPr="00D30BE1">
              <w:rPr>
                <w:rFonts w:eastAsia="Calibri"/>
                <w:lang w:val="en-US"/>
              </w:rPr>
              <w:t>terenit</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aktiviteteve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hapësira</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merr</w:t>
            </w:r>
            <w:proofErr w:type="spellEnd"/>
            <w:r w:rsidRPr="00D30BE1">
              <w:rPr>
                <w:rFonts w:eastAsia="Calibri"/>
                <w:lang w:val="en-US"/>
              </w:rPr>
              <w:t xml:space="preserve"> </w:t>
            </w:r>
            <w:proofErr w:type="spellStart"/>
            <w:r w:rsidRPr="00D30BE1">
              <w:rPr>
                <w:rFonts w:eastAsia="Calibri"/>
                <w:lang w:val="en-US"/>
              </w:rPr>
              <w:t>formën</w:t>
            </w:r>
            <w:proofErr w:type="spellEnd"/>
            <w:r w:rsidRPr="00D30BE1">
              <w:rPr>
                <w:rFonts w:eastAsia="Calibri"/>
                <w:lang w:val="en-US"/>
              </w:rPr>
              <w:t xml:space="preserve"> e </w:t>
            </w:r>
            <w:proofErr w:type="spellStart"/>
            <w:r w:rsidRPr="00D30BE1">
              <w:rPr>
                <w:rFonts w:eastAsia="Calibri"/>
                <w:lang w:val="en-US"/>
              </w:rPr>
              <w:t>degraduar</w:t>
            </w:r>
            <w:proofErr w:type="spellEnd"/>
            <w:r w:rsidRPr="00D30BE1">
              <w:rPr>
                <w:rFonts w:eastAsia="Calibri"/>
                <w:lang w:val="en-US"/>
              </w:rPr>
              <w:t xml:space="preserve"> e </w:t>
            </w:r>
            <w:proofErr w:type="spellStart"/>
            <w:r w:rsidRPr="00D30BE1">
              <w:rPr>
                <w:rFonts w:eastAsia="Calibri"/>
                <w:lang w:val="en-US"/>
              </w:rPr>
              <w:t>ndryshuar</w:t>
            </w:r>
            <w:proofErr w:type="spellEnd"/>
            <w:r w:rsidRPr="00D30BE1">
              <w:rPr>
                <w:rFonts w:eastAsia="Calibri"/>
                <w:lang w:val="en-US"/>
              </w:rPr>
              <w:t xml:space="preserve"> me </w:t>
            </w:r>
            <w:proofErr w:type="spellStart"/>
            <w:r w:rsidRPr="00D30BE1">
              <w:rPr>
                <w:rFonts w:eastAsia="Calibri"/>
                <w:lang w:val="en-US"/>
              </w:rPr>
              <w:t>peizazhin</w:t>
            </w:r>
            <w:proofErr w:type="spellEnd"/>
            <w:r w:rsidRPr="00D30BE1">
              <w:rPr>
                <w:rFonts w:eastAsia="Calibri"/>
                <w:lang w:val="en-US"/>
              </w:rPr>
              <w:t xml:space="preserve"> </w:t>
            </w:r>
            <w:proofErr w:type="spellStart"/>
            <w:r w:rsidRPr="00D30BE1">
              <w:rPr>
                <w:rFonts w:eastAsia="Calibri"/>
                <w:lang w:val="en-US"/>
              </w:rPr>
              <w:t>ekzistues</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me </w:t>
            </w:r>
            <w:proofErr w:type="spellStart"/>
            <w:r w:rsidRPr="00D30BE1">
              <w:rPr>
                <w:rFonts w:eastAsia="Calibri"/>
                <w:lang w:val="en-US"/>
              </w:rPr>
              <w:t>rastin</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zonës</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jep</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pamje</w:t>
            </w:r>
            <w:proofErr w:type="spellEnd"/>
            <w:r w:rsidRPr="00D30BE1">
              <w:rPr>
                <w:rFonts w:eastAsia="Calibri"/>
                <w:lang w:val="en-US"/>
              </w:rPr>
              <w:t xml:space="preserve"> </w:t>
            </w:r>
            <w:proofErr w:type="spellStart"/>
            <w:r w:rsidRPr="00D30BE1">
              <w:rPr>
                <w:rFonts w:eastAsia="Calibri"/>
                <w:lang w:val="en-US"/>
              </w:rPr>
              <w:t>natyrale</w:t>
            </w:r>
            <w:proofErr w:type="spellEnd"/>
            <w:r w:rsidRPr="00D30BE1">
              <w:rPr>
                <w:rFonts w:eastAsia="Calibri"/>
                <w:lang w:val="en-US"/>
              </w:rPr>
              <w:t xml:space="preserve">. Pas </w:t>
            </w:r>
            <w:proofErr w:type="spellStart"/>
            <w:r w:rsidRPr="00D30BE1">
              <w:rPr>
                <w:rFonts w:eastAsia="Calibri"/>
                <w:lang w:val="en-US"/>
              </w:rPr>
              <w:t>përfundimit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fillon</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sipërfaqeve</w:t>
            </w:r>
            <w:proofErr w:type="spellEnd"/>
            <w:r w:rsidRPr="00D30BE1">
              <w:rPr>
                <w:rFonts w:eastAsia="Calibri"/>
                <w:lang w:val="en-US"/>
              </w:rPr>
              <w:t xml:space="preserve"> </w:t>
            </w:r>
            <w:proofErr w:type="spellStart"/>
            <w:r w:rsidRPr="00D30BE1">
              <w:rPr>
                <w:rFonts w:eastAsia="Calibri"/>
                <w:lang w:val="en-US"/>
              </w:rPr>
              <w:t>tokësore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degraduara</w:t>
            </w:r>
            <w:proofErr w:type="spellEnd"/>
            <w:r w:rsidRPr="00D30BE1">
              <w:rPr>
                <w:rFonts w:eastAsia="Calibri"/>
                <w:lang w:val="en-US"/>
              </w:rPr>
              <w:t xml:space="preserve">. </w:t>
            </w:r>
            <w:proofErr w:type="spellStart"/>
            <w:r w:rsidRPr="00D30BE1">
              <w:rPr>
                <w:rFonts w:eastAsia="Calibri"/>
                <w:lang w:val="en-US"/>
              </w:rPr>
              <w:t>Degradimi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shkon</w:t>
            </w:r>
            <w:proofErr w:type="spellEnd"/>
            <w:r w:rsidRPr="00D30BE1">
              <w:rPr>
                <w:rFonts w:eastAsia="Calibri"/>
                <w:lang w:val="en-US"/>
              </w:rPr>
              <w:t xml:space="preserve"> </w:t>
            </w:r>
            <w:proofErr w:type="spellStart"/>
            <w:r w:rsidRPr="00D30BE1">
              <w:rPr>
                <w:rFonts w:eastAsia="Calibri"/>
                <w:lang w:val="en-US"/>
              </w:rPr>
              <w:t>deri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at </w:t>
            </w:r>
            <w:proofErr w:type="spellStart"/>
            <w:r w:rsidRPr="00D30BE1">
              <w:rPr>
                <w:rFonts w:eastAsia="Calibri"/>
                <w:lang w:val="en-US"/>
              </w:rPr>
              <w:t>masë</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zhdukja</w:t>
            </w:r>
            <w:proofErr w:type="spellEnd"/>
            <w:r w:rsidRPr="00D30BE1">
              <w:rPr>
                <w:rFonts w:eastAsia="Calibri"/>
                <w:lang w:val="en-US"/>
              </w:rPr>
              <w:t xml:space="preserve"> </w:t>
            </w:r>
            <w:proofErr w:type="spellStart"/>
            <w:r w:rsidRPr="00D30BE1">
              <w:rPr>
                <w:rFonts w:eastAsia="Calibri"/>
                <w:lang w:val="en-US"/>
              </w:rPr>
              <w:t>fizike</w:t>
            </w:r>
            <w:proofErr w:type="spellEnd"/>
            <w:r w:rsidRPr="00D30BE1">
              <w:rPr>
                <w:rFonts w:eastAsia="Calibri"/>
                <w:lang w:val="en-US"/>
              </w:rPr>
              <w:t xml:space="preserve"> 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prandaj</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fazë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propozojmë</w:t>
            </w:r>
            <w:proofErr w:type="spellEnd"/>
            <w:r w:rsidRPr="00D30BE1">
              <w:rPr>
                <w:rFonts w:eastAsia="Calibri"/>
                <w:lang w:val="en-US"/>
              </w:rPr>
              <w:t xml:space="preserve"> </w:t>
            </w:r>
            <w:proofErr w:type="spellStart"/>
            <w:r w:rsidRPr="00D30BE1">
              <w:rPr>
                <w:rFonts w:eastAsia="Calibri"/>
                <w:lang w:val="en-US"/>
              </w:rPr>
              <w:t>krijimin</w:t>
            </w:r>
            <w:proofErr w:type="spellEnd"/>
            <w:r w:rsidRPr="00D30BE1">
              <w:rPr>
                <w:rFonts w:eastAsia="Calibri"/>
                <w:lang w:val="en-US"/>
              </w:rPr>
              <w:t xml:space="preserve"> 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sipërfaqet</w:t>
            </w:r>
            <w:proofErr w:type="spellEnd"/>
            <w:r w:rsidRPr="00D30BE1">
              <w:rPr>
                <w:rFonts w:eastAsia="Calibri"/>
                <w:lang w:val="en-US"/>
              </w:rPr>
              <w:t xml:space="preserve"> e </w:t>
            </w:r>
            <w:proofErr w:type="spellStart"/>
            <w:r w:rsidRPr="00D30BE1">
              <w:rPr>
                <w:rFonts w:eastAsia="Calibri"/>
                <w:lang w:val="en-US"/>
              </w:rPr>
              <w:t>dëmtuara</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formimin</w:t>
            </w:r>
            <w:proofErr w:type="spellEnd"/>
            <w:r w:rsidRPr="00D30BE1">
              <w:rPr>
                <w:rFonts w:eastAsia="Calibri"/>
                <w:lang w:val="en-US"/>
              </w:rPr>
              <w:t xml:space="preserve"> e </w:t>
            </w:r>
            <w:proofErr w:type="spellStart"/>
            <w:r w:rsidRPr="00D30BE1">
              <w:rPr>
                <w:rFonts w:eastAsia="Calibri"/>
                <w:lang w:val="en-US"/>
              </w:rPr>
              <w:t>shtresës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sipërme</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r w:rsidRPr="00D30BE1">
              <w:rPr>
                <w:rFonts w:eastAsia="Calibri"/>
                <w:lang w:val="en-US"/>
              </w:rPr>
              <w:t>produktive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tokës</w:t>
            </w:r>
            <w:proofErr w:type="spellEnd"/>
            <w:r w:rsidRPr="00D30BE1">
              <w:rPr>
                <w:rFonts w:eastAsia="Calibri"/>
                <w:lang w:val="en-US"/>
              </w:rPr>
              <w:t xml:space="preserve"> </w:t>
            </w:r>
            <w:proofErr w:type="spellStart"/>
            <w:r w:rsidRPr="00D30BE1">
              <w:rPr>
                <w:rFonts w:eastAsia="Calibri"/>
                <w:lang w:val="en-US"/>
              </w:rPr>
              <w:t>parashihet</w:t>
            </w:r>
            <w:proofErr w:type="spellEnd"/>
            <w:r w:rsidRPr="00D30BE1">
              <w:rPr>
                <w:rFonts w:eastAsia="Calibri"/>
                <w:lang w:val="en-US"/>
              </w:rPr>
              <w:t xml:space="preserve"> </w:t>
            </w:r>
            <w:proofErr w:type="spellStart"/>
            <w:r w:rsidRPr="00D30BE1">
              <w:rPr>
                <w:rFonts w:eastAsia="Calibri"/>
                <w:lang w:val="en-US"/>
              </w:rPr>
              <w:t>mihja</w:t>
            </w:r>
            <w:proofErr w:type="spellEnd"/>
            <w:r w:rsidRPr="00D30BE1">
              <w:rPr>
                <w:rFonts w:eastAsia="Calibri"/>
                <w:lang w:val="en-US"/>
              </w:rPr>
              <w:t xml:space="preserve"> </w:t>
            </w:r>
            <w:proofErr w:type="spellStart"/>
            <w:r w:rsidRPr="00D30BE1">
              <w:rPr>
                <w:rFonts w:eastAsia="Calibri"/>
                <w:lang w:val="en-US"/>
              </w:rPr>
              <w:t>selektive</w:t>
            </w:r>
            <w:proofErr w:type="spellEnd"/>
            <w:r w:rsidRPr="00D30BE1">
              <w:rPr>
                <w:rFonts w:eastAsia="Calibri"/>
                <w:lang w:val="en-US"/>
              </w:rPr>
              <w:t xml:space="preserve"> e </w:t>
            </w:r>
            <w:proofErr w:type="spellStart"/>
            <w:r w:rsidRPr="00D30BE1">
              <w:rPr>
                <w:rFonts w:eastAsia="Calibri"/>
                <w:lang w:val="en-US"/>
              </w:rPr>
              <w:t>humusit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vendosja</w:t>
            </w:r>
            <w:proofErr w:type="spellEnd"/>
            <w:r w:rsidRPr="00D30BE1">
              <w:rPr>
                <w:rFonts w:eastAsia="Calibri"/>
                <w:lang w:val="en-US"/>
              </w:rPr>
              <w:t xml:space="preserve"> </w:t>
            </w:r>
            <w:proofErr w:type="spellStart"/>
            <w:r w:rsidRPr="00D30BE1">
              <w:rPr>
                <w:rFonts w:eastAsia="Calibri"/>
                <w:lang w:val="en-US"/>
              </w:rPr>
              <w:t>direkte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sipërfaqet</w:t>
            </w:r>
            <w:proofErr w:type="spellEnd"/>
            <w:r w:rsidRPr="00D30BE1">
              <w:rPr>
                <w:rFonts w:eastAsia="Calibri"/>
                <w:lang w:val="en-US"/>
              </w:rPr>
              <w:t xml:space="preserve"> </w:t>
            </w:r>
            <w:proofErr w:type="spellStart"/>
            <w:r w:rsidRPr="00D30BE1">
              <w:rPr>
                <w:rFonts w:eastAsia="Calibri"/>
                <w:lang w:val="en-US"/>
              </w:rPr>
              <w:t>punuese</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kryer</w:t>
            </w:r>
            <w:proofErr w:type="spellEnd"/>
            <w:r w:rsidRPr="00D30BE1">
              <w:rPr>
                <w:rFonts w:eastAsia="Calibri"/>
                <w:lang w:val="en-US"/>
              </w:rPr>
              <w:t xml:space="preserve"> </w:t>
            </w:r>
            <w:proofErr w:type="spellStart"/>
            <w:r w:rsidRPr="00D30BE1">
              <w:rPr>
                <w:rFonts w:eastAsia="Calibri"/>
                <w:lang w:val="en-US"/>
              </w:rPr>
              <w:t>punimet</w:t>
            </w:r>
            <w:proofErr w:type="spellEnd"/>
            <w:r w:rsidRPr="00D30BE1">
              <w:rPr>
                <w:rFonts w:eastAsia="Calibri"/>
                <w:lang w:val="en-US"/>
              </w:rPr>
              <w:t xml:space="preserve">, d.m.th.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përvetësohet</w:t>
            </w:r>
            <w:proofErr w:type="spellEnd"/>
            <w:r w:rsidRPr="00D30BE1">
              <w:rPr>
                <w:rFonts w:eastAsia="Calibri"/>
                <w:lang w:val="en-US"/>
              </w:rPr>
              <w:t xml:space="preserve"> </w:t>
            </w:r>
            <w:proofErr w:type="spellStart"/>
            <w:r w:rsidRPr="00D30BE1">
              <w:rPr>
                <w:rFonts w:eastAsia="Calibri"/>
                <w:lang w:val="en-US"/>
              </w:rPr>
              <w:t>teknologjia</w:t>
            </w:r>
            <w:proofErr w:type="spellEnd"/>
            <w:r w:rsidRPr="00D30BE1">
              <w:rPr>
                <w:rFonts w:eastAsia="Calibri"/>
                <w:lang w:val="en-US"/>
              </w:rPr>
              <w:t xml:space="preserve"> e </w:t>
            </w:r>
            <w:proofErr w:type="spellStart"/>
            <w:r w:rsidRPr="00D30BE1">
              <w:rPr>
                <w:rFonts w:eastAsia="Calibri"/>
                <w:lang w:val="en-US"/>
              </w:rPr>
              <w:t>tillë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kryhet</w:t>
            </w:r>
            <w:proofErr w:type="spellEnd"/>
            <w:r w:rsidRPr="00D30BE1">
              <w:rPr>
                <w:rFonts w:eastAsia="Calibri"/>
                <w:lang w:val="en-US"/>
              </w:rPr>
              <w:t xml:space="preserve"> </w:t>
            </w:r>
            <w:proofErr w:type="spellStart"/>
            <w:r w:rsidRPr="00D30BE1">
              <w:rPr>
                <w:rFonts w:eastAsia="Calibri"/>
                <w:lang w:val="en-US"/>
              </w:rPr>
              <w:t>njëkohësisht</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zhvillimit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punimeve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minierë</w:t>
            </w:r>
            <w:proofErr w:type="spellEnd"/>
            <w:r w:rsidRPr="00D30BE1">
              <w:rPr>
                <w:rFonts w:eastAsia="Calibri"/>
                <w:lang w:val="en-US"/>
              </w:rPr>
              <w:t xml:space="preserve">. </w:t>
            </w:r>
            <w:proofErr w:type="spellStart"/>
            <w:r w:rsidRPr="00D30BE1">
              <w:rPr>
                <w:rFonts w:eastAsia="Calibri"/>
                <w:lang w:val="en-US"/>
              </w:rPr>
              <w:t>Pra</w:t>
            </w:r>
            <w:proofErr w:type="spellEnd"/>
            <w:r w:rsidRPr="00D30BE1">
              <w:rPr>
                <w:rFonts w:eastAsia="Calibri"/>
                <w:lang w:val="en-US"/>
              </w:rPr>
              <w:t xml:space="preserve"> me </w:t>
            </w:r>
            <w:proofErr w:type="spellStart"/>
            <w:r w:rsidRPr="00D30BE1">
              <w:rPr>
                <w:rFonts w:eastAsia="Calibri"/>
                <w:lang w:val="en-US"/>
              </w:rPr>
              <w:t>përfundimin</w:t>
            </w:r>
            <w:proofErr w:type="spellEnd"/>
            <w:r w:rsidRPr="00D30BE1">
              <w:rPr>
                <w:rFonts w:eastAsia="Calibri"/>
                <w:lang w:val="en-US"/>
              </w:rPr>
              <w:t xml:space="preserve"> e </w:t>
            </w:r>
            <w:proofErr w:type="spellStart"/>
            <w:r w:rsidRPr="00D30BE1">
              <w:rPr>
                <w:rFonts w:eastAsia="Calibri"/>
                <w:lang w:val="en-US"/>
              </w:rPr>
              <w:t>shfrytëzimit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vendburimit</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punimet</w:t>
            </w:r>
            <w:proofErr w:type="spellEnd"/>
            <w:r w:rsidRPr="00D30BE1">
              <w:rPr>
                <w:rFonts w:eastAsia="Calibri"/>
                <w:lang w:val="en-US"/>
              </w:rPr>
              <w:t xml:space="preserve"> e para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lira, </w:t>
            </w:r>
            <w:proofErr w:type="spellStart"/>
            <w:r w:rsidRPr="00D30BE1">
              <w:rPr>
                <w:rFonts w:eastAsia="Calibri"/>
                <w:lang w:val="en-US"/>
              </w:rPr>
              <w:t>fillon</w:t>
            </w:r>
            <w:proofErr w:type="spellEnd"/>
            <w:r w:rsidRPr="00D30BE1">
              <w:rPr>
                <w:rFonts w:eastAsia="Calibri"/>
                <w:lang w:val="en-US"/>
              </w:rPr>
              <w:t xml:space="preserve"> </w:t>
            </w:r>
            <w:proofErr w:type="spellStart"/>
            <w:r w:rsidRPr="00D30BE1">
              <w:rPr>
                <w:rFonts w:eastAsia="Calibri"/>
                <w:lang w:val="en-US"/>
              </w:rPr>
              <w:t>shtresimi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dheut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humusit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shkallë</w:t>
            </w:r>
            <w:proofErr w:type="spellEnd"/>
            <w:r w:rsidRPr="00D30BE1">
              <w:rPr>
                <w:rFonts w:eastAsia="Calibri"/>
                <w:lang w:val="en-US"/>
              </w:rPr>
              <w:t xml:space="preserve">. </w:t>
            </w:r>
            <w:proofErr w:type="spellStart"/>
            <w:r w:rsidRPr="00D30BE1">
              <w:rPr>
                <w:rFonts w:eastAsia="Calibri"/>
                <w:lang w:val="en-US"/>
              </w:rPr>
              <w:t>Nëse</w:t>
            </w:r>
            <w:proofErr w:type="spellEnd"/>
            <w:r w:rsidRPr="00D30BE1">
              <w:rPr>
                <w:rFonts w:eastAsia="Calibri"/>
                <w:lang w:val="en-US"/>
              </w:rPr>
              <w:t xml:space="preserve"> </w:t>
            </w:r>
            <w:proofErr w:type="spellStart"/>
            <w:r w:rsidRPr="00D30BE1">
              <w:rPr>
                <w:rFonts w:eastAsia="Calibri"/>
                <w:lang w:val="en-US"/>
              </w:rPr>
              <w:t>konstatojmë</w:t>
            </w:r>
            <w:proofErr w:type="spellEnd"/>
            <w:r w:rsidRPr="00D30BE1">
              <w:rPr>
                <w:rFonts w:eastAsia="Calibri"/>
                <w:lang w:val="en-US"/>
              </w:rPr>
              <w:t xml:space="preserve"> se </w:t>
            </w:r>
            <w:proofErr w:type="spellStart"/>
            <w:r w:rsidRPr="00D30BE1">
              <w:rPr>
                <w:rFonts w:eastAsia="Calibri"/>
                <w:lang w:val="en-US"/>
              </w:rPr>
              <w:t>shterpa</w:t>
            </w:r>
            <w:proofErr w:type="spellEnd"/>
            <w:r w:rsidRPr="00D30BE1">
              <w:rPr>
                <w:rFonts w:eastAsia="Calibri"/>
                <w:lang w:val="en-US"/>
              </w:rPr>
              <w:t xml:space="preserve"> </w:t>
            </w:r>
            <w:proofErr w:type="spellStart"/>
            <w:r w:rsidRPr="00D30BE1">
              <w:rPr>
                <w:rFonts w:eastAsia="Calibri"/>
                <w:lang w:val="en-US"/>
              </w:rPr>
              <w:t>nuk</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plotëson</w:t>
            </w:r>
            <w:proofErr w:type="spellEnd"/>
            <w:r w:rsidRPr="00D30BE1">
              <w:rPr>
                <w:rFonts w:eastAsia="Calibri"/>
                <w:lang w:val="en-US"/>
              </w:rPr>
              <w:t xml:space="preserve"> </w:t>
            </w:r>
            <w:proofErr w:type="spellStart"/>
            <w:r w:rsidRPr="00D30BE1">
              <w:rPr>
                <w:rFonts w:eastAsia="Calibri"/>
                <w:lang w:val="en-US"/>
              </w:rPr>
              <w:t>kërkesat</w:t>
            </w:r>
            <w:proofErr w:type="spellEnd"/>
            <w:r w:rsidRPr="00D30BE1">
              <w:rPr>
                <w:rFonts w:eastAsia="Calibri"/>
                <w:lang w:val="en-US"/>
              </w:rPr>
              <w:t xml:space="preserve"> </w:t>
            </w:r>
            <w:proofErr w:type="spellStart"/>
            <w:r w:rsidRPr="00D30BE1">
              <w:rPr>
                <w:rFonts w:eastAsia="Calibri"/>
                <w:lang w:val="en-US"/>
              </w:rPr>
              <w:t>kualitative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rikultivim</w:t>
            </w:r>
            <w:proofErr w:type="spellEnd"/>
            <w:r w:rsidRPr="00D30BE1">
              <w:rPr>
                <w:rFonts w:eastAsia="Calibri"/>
                <w:lang w:val="en-US"/>
              </w:rPr>
              <w:t xml:space="preserve"> </w:t>
            </w:r>
            <w:proofErr w:type="spellStart"/>
            <w:r w:rsidRPr="00D30BE1">
              <w:rPr>
                <w:rFonts w:eastAsia="Calibri"/>
                <w:lang w:val="en-US"/>
              </w:rPr>
              <w:t>kem</w:t>
            </w:r>
            <w:proofErr w:type="spellEnd"/>
            <w:r w:rsidRPr="00D30BE1">
              <w:rPr>
                <w:rFonts w:eastAsia="Calibri"/>
                <w:lang w:val="en-US"/>
              </w:rPr>
              <w:t xml:space="preserve"> </w:t>
            </w:r>
            <w:proofErr w:type="spellStart"/>
            <w:r w:rsidRPr="00D30BE1">
              <w:rPr>
                <w:rFonts w:eastAsia="Calibri"/>
                <w:lang w:val="en-US"/>
              </w:rPr>
              <w:t>cek</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parë</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konsultohen</w:t>
            </w:r>
            <w:proofErr w:type="spellEnd"/>
            <w:r w:rsidRPr="00D30BE1">
              <w:rPr>
                <w:rFonts w:eastAsia="Calibri"/>
                <w:lang w:val="en-US"/>
              </w:rPr>
              <w:t xml:space="preserve"> </w:t>
            </w:r>
            <w:proofErr w:type="spellStart"/>
            <w:r w:rsidRPr="00D30BE1">
              <w:rPr>
                <w:rFonts w:eastAsia="Calibri"/>
                <w:lang w:val="en-US"/>
              </w:rPr>
              <w:t>ekspertët</w:t>
            </w:r>
            <w:proofErr w:type="spellEnd"/>
            <w:r w:rsidRPr="00D30BE1">
              <w:rPr>
                <w:rFonts w:eastAsia="Calibri"/>
                <w:lang w:val="en-US"/>
              </w:rPr>
              <w:t xml:space="preserve"> </w:t>
            </w:r>
            <w:proofErr w:type="spellStart"/>
            <w:r w:rsidRPr="00D30BE1">
              <w:rPr>
                <w:rFonts w:eastAsia="Calibri"/>
                <w:lang w:val="en-US"/>
              </w:rPr>
              <w:t>profesional</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lëmisë</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lastRenderedPageBreak/>
              <w:t>agronomisë</w:t>
            </w:r>
            <w:proofErr w:type="spellEnd"/>
            <w:r w:rsidRPr="00D30BE1">
              <w:rPr>
                <w:rFonts w:eastAsia="Calibri"/>
                <w:lang w:val="en-US"/>
              </w:rPr>
              <w:t xml:space="preserve"> </w:t>
            </w:r>
            <w:proofErr w:type="spellStart"/>
            <w:proofErr w:type="gram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të</w:t>
            </w:r>
            <w:proofErr w:type="spellEnd"/>
            <w:proofErr w:type="gramEnd"/>
            <w:r w:rsidRPr="00D30BE1">
              <w:rPr>
                <w:rFonts w:eastAsia="Calibri"/>
                <w:lang w:val="en-US"/>
              </w:rPr>
              <w:t xml:space="preserve"> </w:t>
            </w:r>
            <w:proofErr w:type="spellStart"/>
            <w:r w:rsidRPr="00D30BE1">
              <w:rPr>
                <w:rFonts w:eastAsia="Calibri"/>
                <w:lang w:val="en-US"/>
              </w:rPr>
              <w:t>sillet</w:t>
            </w:r>
            <w:proofErr w:type="spellEnd"/>
            <w:r w:rsidRPr="00D30BE1">
              <w:rPr>
                <w:rFonts w:eastAsia="Calibri"/>
                <w:lang w:val="en-US"/>
              </w:rPr>
              <w:t xml:space="preserve"> </w:t>
            </w:r>
            <w:proofErr w:type="spellStart"/>
            <w:r w:rsidRPr="00D30BE1">
              <w:rPr>
                <w:rFonts w:eastAsia="Calibri"/>
                <w:lang w:val="en-US"/>
              </w:rPr>
              <w:t>sasia</w:t>
            </w:r>
            <w:proofErr w:type="spellEnd"/>
            <w:r w:rsidRPr="00D30BE1">
              <w:rPr>
                <w:rFonts w:eastAsia="Calibri"/>
                <w:lang w:val="en-US"/>
              </w:rPr>
              <w:t xml:space="preserve"> e </w:t>
            </w:r>
            <w:proofErr w:type="spellStart"/>
            <w:r w:rsidRPr="00D30BE1">
              <w:rPr>
                <w:rFonts w:eastAsia="Calibri"/>
                <w:lang w:val="en-US"/>
              </w:rPr>
              <w:t>dheut</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vend </w:t>
            </w:r>
            <w:proofErr w:type="spellStart"/>
            <w:r w:rsidRPr="00D30BE1">
              <w:rPr>
                <w:rFonts w:eastAsia="Calibri"/>
                <w:lang w:val="en-US"/>
              </w:rPr>
              <w:t>tjetër</w:t>
            </w:r>
            <w:proofErr w:type="spellEnd"/>
            <w:r w:rsidRPr="00D30BE1">
              <w:rPr>
                <w:rFonts w:eastAsia="Calibri"/>
                <w:lang w:val="en-US"/>
              </w:rPr>
              <w:t xml:space="preserve"> me </w:t>
            </w:r>
            <w:proofErr w:type="spellStart"/>
            <w:r w:rsidRPr="00D30BE1">
              <w:rPr>
                <w:rFonts w:eastAsia="Calibri"/>
                <w:lang w:val="en-US"/>
              </w:rPr>
              <w:t>qëllim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suksesit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w:t>
            </w:r>
          </w:p>
          <w:p w14:paraId="6A6FCBD1" w14:textId="77777777" w:rsidR="007F1DD7" w:rsidRPr="00D30BE1" w:rsidRDefault="007F1DD7" w:rsidP="007F1DD7">
            <w:pPr>
              <w:spacing w:after="200"/>
              <w:jc w:val="center"/>
              <w:rPr>
                <w:rFonts w:eastAsia="Calibri"/>
                <w:b/>
                <w:lang w:val="en-US"/>
              </w:rPr>
            </w:pPr>
            <w:proofErr w:type="spellStart"/>
            <w:r w:rsidRPr="00D30BE1">
              <w:rPr>
                <w:rFonts w:eastAsia="Calibri"/>
                <w:b/>
                <w:lang w:val="en-US"/>
              </w:rPr>
              <w:t>Rikultivimi</w:t>
            </w:r>
            <w:proofErr w:type="spellEnd"/>
            <w:r w:rsidRPr="00D30BE1">
              <w:rPr>
                <w:rFonts w:eastAsia="Calibri"/>
                <w:b/>
                <w:lang w:val="en-US"/>
              </w:rPr>
              <w:t xml:space="preserve"> </w:t>
            </w:r>
            <w:proofErr w:type="spellStart"/>
            <w:r w:rsidRPr="00D30BE1">
              <w:rPr>
                <w:rFonts w:eastAsia="Calibri"/>
                <w:b/>
                <w:lang w:val="en-US"/>
              </w:rPr>
              <w:t>agroteknik</w:t>
            </w:r>
            <w:proofErr w:type="spellEnd"/>
          </w:p>
          <w:p w14:paraId="5DEAEEA9" w14:textId="5C164D27" w:rsidR="007F1DD7" w:rsidRPr="00D30BE1" w:rsidRDefault="007F1DD7" w:rsidP="007F1DD7">
            <w:pPr>
              <w:spacing w:after="200" w:line="360" w:lineRule="auto"/>
              <w:jc w:val="both"/>
              <w:rPr>
                <w:rFonts w:eastAsia="Calibri"/>
                <w:lang w:val="en-US"/>
              </w:rPr>
            </w:pPr>
            <w:r w:rsidRPr="00D30BE1">
              <w:rPr>
                <w:rFonts w:eastAsia="Calibri"/>
                <w:lang w:val="en-US"/>
              </w:rPr>
              <w:t xml:space="preserve">Pas </w:t>
            </w:r>
            <w:proofErr w:type="spellStart"/>
            <w:r w:rsidRPr="00D30BE1">
              <w:rPr>
                <w:rFonts w:eastAsia="Calibri"/>
                <w:lang w:val="en-US"/>
              </w:rPr>
              <w:t>fazës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teknik</w:t>
            </w:r>
            <w:proofErr w:type="spellEnd"/>
            <w:r w:rsidRPr="00D30BE1">
              <w:rPr>
                <w:rFonts w:eastAsia="Calibri"/>
                <w:lang w:val="en-US"/>
              </w:rPr>
              <w:t xml:space="preserve"> </w:t>
            </w:r>
            <w:proofErr w:type="spellStart"/>
            <w:r w:rsidRPr="00D30BE1">
              <w:rPr>
                <w:rFonts w:eastAsia="Calibri"/>
                <w:lang w:val="en-US"/>
              </w:rPr>
              <w:t>fillon</w:t>
            </w:r>
            <w:proofErr w:type="spellEnd"/>
            <w:r w:rsidRPr="00D30BE1">
              <w:rPr>
                <w:rFonts w:eastAsia="Calibri"/>
                <w:lang w:val="en-US"/>
              </w:rPr>
              <w:t xml:space="preserve"> </w:t>
            </w:r>
            <w:proofErr w:type="spellStart"/>
            <w:r w:rsidRPr="00D30BE1">
              <w:rPr>
                <w:rFonts w:eastAsia="Calibri"/>
                <w:lang w:val="en-US"/>
              </w:rPr>
              <w:t>faza</w:t>
            </w:r>
            <w:proofErr w:type="spellEnd"/>
            <w:r w:rsidRPr="00D30BE1">
              <w:rPr>
                <w:rFonts w:eastAsia="Calibri"/>
                <w:lang w:val="en-US"/>
              </w:rPr>
              <w:t xml:space="preserve"> 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agroteknik</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fazë</w:t>
            </w:r>
            <w:proofErr w:type="spellEnd"/>
            <w:r w:rsidRPr="00D30BE1">
              <w:rPr>
                <w:rFonts w:eastAsia="Calibri"/>
                <w:lang w:val="en-US"/>
              </w:rPr>
              <w:t xml:space="preserve"> </w:t>
            </w:r>
            <w:proofErr w:type="spellStart"/>
            <w:r w:rsidRPr="00D30BE1">
              <w:rPr>
                <w:rFonts w:eastAsia="Calibri"/>
                <w:lang w:val="en-US"/>
              </w:rPr>
              <w:t>starton</w:t>
            </w:r>
            <w:proofErr w:type="spellEnd"/>
            <w:r w:rsidRPr="00D30BE1">
              <w:rPr>
                <w:rFonts w:eastAsia="Calibri"/>
                <w:lang w:val="en-US"/>
              </w:rPr>
              <w:t xml:space="preserve"> me </w:t>
            </w:r>
            <w:proofErr w:type="spellStart"/>
            <w:r w:rsidRPr="00D30BE1">
              <w:rPr>
                <w:rFonts w:eastAsia="Calibri"/>
                <w:lang w:val="en-US"/>
              </w:rPr>
              <w:t>analizimin</w:t>
            </w:r>
            <w:proofErr w:type="spellEnd"/>
            <w:r w:rsidRPr="00D30BE1">
              <w:rPr>
                <w:rFonts w:eastAsia="Calibri"/>
                <w:lang w:val="en-US"/>
              </w:rPr>
              <w:t xml:space="preserve"> e </w:t>
            </w:r>
            <w:proofErr w:type="spellStart"/>
            <w:r w:rsidRPr="00D30BE1">
              <w:rPr>
                <w:rFonts w:eastAsia="Calibri"/>
                <w:lang w:val="en-US"/>
              </w:rPr>
              <w:t>substratit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krijuar</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përcaktuar</w:t>
            </w:r>
            <w:proofErr w:type="spellEnd"/>
            <w:r w:rsidRPr="00D30BE1">
              <w:rPr>
                <w:rFonts w:eastAsia="Calibri"/>
                <w:lang w:val="en-US"/>
              </w:rPr>
              <w:t xml:space="preserve"> </w:t>
            </w:r>
            <w:proofErr w:type="spellStart"/>
            <w:r w:rsidRPr="00D30BE1">
              <w:rPr>
                <w:rFonts w:eastAsia="Calibri"/>
                <w:lang w:val="en-US"/>
              </w:rPr>
              <w:t>vetit</w:t>
            </w:r>
            <w:proofErr w:type="spellEnd"/>
            <w:r w:rsidRPr="00D30BE1">
              <w:rPr>
                <w:rFonts w:eastAsia="Calibri"/>
                <w:lang w:val="en-US"/>
              </w:rPr>
              <w:t xml:space="preserve"> </w:t>
            </w:r>
            <w:proofErr w:type="spellStart"/>
            <w:r w:rsidRPr="00D30BE1">
              <w:rPr>
                <w:rFonts w:eastAsia="Calibri"/>
                <w:lang w:val="en-US"/>
              </w:rPr>
              <w:t>agrokimike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pedologjike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bazë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analizave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propozohen</w:t>
            </w:r>
            <w:proofErr w:type="spellEnd"/>
            <w:r w:rsidRPr="00D30BE1">
              <w:rPr>
                <w:rFonts w:eastAsia="Calibri"/>
                <w:lang w:val="en-US"/>
              </w:rPr>
              <w:t xml:space="preserve"> </w:t>
            </w:r>
            <w:proofErr w:type="spellStart"/>
            <w:r w:rsidRPr="00D30BE1">
              <w:rPr>
                <w:rFonts w:eastAsia="Calibri"/>
                <w:lang w:val="en-US"/>
              </w:rPr>
              <w:t>masat</w:t>
            </w:r>
            <w:proofErr w:type="spellEnd"/>
            <w:r w:rsidRPr="00D30BE1">
              <w:rPr>
                <w:rFonts w:eastAsia="Calibri"/>
                <w:lang w:val="en-US"/>
              </w:rPr>
              <w:t xml:space="preserve"> meliorative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agroteknike</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aplikohen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tokë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re. </w:t>
            </w:r>
            <w:proofErr w:type="spellStart"/>
            <w:r w:rsidR="00001451">
              <w:rPr>
                <w:rFonts w:eastAsia="Calibri"/>
                <w:lang w:val="en-US"/>
              </w:rPr>
              <w:t>Shfrytëzimi</w:t>
            </w:r>
            <w:proofErr w:type="spellEnd"/>
            <w:r w:rsidR="00001451">
              <w:rPr>
                <w:rFonts w:eastAsia="Calibri"/>
                <w:lang w:val="en-US"/>
              </w:rPr>
              <w:t xml:space="preserve">  </w:t>
            </w:r>
            <w:r w:rsidRPr="00D30BE1">
              <w:rPr>
                <w:rFonts w:eastAsia="Calibri"/>
                <w:lang w:val="en-US"/>
              </w:rPr>
              <w:t xml:space="preserve"> I </w:t>
            </w:r>
            <w:proofErr w:type="spellStart"/>
            <w:r w:rsidRPr="00D30BE1">
              <w:rPr>
                <w:rFonts w:eastAsia="Calibri"/>
                <w:lang w:val="en-US"/>
              </w:rPr>
              <w:t>gurit</w:t>
            </w:r>
            <w:proofErr w:type="spellEnd"/>
            <w:r w:rsidRPr="00D30BE1">
              <w:rPr>
                <w:rFonts w:eastAsia="Calibri"/>
                <w:lang w:val="en-US"/>
              </w:rPr>
              <w:t xml:space="preserve"> </w:t>
            </w:r>
            <w:proofErr w:type="spellStart"/>
            <w:proofErr w:type="gramStart"/>
            <w:r w:rsidRPr="00D30BE1">
              <w:rPr>
                <w:rFonts w:eastAsia="Calibri"/>
                <w:lang w:val="en-US"/>
              </w:rPr>
              <w:t>gelqeror</w:t>
            </w:r>
            <w:proofErr w:type="spellEnd"/>
            <w:r w:rsidRPr="00D30BE1">
              <w:rPr>
                <w:rFonts w:eastAsia="Calibri"/>
                <w:lang w:val="en-US"/>
              </w:rPr>
              <w:t xml:space="preserve">  me</w:t>
            </w:r>
            <w:proofErr w:type="gramEnd"/>
            <w:r w:rsidRPr="00D30BE1">
              <w:rPr>
                <w:rFonts w:eastAsia="Calibri"/>
                <w:lang w:val="en-US"/>
              </w:rPr>
              <w:t xml:space="preserve"> </w:t>
            </w:r>
            <w:proofErr w:type="spellStart"/>
            <w:r w:rsidRPr="00D30BE1">
              <w:rPr>
                <w:rFonts w:eastAsia="Calibri"/>
                <w:lang w:val="en-US"/>
              </w:rPr>
              <w:t>teknologjinë</w:t>
            </w:r>
            <w:proofErr w:type="spellEnd"/>
            <w:r w:rsidRPr="00D30BE1">
              <w:rPr>
                <w:rFonts w:eastAsia="Calibri"/>
                <w:lang w:val="en-US"/>
              </w:rPr>
              <w:t xml:space="preserve"> </w:t>
            </w:r>
            <w:proofErr w:type="spellStart"/>
            <w:r w:rsidRPr="00D30BE1">
              <w:rPr>
                <w:rFonts w:eastAsia="Calibri"/>
                <w:lang w:val="en-US"/>
              </w:rPr>
              <w:t>minerare</w:t>
            </w:r>
            <w:proofErr w:type="spellEnd"/>
            <w:r w:rsidRPr="00D30BE1">
              <w:rPr>
                <w:rFonts w:eastAsia="Calibri"/>
                <w:lang w:val="en-US"/>
              </w:rPr>
              <w:t xml:space="preserve"> </w:t>
            </w:r>
            <w:proofErr w:type="spellStart"/>
            <w:r w:rsidRPr="00D30BE1">
              <w:rPr>
                <w:rFonts w:eastAsia="Calibri"/>
                <w:lang w:val="en-US"/>
              </w:rPr>
              <w:t>dëmton</w:t>
            </w:r>
            <w:proofErr w:type="spellEnd"/>
            <w:r w:rsidRPr="00D30BE1">
              <w:rPr>
                <w:rFonts w:eastAsia="Calibri"/>
                <w:lang w:val="en-US"/>
              </w:rPr>
              <w:t xml:space="preserve"> </w:t>
            </w:r>
            <w:proofErr w:type="spellStart"/>
            <w:r w:rsidRPr="00D30BE1">
              <w:rPr>
                <w:rFonts w:eastAsia="Calibri"/>
                <w:lang w:val="en-US"/>
              </w:rPr>
              <w:t>mjedisin</w:t>
            </w:r>
            <w:proofErr w:type="spellEnd"/>
            <w:r w:rsidRPr="00D30BE1">
              <w:rPr>
                <w:rFonts w:eastAsia="Calibri"/>
                <w:lang w:val="en-US"/>
              </w:rPr>
              <w:t xml:space="preserve"> </w:t>
            </w:r>
            <w:proofErr w:type="spellStart"/>
            <w:r w:rsidRPr="00D30BE1">
              <w:rPr>
                <w:rFonts w:eastAsia="Calibri"/>
                <w:lang w:val="en-US"/>
              </w:rPr>
              <w:t>jetësor</w:t>
            </w:r>
            <w:proofErr w:type="spellEnd"/>
            <w:r w:rsidRPr="00D30BE1">
              <w:rPr>
                <w:rFonts w:eastAsia="Calibri"/>
                <w:lang w:val="en-US"/>
              </w:rPr>
              <w:t xml:space="preserve">. Toka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njeri</w:t>
            </w:r>
            <w:proofErr w:type="spellEnd"/>
            <w:r w:rsidRPr="00D30BE1">
              <w:rPr>
                <w:rFonts w:eastAsia="Calibri"/>
                <w:lang w:val="en-US"/>
              </w:rPr>
              <w:t xml:space="preserve"> </w:t>
            </w:r>
            <w:proofErr w:type="spellStart"/>
            <w:r w:rsidRPr="00D30BE1">
              <w:rPr>
                <w:rFonts w:eastAsia="Calibri"/>
                <w:lang w:val="en-US"/>
              </w:rPr>
              <w:t>prej</w:t>
            </w:r>
            <w:proofErr w:type="spellEnd"/>
            <w:r w:rsidRPr="00D30BE1">
              <w:rPr>
                <w:rFonts w:eastAsia="Calibri"/>
                <w:lang w:val="en-US"/>
              </w:rPr>
              <w:t xml:space="preserve"> </w:t>
            </w:r>
            <w:proofErr w:type="spellStart"/>
            <w:r w:rsidRPr="00D30BE1">
              <w:rPr>
                <w:rFonts w:eastAsia="Calibri"/>
                <w:lang w:val="en-US"/>
              </w:rPr>
              <w:t>elementeve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këti</w:t>
            </w:r>
            <w:proofErr w:type="spellEnd"/>
            <w:r w:rsidRPr="00D30BE1">
              <w:rPr>
                <w:rFonts w:eastAsia="Calibri"/>
                <w:lang w:val="en-US"/>
              </w:rPr>
              <w:t xml:space="preserve"> </w:t>
            </w:r>
            <w:proofErr w:type="spellStart"/>
            <w:r w:rsidRPr="00D30BE1">
              <w:rPr>
                <w:rFonts w:eastAsia="Calibri"/>
                <w:lang w:val="en-US"/>
              </w:rPr>
              <w:t>mjedisi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cilës</w:t>
            </w:r>
            <w:proofErr w:type="spellEnd"/>
            <w:r w:rsidRPr="00D30BE1">
              <w:rPr>
                <w:rFonts w:eastAsia="Calibri"/>
                <w:lang w:val="en-US"/>
              </w:rPr>
              <w:t xml:space="preserve"> </w:t>
            </w:r>
            <w:proofErr w:type="spellStart"/>
            <w:r w:rsidRPr="00D30BE1">
              <w:rPr>
                <w:rFonts w:eastAsia="Calibri"/>
                <w:lang w:val="en-US"/>
              </w:rPr>
              <w:t>përveç</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ndërrohet</w:t>
            </w:r>
            <w:proofErr w:type="spellEnd"/>
            <w:r w:rsidRPr="00D30BE1">
              <w:rPr>
                <w:rFonts w:eastAsia="Calibri"/>
                <w:lang w:val="en-US"/>
              </w:rPr>
              <w:t xml:space="preserve"> </w:t>
            </w:r>
            <w:proofErr w:type="spellStart"/>
            <w:r w:rsidRPr="00D30BE1">
              <w:rPr>
                <w:rFonts w:eastAsia="Calibri"/>
                <w:lang w:val="en-US"/>
              </w:rPr>
              <w:t>destinimi</w:t>
            </w:r>
            <w:proofErr w:type="spellEnd"/>
            <w:r w:rsidRPr="00D30BE1">
              <w:rPr>
                <w:rFonts w:eastAsia="Calibri"/>
                <w:lang w:val="en-US"/>
              </w:rPr>
              <w:t xml:space="preserve"> </w:t>
            </w:r>
            <w:proofErr w:type="spellStart"/>
            <w:r w:rsidRPr="00D30BE1">
              <w:rPr>
                <w:rFonts w:eastAsia="Calibri"/>
                <w:lang w:val="en-US"/>
              </w:rPr>
              <w:t>primar</w:t>
            </w:r>
            <w:proofErr w:type="spellEnd"/>
            <w:r w:rsidRPr="00D30BE1">
              <w:rPr>
                <w:rFonts w:eastAsia="Calibri"/>
                <w:lang w:val="en-US"/>
              </w:rPr>
              <w:t xml:space="preserve">, </w:t>
            </w:r>
            <w:proofErr w:type="spellStart"/>
            <w:r w:rsidRPr="00D30BE1">
              <w:rPr>
                <w:rFonts w:eastAsia="Calibri"/>
                <w:lang w:val="en-US"/>
              </w:rPr>
              <w:t>pëson</w:t>
            </w:r>
            <w:proofErr w:type="spellEnd"/>
            <w:r w:rsidRPr="00D30BE1">
              <w:rPr>
                <w:rFonts w:eastAsia="Calibri"/>
                <w:lang w:val="en-US"/>
              </w:rPr>
              <w:t xml:space="preserve"> </w:t>
            </w:r>
            <w:proofErr w:type="spellStart"/>
            <w:r w:rsidRPr="00D30BE1">
              <w:rPr>
                <w:rFonts w:eastAsia="Calibri"/>
                <w:lang w:val="en-US"/>
              </w:rPr>
              <w:t>degradim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rënd</w:t>
            </w:r>
            <w:proofErr w:type="spellEnd"/>
            <w:r w:rsidRPr="00D30BE1">
              <w:rPr>
                <w:rFonts w:eastAsia="Calibri"/>
                <w:lang w:val="en-US"/>
              </w:rPr>
              <w:t xml:space="preserve">, </w:t>
            </w:r>
            <w:proofErr w:type="spellStart"/>
            <w:r w:rsidRPr="00D30BE1">
              <w:rPr>
                <w:rFonts w:eastAsia="Calibri"/>
                <w:lang w:val="en-US"/>
              </w:rPr>
              <w:t>deri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zhdukjen</w:t>
            </w:r>
            <w:proofErr w:type="spellEnd"/>
            <w:r w:rsidRPr="00D30BE1">
              <w:rPr>
                <w:rFonts w:eastAsia="Calibri"/>
                <w:lang w:val="en-US"/>
              </w:rPr>
              <w:t xml:space="preserve"> </w:t>
            </w:r>
            <w:proofErr w:type="spellStart"/>
            <w:r w:rsidRPr="00D30BE1">
              <w:rPr>
                <w:rFonts w:eastAsia="Calibri"/>
                <w:lang w:val="en-US"/>
              </w:rPr>
              <w:t>fizike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profilit</w:t>
            </w:r>
            <w:proofErr w:type="spellEnd"/>
            <w:r w:rsidRPr="00D30BE1">
              <w:rPr>
                <w:rFonts w:eastAsia="Calibri"/>
                <w:lang w:val="en-US"/>
              </w:rPr>
              <w:t xml:space="preserve"> </w:t>
            </w:r>
            <w:proofErr w:type="spellStart"/>
            <w:r w:rsidRPr="00D30BE1">
              <w:rPr>
                <w:rFonts w:eastAsia="Calibri"/>
                <w:lang w:val="en-US"/>
              </w:rPr>
              <w:t>pedologjik</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sajë</w:t>
            </w:r>
            <w:proofErr w:type="spellEnd"/>
            <w:r w:rsidRPr="00D30BE1">
              <w:rPr>
                <w:rFonts w:eastAsia="Calibri"/>
                <w:lang w:val="en-US"/>
              </w:rPr>
              <w:t xml:space="preserve">. </w:t>
            </w:r>
            <w:proofErr w:type="spellStart"/>
            <w:r w:rsidRPr="00D30BE1">
              <w:rPr>
                <w:rFonts w:eastAsia="Calibri"/>
                <w:lang w:val="en-US"/>
              </w:rPr>
              <w:t>Kjo</w:t>
            </w:r>
            <w:proofErr w:type="spellEnd"/>
            <w:r w:rsidRPr="00D30BE1">
              <w:rPr>
                <w:rFonts w:eastAsia="Calibri"/>
                <w:lang w:val="en-US"/>
              </w:rPr>
              <w:t xml:space="preserve">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formën</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rënd</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dëmtimit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tokave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rastin</w:t>
            </w:r>
            <w:proofErr w:type="spellEnd"/>
            <w:r w:rsidRPr="00D30BE1">
              <w:rPr>
                <w:rFonts w:eastAsia="Calibri"/>
                <w:lang w:val="en-US"/>
              </w:rPr>
              <w:t xml:space="preserve"> </w:t>
            </w:r>
            <w:proofErr w:type="spellStart"/>
            <w:r w:rsidRPr="00D30BE1">
              <w:rPr>
                <w:rFonts w:eastAsia="Calibri"/>
                <w:lang w:val="en-US"/>
              </w:rPr>
              <w:t>konkret</w:t>
            </w:r>
            <w:proofErr w:type="spellEnd"/>
            <w:r w:rsidRPr="00D30BE1">
              <w:rPr>
                <w:rFonts w:eastAsia="Calibri"/>
                <w:lang w:val="en-US"/>
              </w:rPr>
              <w:t xml:space="preserve"> </w:t>
            </w:r>
            <w:proofErr w:type="spellStart"/>
            <w:r w:rsidRPr="00D30BE1">
              <w:rPr>
                <w:rFonts w:eastAsia="Calibri"/>
                <w:lang w:val="en-US"/>
              </w:rPr>
              <w:t>kemi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bëjmë</w:t>
            </w:r>
            <w:proofErr w:type="spellEnd"/>
            <w:r w:rsidRPr="00D30BE1">
              <w:rPr>
                <w:rFonts w:eastAsia="Calibri"/>
                <w:lang w:val="en-US"/>
              </w:rPr>
              <w:t xml:space="preserve"> me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masiv</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fort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e </w:t>
            </w:r>
            <w:proofErr w:type="spellStart"/>
            <w:r w:rsidRPr="00D30BE1">
              <w:rPr>
                <w:rFonts w:eastAsia="Calibri"/>
                <w:lang w:val="en-US"/>
              </w:rPr>
              <w:t>mbuluar</w:t>
            </w:r>
            <w:proofErr w:type="spellEnd"/>
            <w:r w:rsidRPr="00D30BE1">
              <w:rPr>
                <w:rFonts w:eastAsia="Calibri"/>
                <w:lang w:val="en-US"/>
              </w:rPr>
              <w:t xml:space="preserve"> me </w:t>
            </w:r>
            <w:proofErr w:type="spellStart"/>
            <w:r w:rsidRPr="00D30BE1">
              <w:rPr>
                <w:rFonts w:eastAsia="Calibri"/>
                <w:lang w:val="en-US"/>
              </w:rPr>
              <w:t>tokë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cektë</w:t>
            </w:r>
            <w:proofErr w:type="spellEnd"/>
            <w:r w:rsidRPr="00D30BE1">
              <w:rPr>
                <w:rFonts w:eastAsia="Calibri"/>
                <w:lang w:val="en-US"/>
              </w:rPr>
              <w:t xml:space="preserve">. </w:t>
            </w:r>
          </w:p>
          <w:p w14:paraId="18D2AC27"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llogaritur</w:t>
            </w:r>
            <w:proofErr w:type="spellEnd"/>
            <w:r w:rsidRPr="00D30BE1">
              <w:rPr>
                <w:rFonts w:eastAsia="Calibri"/>
                <w:lang w:val="en-US"/>
              </w:rPr>
              <w:t xml:space="preserve"> </w:t>
            </w:r>
            <w:proofErr w:type="spellStart"/>
            <w:r w:rsidRPr="00D30BE1">
              <w:rPr>
                <w:rFonts w:eastAsia="Calibri"/>
                <w:lang w:val="en-US"/>
              </w:rPr>
              <w:t>numrin</w:t>
            </w:r>
            <w:proofErr w:type="spellEnd"/>
            <w:r w:rsidRPr="00D30BE1">
              <w:rPr>
                <w:rFonts w:eastAsia="Calibri"/>
                <w:lang w:val="en-US"/>
              </w:rPr>
              <w:t xml:space="preserve"> e </w:t>
            </w:r>
            <w:proofErr w:type="spellStart"/>
            <w:proofErr w:type="gramStart"/>
            <w:r w:rsidRPr="00D30BE1">
              <w:rPr>
                <w:rFonts w:eastAsia="Calibri"/>
                <w:lang w:val="en-US"/>
              </w:rPr>
              <w:t>fidaneve</w:t>
            </w:r>
            <w:proofErr w:type="spellEnd"/>
            <w:r w:rsidRPr="00D30BE1">
              <w:rPr>
                <w:rFonts w:eastAsia="Calibri"/>
                <w:lang w:val="en-US"/>
              </w:rPr>
              <w:t xml:space="preserve">  </w:t>
            </w:r>
            <w:proofErr w:type="spellStart"/>
            <w:r w:rsidRPr="00D30BE1">
              <w:rPr>
                <w:rFonts w:eastAsia="Calibri"/>
                <w:lang w:val="en-US"/>
              </w:rPr>
              <w:t>për</w:t>
            </w:r>
            <w:proofErr w:type="spellEnd"/>
            <w:proofErr w:type="gramEnd"/>
            <w:r w:rsidRPr="00D30BE1">
              <w:rPr>
                <w:rFonts w:eastAsia="Calibri"/>
                <w:lang w:val="en-US"/>
              </w:rPr>
              <w:t xml:space="preserve"> </w:t>
            </w:r>
            <w:proofErr w:type="spellStart"/>
            <w:r w:rsidRPr="00D30BE1">
              <w:rPr>
                <w:rFonts w:eastAsia="Calibri"/>
                <w:lang w:val="en-US"/>
              </w:rPr>
              <w:t>tërë</w:t>
            </w:r>
            <w:proofErr w:type="spellEnd"/>
            <w:r w:rsidRPr="00D30BE1">
              <w:rPr>
                <w:rFonts w:eastAsia="Calibri"/>
                <w:lang w:val="en-US"/>
              </w:rPr>
              <w:t xml:space="preserve">  </w:t>
            </w:r>
            <w:proofErr w:type="spellStart"/>
            <w:r w:rsidRPr="00D30BE1">
              <w:rPr>
                <w:rFonts w:eastAsia="Calibri"/>
                <w:lang w:val="en-US"/>
              </w:rPr>
              <w:t>sipërfaqen</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rikultivohet</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kalkulohet</w:t>
            </w:r>
            <w:proofErr w:type="spellEnd"/>
            <w:r w:rsidRPr="00D30BE1">
              <w:rPr>
                <w:rFonts w:eastAsia="Calibri"/>
                <w:lang w:val="en-US"/>
              </w:rPr>
              <w:t xml:space="preserve"> me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mes</w:t>
            </w:r>
            <w:proofErr w:type="spellEnd"/>
            <w:r w:rsidRPr="00D30BE1">
              <w:rPr>
                <w:rFonts w:eastAsia="Calibri"/>
                <w:lang w:val="en-US"/>
              </w:rPr>
              <w:t xml:space="preserve"> </w:t>
            </w:r>
            <w:proofErr w:type="spellStart"/>
            <w:r w:rsidRPr="00D30BE1">
              <w:rPr>
                <w:rFonts w:eastAsia="Calibri"/>
                <w:lang w:val="en-US"/>
              </w:rPr>
              <w:t>rendeve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rend.</w:t>
            </w:r>
          </w:p>
          <w:p w14:paraId="65231714" w14:textId="77777777" w:rsidR="007F1DD7" w:rsidRPr="00D30BE1" w:rsidRDefault="007F1DD7" w:rsidP="007F1DD7">
            <w:pPr>
              <w:spacing w:after="200"/>
              <w:jc w:val="both"/>
              <w:rPr>
                <w:rFonts w:eastAsia="Calibri"/>
                <w:lang w:val="en-US"/>
              </w:rPr>
            </w:pPr>
            <w:r w:rsidRPr="00D30BE1">
              <w:rPr>
                <w:rFonts w:eastAsia="Calibri"/>
                <w:lang w:val="en-US"/>
              </w:rPr>
              <w:t xml:space="preserve">                 </w:t>
            </w:r>
            <w:proofErr w:type="spellStart"/>
            <w:proofErr w:type="gramStart"/>
            <w:r w:rsidRPr="00D30BE1">
              <w:rPr>
                <w:rFonts w:eastAsia="Calibri"/>
                <w:lang w:val="en-US"/>
              </w:rPr>
              <w:t>N</w:t>
            </w:r>
            <w:r w:rsidRPr="00D30BE1">
              <w:rPr>
                <w:rFonts w:eastAsia="Calibri"/>
                <w:vertAlign w:val="subscript"/>
                <w:lang w:val="en-US"/>
              </w:rPr>
              <w:t>f</w:t>
            </w:r>
            <w:proofErr w:type="spellEnd"/>
            <w:r w:rsidRPr="00D30BE1">
              <w:rPr>
                <w:rFonts w:eastAsia="Calibri"/>
                <w:vertAlign w:val="subscript"/>
                <w:lang w:val="en-US"/>
              </w:rPr>
              <w:t xml:space="preserve"> </w:t>
            </w:r>
            <w:r w:rsidRPr="00D30BE1">
              <w:rPr>
                <w:rFonts w:eastAsia="Calibri"/>
                <w:lang w:val="en-US"/>
              </w:rPr>
              <w:t xml:space="preserve"> =</w:t>
            </w:r>
            <w:proofErr w:type="gramEnd"/>
            <w:r w:rsidRPr="00D30BE1">
              <w:rPr>
                <w:rFonts w:eastAsia="Calibri"/>
                <w:lang w:val="en-US"/>
              </w:rPr>
              <w:t xml:space="preserve"> S / a x b</w:t>
            </w:r>
          </w:p>
          <w:p w14:paraId="0E393BFA" w14:textId="77777777" w:rsidR="007F1DD7" w:rsidRPr="00D30BE1" w:rsidRDefault="007F1DD7" w:rsidP="007F1DD7">
            <w:pPr>
              <w:spacing w:after="200" w:line="360" w:lineRule="auto"/>
              <w:jc w:val="both"/>
              <w:rPr>
                <w:rFonts w:eastAsia="Calibri"/>
                <w:lang w:val="en-US"/>
              </w:rPr>
            </w:pPr>
            <w:r w:rsidRPr="00D30BE1">
              <w:rPr>
                <w:rFonts w:eastAsia="Calibri"/>
                <w:lang w:val="en-US"/>
              </w:rPr>
              <w:t xml:space="preserve">S -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sipërfaqen</w:t>
            </w:r>
            <w:proofErr w:type="spellEnd"/>
            <w:r w:rsidRPr="00D30BE1">
              <w:rPr>
                <w:rFonts w:eastAsia="Calibri"/>
                <w:lang w:val="en-US"/>
              </w:rPr>
              <w:t xml:space="preserve">, a –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mes</w:t>
            </w:r>
            <w:proofErr w:type="spellEnd"/>
            <w:r w:rsidRPr="00D30BE1">
              <w:rPr>
                <w:rFonts w:eastAsia="Calibri"/>
                <w:lang w:val="en-US"/>
              </w:rPr>
              <w:t xml:space="preserve"> </w:t>
            </w:r>
            <w:proofErr w:type="spellStart"/>
            <w:proofErr w:type="gramStart"/>
            <w:r w:rsidRPr="00D30BE1">
              <w:rPr>
                <w:rFonts w:eastAsia="Calibri"/>
                <w:lang w:val="en-US"/>
              </w:rPr>
              <w:t>rendeve</w:t>
            </w:r>
            <w:proofErr w:type="spellEnd"/>
            <w:r w:rsidRPr="00D30BE1">
              <w:rPr>
                <w:rFonts w:eastAsia="Calibri"/>
                <w:lang w:val="en-US"/>
              </w:rPr>
              <w:t xml:space="preserve">  b</w:t>
            </w:r>
            <w:proofErr w:type="gramEnd"/>
            <w:r w:rsidRPr="00D30BE1">
              <w:rPr>
                <w:rFonts w:eastAsia="Calibri"/>
                <w:lang w:val="en-US"/>
              </w:rPr>
              <w:t xml:space="preserve"> – </w:t>
            </w:r>
            <w:proofErr w:type="spellStart"/>
            <w:r w:rsidRPr="00D30BE1">
              <w:rPr>
                <w:rFonts w:eastAsia="Calibri"/>
                <w:lang w:val="en-US"/>
              </w:rPr>
              <w:t>paraqet</w:t>
            </w:r>
            <w:proofErr w:type="spellEnd"/>
            <w:r w:rsidRPr="00D30BE1">
              <w:rPr>
                <w:rFonts w:eastAsia="Calibri"/>
                <w:lang w:val="en-US"/>
              </w:rPr>
              <w:t xml:space="preserve"> </w:t>
            </w:r>
            <w:proofErr w:type="spellStart"/>
            <w:r w:rsidRPr="00D30BE1">
              <w:rPr>
                <w:rFonts w:eastAsia="Calibri"/>
                <w:lang w:val="en-US"/>
              </w:rPr>
              <w:t>distancën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mes</w:t>
            </w:r>
            <w:proofErr w:type="spellEnd"/>
            <w:r w:rsidRPr="00D30BE1">
              <w:rPr>
                <w:rFonts w:eastAsia="Calibri"/>
                <w:lang w:val="en-US"/>
              </w:rPr>
              <w:t xml:space="preserve"> </w:t>
            </w:r>
            <w:proofErr w:type="spellStart"/>
            <w:r w:rsidRPr="00D30BE1">
              <w:rPr>
                <w:rFonts w:eastAsia="Calibri"/>
                <w:lang w:val="en-US"/>
              </w:rPr>
              <w:t>fidaneve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rastin</w:t>
            </w:r>
            <w:proofErr w:type="spellEnd"/>
            <w:r w:rsidRPr="00D30BE1">
              <w:rPr>
                <w:rFonts w:eastAsia="Calibri"/>
                <w:lang w:val="en-US"/>
              </w:rPr>
              <w:t xml:space="preserve"> </w:t>
            </w:r>
            <w:proofErr w:type="spellStart"/>
            <w:r w:rsidRPr="00D30BE1">
              <w:rPr>
                <w:rFonts w:eastAsia="Calibri"/>
                <w:lang w:val="en-US"/>
              </w:rPr>
              <w:t>tonë</w:t>
            </w:r>
            <w:proofErr w:type="spellEnd"/>
            <w:r w:rsidRPr="00D30BE1">
              <w:rPr>
                <w:rFonts w:eastAsia="Calibri"/>
                <w:lang w:val="en-US"/>
              </w:rPr>
              <w:t xml:space="preserve"> </w:t>
            </w:r>
            <w:proofErr w:type="spellStart"/>
            <w:r w:rsidRPr="00D30BE1">
              <w:rPr>
                <w:rFonts w:eastAsia="Calibri"/>
                <w:lang w:val="en-US"/>
              </w:rPr>
              <w:t>propozojmë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dy</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distance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jenë</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2 m.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pjesët</w:t>
            </w:r>
            <w:proofErr w:type="spellEnd"/>
            <w:r w:rsidRPr="00D30BE1">
              <w:rPr>
                <w:rFonts w:eastAsia="Calibri"/>
                <w:lang w:val="en-US"/>
              </w:rPr>
              <w:t xml:space="preserve"> </w:t>
            </w:r>
            <w:proofErr w:type="spellStart"/>
            <w:r w:rsidRPr="00D30BE1">
              <w:rPr>
                <w:rFonts w:eastAsia="Calibri"/>
                <w:lang w:val="en-US"/>
              </w:rPr>
              <w:t>ku</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behët</w:t>
            </w:r>
            <w:proofErr w:type="spellEnd"/>
            <w:r w:rsidRPr="00D30BE1">
              <w:rPr>
                <w:rFonts w:eastAsia="Calibri"/>
                <w:lang w:val="en-US"/>
              </w:rPr>
              <w:t xml:space="preserve"> </w:t>
            </w:r>
            <w:proofErr w:type="spellStart"/>
            <w:r w:rsidRPr="00D30BE1">
              <w:rPr>
                <w:rFonts w:eastAsia="Calibri"/>
                <w:lang w:val="en-US"/>
              </w:rPr>
              <w:t>mbjellja</w:t>
            </w:r>
            <w:proofErr w:type="spellEnd"/>
            <w:r w:rsidRPr="00D30BE1">
              <w:rPr>
                <w:rFonts w:eastAsia="Calibri"/>
                <w:lang w:val="en-US"/>
              </w:rPr>
              <w:t xml:space="preserve"> </w:t>
            </w:r>
            <w:proofErr w:type="gramStart"/>
            <w:r w:rsidRPr="00D30BE1">
              <w:rPr>
                <w:rFonts w:eastAsia="Calibri"/>
                <w:lang w:val="en-US"/>
              </w:rPr>
              <w:t xml:space="preserve">e  </w:t>
            </w:r>
            <w:proofErr w:type="spellStart"/>
            <w:r w:rsidRPr="00D30BE1">
              <w:rPr>
                <w:rFonts w:eastAsia="Calibri"/>
                <w:lang w:val="en-US"/>
              </w:rPr>
              <w:t>bimëve</w:t>
            </w:r>
            <w:proofErr w:type="spellEnd"/>
            <w:proofErr w:type="gram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vendoset</w:t>
            </w:r>
            <w:proofErr w:type="spellEnd"/>
            <w:r w:rsidRPr="00D30BE1">
              <w:rPr>
                <w:rFonts w:eastAsia="Calibri"/>
                <w:lang w:val="en-US"/>
              </w:rPr>
              <w:t xml:space="preserve">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shtresë</w:t>
            </w:r>
            <w:proofErr w:type="spellEnd"/>
            <w:r w:rsidRPr="00D30BE1">
              <w:rPr>
                <w:rFonts w:eastAsia="Calibri"/>
                <w:lang w:val="en-US"/>
              </w:rPr>
              <w:t xml:space="preserve"> e </w:t>
            </w:r>
            <w:proofErr w:type="spellStart"/>
            <w:r w:rsidRPr="00D30BE1">
              <w:rPr>
                <w:rFonts w:eastAsia="Calibri"/>
                <w:lang w:val="en-US"/>
              </w:rPr>
              <w:t>humusit</w:t>
            </w:r>
            <w:proofErr w:type="spellEnd"/>
            <w:r w:rsidRPr="00D30BE1">
              <w:rPr>
                <w:rFonts w:eastAsia="Calibri"/>
                <w:lang w:val="en-US"/>
              </w:rPr>
              <w:t xml:space="preserve"> </w:t>
            </w:r>
            <w:proofErr w:type="spellStart"/>
            <w:r w:rsidRPr="00D30BE1">
              <w:rPr>
                <w:rFonts w:eastAsia="Calibri"/>
                <w:lang w:val="en-US"/>
              </w:rPr>
              <w:t>prej</w:t>
            </w:r>
            <w:proofErr w:type="spellEnd"/>
            <w:r w:rsidRPr="00D30BE1">
              <w:rPr>
                <w:rFonts w:eastAsia="Calibri"/>
                <w:lang w:val="en-US"/>
              </w:rPr>
              <w:t xml:space="preserve"> 0,5m </w:t>
            </w:r>
            <w:proofErr w:type="spellStart"/>
            <w:r w:rsidRPr="00D30BE1">
              <w:rPr>
                <w:rFonts w:eastAsia="Calibri"/>
                <w:lang w:val="en-US"/>
              </w:rPr>
              <w:t>trashësi</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analizuar</w:t>
            </w:r>
            <w:proofErr w:type="spellEnd"/>
            <w:r w:rsidRPr="00D30BE1">
              <w:rPr>
                <w:rFonts w:eastAsia="Calibri"/>
                <w:lang w:val="en-US"/>
              </w:rPr>
              <w:t xml:space="preserve"> </w:t>
            </w:r>
            <w:proofErr w:type="spellStart"/>
            <w:r w:rsidRPr="00D30BE1">
              <w:rPr>
                <w:rFonts w:eastAsia="Calibri"/>
                <w:lang w:val="en-US"/>
              </w:rPr>
              <w:t>nga</w:t>
            </w:r>
            <w:proofErr w:type="spellEnd"/>
            <w:r w:rsidRPr="00D30BE1">
              <w:rPr>
                <w:rFonts w:eastAsia="Calibri"/>
                <w:lang w:val="en-US"/>
              </w:rPr>
              <w:t xml:space="preserve"> </w:t>
            </w:r>
            <w:proofErr w:type="spellStart"/>
            <w:r w:rsidRPr="00D30BE1">
              <w:rPr>
                <w:rFonts w:eastAsia="Calibri"/>
                <w:lang w:val="en-US"/>
              </w:rPr>
              <w:t>aspekti</w:t>
            </w:r>
            <w:proofErr w:type="spellEnd"/>
            <w:r w:rsidRPr="00D30BE1">
              <w:rPr>
                <w:rFonts w:eastAsia="Calibri"/>
                <w:lang w:val="en-US"/>
              </w:rPr>
              <w:t xml:space="preserve"> </w:t>
            </w:r>
            <w:proofErr w:type="spellStart"/>
            <w:r w:rsidRPr="00D30BE1">
              <w:rPr>
                <w:rFonts w:eastAsia="Calibri"/>
                <w:lang w:val="en-US"/>
              </w:rPr>
              <w:t>agrokimik</w:t>
            </w:r>
            <w:proofErr w:type="spellEnd"/>
            <w:r w:rsidRPr="00D30BE1">
              <w:rPr>
                <w:rFonts w:eastAsia="Calibri"/>
                <w:lang w:val="en-US"/>
              </w:rPr>
              <w:t xml:space="preserve">, </w:t>
            </w:r>
            <w:proofErr w:type="spellStart"/>
            <w:r w:rsidRPr="00D30BE1">
              <w:rPr>
                <w:rFonts w:eastAsia="Calibri"/>
                <w:lang w:val="en-US"/>
              </w:rPr>
              <w:t>pastaj</w:t>
            </w:r>
            <w:proofErr w:type="spellEnd"/>
            <w:r w:rsidRPr="00D30BE1">
              <w:rPr>
                <w:rFonts w:eastAsia="Calibri"/>
                <w:lang w:val="en-US"/>
              </w:rPr>
              <w:t xml:space="preserve"> </w:t>
            </w:r>
            <w:proofErr w:type="spell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ngjeshja</w:t>
            </w:r>
            <w:proofErr w:type="spellEnd"/>
            <w:r w:rsidRPr="00D30BE1">
              <w:rPr>
                <w:rFonts w:eastAsia="Calibri"/>
                <w:lang w:val="en-US"/>
              </w:rPr>
              <w:t xml:space="preserve"> e </w:t>
            </w:r>
            <w:proofErr w:type="spellStart"/>
            <w:r w:rsidRPr="00D30BE1">
              <w:rPr>
                <w:rFonts w:eastAsia="Calibri"/>
                <w:lang w:val="en-US"/>
              </w:rPr>
              <w:t>këtij</w:t>
            </w:r>
            <w:proofErr w:type="spellEnd"/>
            <w:r w:rsidRPr="00D30BE1">
              <w:rPr>
                <w:rFonts w:eastAsia="Calibri"/>
                <w:lang w:val="en-US"/>
              </w:rPr>
              <w:t xml:space="preserve"> </w:t>
            </w:r>
            <w:proofErr w:type="spellStart"/>
            <w:r w:rsidRPr="00D30BE1">
              <w:rPr>
                <w:rFonts w:eastAsia="Calibri"/>
                <w:lang w:val="en-US"/>
              </w:rPr>
              <w:t>substrati</w:t>
            </w:r>
            <w:proofErr w:type="spellEnd"/>
            <w:r w:rsidRPr="00D30BE1">
              <w:rPr>
                <w:rFonts w:eastAsia="Calibri"/>
                <w:lang w:val="en-US"/>
              </w:rPr>
              <w:t xml:space="preserve"> me </w:t>
            </w:r>
            <w:proofErr w:type="spellStart"/>
            <w:r w:rsidRPr="00D30BE1">
              <w:rPr>
                <w:rFonts w:eastAsia="Calibri"/>
                <w:lang w:val="en-US"/>
              </w:rPr>
              <w:t>qëllim</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w:t>
            </w:r>
            <w:proofErr w:type="spellStart"/>
            <w:r w:rsidRPr="00D30BE1">
              <w:rPr>
                <w:rFonts w:eastAsia="Calibri"/>
                <w:lang w:val="en-US"/>
              </w:rPr>
              <w:t>shtresa</w:t>
            </w:r>
            <w:proofErr w:type="spellEnd"/>
            <w:r w:rsidRPr="00D30BE1">
              <w:rPr>
                <w:rFonts w:eastAsia="Calibri"/>
                <w:lang w:val="en-US"/>
              </w:rPr>
              <w:t xml:space="preserve"> ma </w:t>
            </w:r>
            <w:proofErr w:type="spellStart"/>
            <w:r w:rsidRPr="00D30BE1">
              <w:rPr>
                <w:rFonts w:eastAsia="Calibri"/>
                <w:lang w:val="en-US"/>
              </w:rPr>
              <w:t>kompakte</w:t>
            </w:r>
            <w:proofErr w:type="spellEnd"/>
            <w:r w:rsidRPr="00D30BE1">
              <w:rPr>
                <w:rFonts w:eastAsia="Calibri"/>
                <w:lang w:val="en-US"/>
              </w:rPr>
              <w:t xml:space="preserve">. Pas </w:t>
            </w:r>
            <w:proofErr w:type="spellStart"/>
            <w:r w:rsidRPr="00D30BE1">
              <w:rPr>
                <w:rFonts w:eastAsia="Calibri"/>
                <w:lang w:val="en-US"/>
              </w:rPr>
              <w:t>këtij</w:t>
            </w:r>
            <w:proofErr w:type="spellEnd"/>
            <w:r w:rsidRPr="00D30BE1">
              <w:rPr>
                <w:rFonts w:eastAsia="Calibri"/>
                <w:lang w:val="en-US"/>
              </w:rPr>
              <w:t xml:space="preserve"> </w:t>
            </w:r>
            <w:proofErr w:type="spellStart"/>
            <w:r w:rsidRPr="00D30BE1">
              <w:rPr>
                <w:rFonts w:eastAsia="Calibri"/>
                <w:lang w:val="en-US"/>
              </w:rPr>
              <w:t>operacioni</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bëhen</w:t>
            </w:r>
            <w:proofErr w:type="spellEnd"/>
            <w:r w:rsidRPr="00D30BE1">
              <w:rPr>
                <w:rFonts w:eastAsia="Calibri"/>
                <w:lang w:val="en-US"/>
              </w:rPr>
              <w:t xml:space="preserve"> </w:t>
            </w:r>
            <w:proofErr w:type="spellStart"/>
            <w:r w:rsidRPr="00D30BE1">
              <w:rPr>
                <w:rFonts w:eastAsia="Calibri"/>
                <w:lang w:val="en-US"/>
              </w:rPr>
              <w:t>vrimat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mënyrë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mekanizuar</w:t>
            </w:r>
            <w:proofErr w:type="spellEnd"/>
            <w:r w:rsidRPr="00D30BE1">
              <w:rPr>
                <w:rFonts w:eastAsia="Calibri"/>
                <w:lang w:val="en-US"/>
              </w:rPr>
              <w:t xml:space="preserve">. </w:t>
            </w:r>
          </w:p>
          <w:p w14:paraId="44BE93E7" w14:textId="36943938"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Thellësia</w:t>
            </w:r>
            <w:proofErr w:type="spellEnd"/>
            <w:r w:rsidRPr="00D30BE1">
              <w:rPr>
                <w:rFonts w:eastAsia="Calibri"/>
                <w:lang w:val="en-US"/>
              </w:rPr>
              <w:t xml:space="preserve"> </w:t>
            </w:r>
            <w:proofErr w:type="gramStart"/>
            <w:r w:rsidRPr="00D30BE1">
              <w:rPr>
                <w:rFonts w:eastAsia="Calibri"/>
                <w:lang w:val="en-US"/>
              </w:rPr>
              <w:t xml:space="preserve">e  </w:t>
            </w:r>
            <w:proofErr w:type="spellStart"/>
            <w:r w:rsidRPr="00D30BE1">
              <w:rPr>
                <w:rFonts w:eastAsia="Calibri"/>
                <w:lang w:val="en-US"/>
              </w:rPr>
              <w:t>gropës</w:t>
            </w:r>
            <w:proofErr w:type="spellEnd"/>
            <w:proofErr w:type="gram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w:t>
            </w:r>
            <w:proofErr w:type="spellStart"/>
            <w:r w:rsidRPr="00D30BE1">
              <w:rPr>
                <w:rFonts w:eastAsia="Calibri"/>
                <w:lang w:val="en-US"/>
              </w:rPr>
              <w:t>aq</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habitusi</w:t>
            </w:r>
            <w:proofErr w:type="spellEnd"/>
            <w:r w:rsidRPr="00D30BE1">
              <w:rPr>
                <w:rFonts w:eastAsia="Calibri"/>
                <w:lang w:val="en-US"/>
              </w:rPr>
              <w:t xml:space="preserve"> </w:t>
            </w:r>
            <w:proofErr w:type="spellStart"/>
            <w:r w:rsidRPr="00D30BE1">
              <w:rPr>
                <w:rFonts w:eastAsia="Calibri"/>
                <w:lang w:val="en-US"/>
              </w:rPr>
              <w:t>qendror</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sistemit</w:t>
            </w:r>
            <w:proofErr w:type="spellEnd"/>
            <w:r w:rsidRPr="00D30BE1">
              <w:rPr>
                <w:rFonts w:eastAsia="Calibri"/>
                <w:lang w:val="en-US"/>
              </w:rPr>
              <w:t xml:space="preserve"> </w:t>
            </w:r>
            <w:proofErr w:type="spellStart"/>
            <w:r w:rsidRPr="00D30BE1">
              <w:rPr>
                <w:rFonts w:eastAsia="Calibri"/>
                <w:lang w:val="en-US"/>
              </w:rPr>
              <w:t>rrënjor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bimës</w:t>
            </w:r>
            <w:proofErr w:type="spellEnd"/>
            <w:r w:rsidRPr="00D30BE1">
              <w:rPr>
                <w:rFonts w:eastAsia="Calibri"/>
                <w:lang w:val="en-US"/>
              </w:rPr>
              <w:t xml:space="preserve">, </w:t>
            </w:r>
            <w:proofErr w:type="spellStart"/>
            <w:r w:rsidRPr="00D30BE1">
              <w:rPr>
                <w:rFonts w:eastAsia="Calibri"/>
                <w:lang w:val="en-US"/>
              </w:rPr>
              <w:t>ndërsa</w:t>
            </w:r>
            <w:proofErr w:type="spellEnd"/>
            <w:r w:rsidRPr="00D30BE1">
              <w:rPr>
                <w:rFonts w:eastAsia="Calibri"/>
                <w:lang w:val="en-US"/>
              </w:rPr>
              <w:t xml:space="preserve"> </w:t>
            </w:r>
            <w:proofErr w:type="spellStart"/>
            <w:r w:rsidRPr="00D30BE1">
              <w:rPr>
                <w:rFonts w:eastAsia="Calibri"/>
                <w:lang w:val="en-US"/>
              </w:rPr>
              <w:t>gjerësia</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e </w:t>
            </w:r>
            <w:proofErr w:type="spellStart"/>
            <w:r w:rsidRPr="00D30BE1">
              <w:rPr>
                <w:rFonts w:eastAsia="Calibri"/>
                <w:lang w:val="en-US"/>
              </w:rPr>
              <w:t>atillë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rrënjës</w:t>
            </w:r>
            <w:proofErr w:type="spellEnd"/>
            <w:r w:rsidRPr="00D30BE1">
              <w:rPr>
                <w:rFonts w:eastAsia="Calibri"/>
                <w:lang w:val="en-US"/>
              </w:rPr>
              <w:t xml:space="preserve"> </w:t>
            </w:r>
            <w:proofErr w:type="spellStart"/>
            <w:r w:rsidRPr="00D30BE1">
              <w:rPr>
                <w:rFonts w:eastAsia="Calibri"/>
                <w:lang w:val="en-US"/>
              </w:rPr>
              <w:t>t’i</w:t>
            </w:r>
            <w:proofErr w:type="spellEnd"/>
            <w:r w:rsidRPr="00D30BE1">
              <w:rPr>
                <w:rFonts w:eastAsia="Calibri"/>
                <w:lang w:val="en-US"/>
              </w:rPr>
              <w:t xml:space="preserve"> </w:t>
            </w:r>
            <w:proofErr w:type="spellStart"/>
            <w:r w:rsidRPr="00D30BE1">
              <w:rPr>
                <w:rFonts w:eastAsia="Calibri"/>
                <w:lang w:val="en-US"/>
              </w:rPr>
              <w:t>siguroj</w:t>
            </w:r>
            <w:proofErr w:type="spellEnd"/>
            <w:r w:rsidRPr="00D30BE1">
              <w:rPr>
                <w:rFonts w:eastAsia="Calibri"/>
                <w:lang w:val="en-US"/>
              </w:rPr>
              <w:t xml:space="preserve"> </w:t>
            </w:r>
            <w:proofErr w:type="spellStart"/>
            <w:r w:rsidRPr="00D30BE1">
              <w:rPr>
                <w:rFonts w:eastAsia="Calibri"/>
                <w:lang w:val="en-US"/>
              </w:rPr>
              <w:t>shtrirje</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lirë</w:t>
            </w:r>
            <w:proofErr w:type="spellEnd"/>
            <w:r w:rsidRPr="00D30BE1">
              <w:rPr>
                <w:rFonts w:eastAsia="Calibri"/>
                <w:lang w:val="en-US"/>
              </w:rPr>
              <w:t xml:space="preserve">. </w:t>
            </w:r>
            <w:proofErr w:type="spellStart"/>
            <w:r w:rsidRPr="00D30BE1">
              <w:rPr>
                <w:rFonts w:eastAsia="Calibri"/>
                <w:lang w:val="en-US"/>
              </w:rPr>
              <w:t>Nëpër</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gropa</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hedhet</w:t>
            </w:r>
            <w:proofErr w:type="spellEnd"/>
            <w:r w:rsidRPr="00D30BE1">
              <w:rPr>
                <w:rFonts w:eastAsia="Calibri"/>
                <w:lang w:val="en-US"/>
              </w:rPr>
              <w:t xml:space="preserve"> 150 gr </w:t>
            </w:r>
            <w:proofErr w:type="spellStart"/>
            <w:r w:rsidRPr="00D30BE1">
              <w:rPr>
                <w:rFonts w:eastAsia="Calibri"/>
                <w:lang w:val="en-US"/>
              </w:rPr>
              <w:t>pleh</w:t>
            </w:r>
            <w:proofErr w:type="spellEnd"/>
            <w:r w:rsidRPr="00D30BE1">
              <w:rPr>
                <w:rFonts w:eastAsia="Calibri"/>
                <w:lang w:val="en-US"/>
              </w:rPr>
              <w:t xml:space="preserve"> mineral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pleh</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djegur</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shtallës</w:t>
            </w:r>
            <w:proofErr w:type="spellEnd"/>
            <w:r w:rsidRPr="00D30BE1">
              <w:rPr>
                <w:rFonts w:eastAsia="Calibri"/>
                <w:lang w:val="en-US"/>
              </w:rPr>
              <w:t xml:space="preserve"> e </w:t>
            </w:r>
            <w:proofErr w:type="spellStart"/>
            <w:r w:rsidRPr="00D30BE1">
              <w:rPr>
                <w:rFonts w:eastAsia="Calibri"/>
                <w:lang w:val="en-US"/>
              </w:rPr>
              <w:t>pastaj</w:t>
            </w:r>
            <w:proofErr w:type="spellEnd"/>
            <w:r w:rsidRPr="00D30BE1">
              <w:rPr>
                <w:rFonts w:eastAsia="Calibri"/>
                <w:lang w:val="en-US"/>
              </w:rPr>
              <w:t xml:space="preserve"> </w:t>
            </w:r>
            <w:proofErr w:type="spellStart"/>
            <w:r w:rsidRPr="00D30BE1">
              <w:rPr>
                <w:rFonts w:eastAsia="Calibri"/>
                <w:lang w:val="en-US"/>
              </w:rPr>
              <w:t>rreth</w:t>
            </w:r>
            <w:proofErr w:type="spellEnd"/>
            <w:r w:rsidRPr="00D30BE1">
              <w:rPr>
                <w:rFonts w:eastAsia="Calibri"/>
                <w:lang w:val="en-US"/>
              </w:rPr>
              <w:t xml:space="preserve"> </w:t>
            </w:r>
            <w:proofErr w:type="spellStart"/>
            <w:r w:rsidRPr="00D30BE1">
              <w:rPr>
                <w:rFonts w:eastAsia="Calibri"/>
                <w:lang w:val="en-US"/>
              </w:rPr>
              <w:t>bimës</w:t>
            </w:r>
            <w:proofErr w:type="spellEnd"/>
            <w:r w:rsidRPr="00D30BE1">
              <w:rPr>
                <w:rFonts w:eastAsia="Calibri"/>
                <w:lang w:val="en-US"/>
              </w:rPr>
              <w:t xml:space="preserve"> </w:t>
            </w:r>
            <w:proofErr w:type="spellStart"/>
            <w:r w:rsidRPr="00D30BE1">
              <w:rPr>
                <w:rFonts w:eastAsia="Calibri"/>
                <w:lang w:val="en-US"/>
              </w:rPr>
              <w:t>hidhet</w:t>
            </w:r>
            <w:proofErr w:type="spellEnd"/>
            <w:r w:rsidRPr="00D30BE1">
              <w:rPr>
                <w:rFonts w:eastAsia="Calibri"/>
                <w:lang w:val="en-US"/>
              </w:rPr>
              <w:t xml:space="preserve"> </w:t>
            </w:r>
            <w:proofErr w:type="spellStart"/>
            <w:r w:rsidRPr="00D30BE1">
              <w:rPr>
                <w:rFonts w:eastAsia="Calibri"/>
                <w:lang w:val="en-US"/>
              </w:rPr>
              <w:t>shtresa</w:t>
            </w:r>
            <w:proofErr w:type="spellEnd"/>
            <w:r w:rsidRPr="00D30BE1">
              <w:rPr>
                <w:rFonts w:eastAsia="Calibri"/>
                <w:lang w:val="en-US"/>
              </w:rPr>
              <w:t xml:space="preserve"> e </w:t>
            </w:r>
            <w:proofErr w:type="spellStart"/>
            <w:r w:rsidRPr="00D30BE1">
              <w:rPr>
                <w:rFonts w:eastAsia="Calibri"/>
                <w:lang w:val="en-US"/>
              </w:rPr>
              <w:t>dheut</w:t>
            </w:r>
            <w:proofErr w:type="spellEnd"/>
            <w:r w:rsidRPr="00D30BE1">
              <w:rPr>
                <w:rFonts w:eastAsia="Calibri"/>
                <w:lang w:val="en-US"/>
              </w:rPr>
              <w:t xml:space="preserve"> e </w:t>
            </w:r>
            <w:proofErr w:type="spellStart"/>
            <w:r w:rsidRPr="00D30BE1">
              <w:rPr>
                <w:rFonts w:eastAsia="Calibri"/>
                <w:lang w:val="en-US"/>
              </w:rPr>
              <w:t>cila</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jetë</w:t>
            </w:r>
            <w:proofErr w:type="spellEnd"/>
            <w:r w:rsidRPr="00D30BE1">
              <w:rPr>
                <w:rFonts w:eastAsia="Calibri"/>
                <w:lang w:val="en-US"/>
              </w:rPr>
              <w:t xml:space="preserve"> e </w:t>
            </w:r>
            <w:proofErr w:type="spellStart"/>
            <w:r w:rsidRPr="00D30BE1">
              <w:rPr>
                <w:rFonts w:eastAsia="Calibri"/>
                <w:lang w:val="en-US"/>
              </w:rPr>
              <w:t>ngjeshur</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mirë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kontrollohen</w:t>
            </w:r>
            <w:proofErr w:type="spellEnd"/>
            <w:r w:rsidRPr="00D30BE1">
              <w:rPr>
                <w:rFonts w:eastAsia="Calibri"/>
                <w:lang w:val="en-US"/>
              </w:rPr>
              <w:t xml:space="preserve"> me </w:t>
            </w:r>
            <w:proofErr w:type="spellStart"/>
            <w:r w:rsidRPr="00D30BE1">
              <w:rPr>
                <w:rFonts w:eastAsia="Calibri"/>
                <w:lang w:val="en-US"/>
              </w:rPr>
              <w:t>kujdes</w:t>
            </w:r>
            <w:proofErr w:type="spellEnd"/>
            <w:r w:rsidRPr="00D30BE1">
              <w:rPr>
                <w:rFonts w:eastAsia="Calibri"/>
                <w:lang w:val="en-US"/>
              </w:rPr>
              <w:t xml:space="preserve"> </w:t>
            </w:r>
            <w:proofErr w:type="spellStart"/>
            <w:r w:rsidRPr="00D30BE1">
              <w:rPr>
                <w:rFonts w:eastAsia="Calibri"/>
                <w:lang w:val="en-US"/>
              </w:rPr>
              <w:t>gjendja</w:t>
            </w:r>
            <w:proofErr w:type="spellEnd"/>
            <w:r w:rsidRPr="00D30BE1">
              <w:rPr>
                <w:rFonts w:eastAsia="Calibri"/>
                <w:lang w:val="en-US"/>
              </w:rPr>
              <w:t xml:space="preserve"> </w:t>
            </w:r>
            <w:proofErr w:type="spellStart"/>
            <w:r w:rsidRPr="00D30BE1">
              <w:rPr>
                <w:rFonts w:eastAsia="Calibri"/>
                <w:lang w:val="en-US"/>
              </w:rPr>
              <w:t>shëndetësore</w:t>
            </w:r>
            <w:proofErr w:type="spellEnd"/>
            <w:r w:rsidRPr="00D30BE1">
              <w:rPr>
                <w:rFonts w:eastAsia="Calibri"/>
                <w:lang w:val="en-US"/>
              </w:rPr>
              <w:t xml:space="preserve"> e </w:t>
            </w:r>
            <w:proofErr w:type="spellStart"/>
            <w:r w:rsidRPr="00D30BE1">
              <w:rPr>
                <w:rFonts w:eastAsia="Calibri"/>
                <w:lang w:val="en-US"/>
              </w:rPr>
              <w:t>fidaneve</w:t>
            </w:r>
            <w:proofErr w:type="spellEnd"/>
            <w:r w:rsidRPr="00D30BE1">
              <w:rPr>
                <w:rFonts w:eastAsia="Calibri"/>
                <w:lang w:val="en-US"/>
              </w:rPr>
              <w:t xml:space="preserve">. </w:t>
            </w:r>
            <w:proofErr w:type="spellStart"/>
            <w:r w:rsidRPr="00D30BE1">
              <w:rPr>
                <w:rFonts w:eastAsia="Calibri"/>
                <w:lang w:val="en-US"/>
              </w:rPr>
              <w:t>Fidanët</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shoqërohen</w:t>
            </w:r>
            <w:proofErr w:type="spellEnd"/>
            <w:r w:rsidRPr="00D30BE1">
              <w:rPr>
                <w:rFonts w:eastAsia="Calibri"/>
                <w:lang w:val="en-US"/>
              </w:rPr>
              <w:t xml:space="preserve"> me </w:t>
            </w:r>
            <w:proofErr w:type="spellStart"/>
            <w:r w:rsidRPr="00D30BE1">
              <w:rPr>
                <w:rFonts w:eastAsia="Calibri"/>
                <w:lang w:val="en-US"/>
              </w:rPr>
              <w:lastRenderedPageBreak/>
              <w:t>ambullazh</w:t>
            </w:r>
            <w:proofErr w:type="spellEnd"/>
            <w:r w:rsidRPr="00D30BE1">
              <w:rPr>
                <w:rFonts w:eastAsia="Calibri"/>
                <w:lang w:val="en-US"/>
              </w:rPr>
              <w:t xml:space="preserve"> </w:t>
            </w:r>
            <w:proofErr w:type="spellStart"/>
            <w:r w:rsidRPr="00D30BE1">
              <w:rPr>
                <w:rFonts w:eastAsia="Calibri"/>
                <w:lang w:val="en-US"/>
              </w:rPr>
              <w:t>përkatëse</w:t>
            </w:r>
            <w:proofErr w:type="spellEnd"/>
            <w:r w:rsidRPr="00D30BE1">
              <w:rPr>
                <w:rFonts w:eastAsia="Calibri"/>
                <w:lang w:val="en-US"/>
              </w:rPr>
              <w:t xml:space="preserve"> ne </w:t>
            </w:r>
            <w:proofErr w:type="spellStart"/>
            <w:r w:rsidRPr="00D30BE1">
              <w:rPr>
                <w:rFonts w:eastAsia="Calibri"/>
                <w:lang w:val="en-US"/>
              </w:rPr>
              <w:t>momentin</w:t>
            </w:r>
            <w:proofErr w:type="spellEnd"/>
            <w:r w:rsidRPr="00D30BE1">
              <w:rPr>
                <w:rFonts w:eastAsia="Calibri"/>
                <w:lang w:val="en-US"/>
              </w:rPr>
              <w:t xml:space="preserve"> </w:t>
            </w:r>
            <w:proofErr w:type="gramStart"/>
            <w:r w:rsidRPr="00D30BE1">
              <w:rPr>
                <w:rFonts w:eastAsia="Calibri"/>
                <w:lang w:val="en-US"/>
              </w:rPr>
              <w:t xml:space="preserve">e  </w:t>
            </w:r>
            <w:proofErr w:type="spellStart"/>
            <w:r w:rsidRPr="00D30BE1">
              <w:rPr>
                <w:rFonts w:eastAsia="Calibri"/>
                <w:lang w:val="en-US"/>
              </w:rPr>
              <w:t>blerjes</w:t>
            </w:r>
            <w:proofErr w:type="spellEnd"/>
            <w:proofErr w:type="gramEnd"/>
            <w:r w:rsidRPr="00D30BE1">
              <w:rPr>
                <w:rFonts w:eastAsia="Calibri"/>
                <w:lang w:val="en-US"/>
              </w:rPr>
              <w:t xml:space="preserve">. Nga </w:t>
            </w:r>
            <w:proofErr w:type="spellStart"/>
            <w:r w:rsidRPr="00D30BE1">
              <w:rPr>
                <w:rFonts w:eastAsia="Calibri"/>
                <w:lang w:val="en-US"/>
              </w:rPr>
              <w:t>sistemi</w:t>
            </w:r>
            <w:proofErr w:type="spellEnd"/>
            <w:r w:rsidRPr="00D30BE1">
              <w:rPr>
                <w:rFonts w:eastAsia="Calibri"/>
                <w:lang w:val="en-US"/>
              </w:rPr>
              <w:t xml:space="preserve"> </w:t>
            </w:r>
            <w:proofErr w:type="spellStart"/>
            <w:r w:rsidRPr="00D30BE1">
              <w:rPr>
                <w:rFonts w:eastAsia="Calibri"/>
                <w:lang w:val="en-US"/>
              </w:rPr>
              <w:t>rrënjor</w:t>
            </w:r>
            <w:proofErr w:type="spellEnd"/>
            <w:r w:rsidRPr="00D30BE1">
              <w:rPr>
                <w:rFonts w:eastAsia="Calibri"/>
                <w:lang w:val="en-US"/>
              </w:rPr>
              <w:t xml:space="preserve"> </w:t>
            </w:r>
            <w:proofErr w:type="spellStart"/>
            <w:r w:rsidRPr="00D30BE1">
              <w:rPr>
                <w:rFonts w:eastAsia="Calibri"/>
                <w:lang w:val="en-US"/>
              </w:rPr>
              <w:t>hiqen</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pjesët</w:t>
            </w:r>
            <w:proofErr w:type="spellEnd"/>
            <w:r w:rsidRPr="00D30BE1">
              <w:rPr>
                <w:rFonts w:eastAsia="Calibri"/>
                <w:lang w:val="en-US"/>
              </w:rPr>
              <w:t xml:space="preserve"> e </w:t>
            </w:r>
            <w:proofErr w:type="spellStart"/>
            <w:r w:rsidRPr="00D30BE1">
              <w:rPr>
                <w:rFonts w:eastAsia="Calibri"/>
                <w:lang w:val="en-US"/>
              </w:rPr>
              <w:t>dëmtuara</w:t>
            </w:r>
            <w:proofErr w:type="spellEnd"/>
            <w:r w:rsidRPr="00D30BE1">
              <w:rPr>
                <w:rFonts w:eastAsia="Calibri"/>
                <w:lang w:val="en-US"/>
              </w:rPr>
              <w:t xml:space="preserve">. Para se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mbillen</w:t>
            </w:r>
            <w:proofErr w:type="spellEnd"/>
            <w:r w:rsidRPr="00D30BE1">
              <w:rPr>
                <w:rFonts w:eastAsia="Calibri"/>
                <w:lang w:val="en-US"/>
              </w:rPr>
              <w:t xml:space="preserve"> </w:t>
            </w:r>
            <w:proofErr w:type="spellStart"/>
            <w:r w:rsidRPr="00D30BE1">
              <w:rPr>
                <w:rFonts w:eastAsia="Calibri"/>
                <w:lang w:val="en-US"/>
              </w:rPr>
              <w:t>fidanët</w:t>
            </w:r>
            <w:proofErr w:type="spellEnd"/>
            <w:r w:rsidRPr="00D30BE1">
              <w:rPr>
                <w:rFonts w:eastAsia="Calibri"/>
                <w:lang w:val="en-US"/>
              </w:rPr>
              <w:t xml:space="preserve">, </w:t>
            </w:r>
            <w:proofErr w:type="spellStart"/>
            <w:r w:rsidRPr="00D30BE1">
              <w:rPr>
                <w:rFonts w:eastAsia="Calibri"/>
                <w:lang w:val="en-US"/>
              </w:rPr>
              <w:t>rrënjët</w:t>
            </w:r>
            <w:proofErr w:type="spellEnd"/>
            <w:r w:rsidRPr="00D30BE1">
              <w:rPr>
                <w:rFonts w:eastAsia="Calibri"/>
                <w:lang w:val="en-US"/>
              </w:rPr>
              <w:t xml:space="preserve"> 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zhyten</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solucion</w:t>
            </w:r>
            <w:proofErr w:type="spellEnd"/>
            <w:r w:rsidRPr="00D30BE1">
              <w:rPr>
                <w:rFonts w:eastAsia="Calibri"/>
                <w:lang w:val="en-US"/>
              </w:rPr>
              <w:t xml:space="preserve"> </w:t>
            </w:r>
            <w:proofErr w:type="spellStart"/>
            <w:r w:rsidRPr="00D30BE1">
              <w:rPr>
                <w:rFonts w:eastAsia="Calibri"/>
                <w:lang w:val="en-US"/>
              </w:rPr>
              <w:t>prej</w:t>
            </w:r>
            <w:proofErr w:type="spellEnd"/>
            <w:r w:rsidRPr="00D30BE1">
              <w:rPr>
                <w:rFonts w:eastAsia="Calibri"/>
                <w:lang w:val="en-US"/>
              </w:rPr>
              <w:t xml:space="preserve"> </w:t>
            </w:r>
            <w:proofErr w:type="spellStart"/>
            <w:r w:rsidRPr="00D30BE1">
              <w:rPr>
                <w:rFonts w:eastAsia="Calibri"/>
                <w:lang w:val="en-US"/>
              </w:rPr>
              <w:t>bajage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freskët</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argjile</w:t>
            </w:r>
            <w:proofErr w:type="spellEnd"/>
            <w:r w:rsidRPr="00D30BE1">
              <w:rPr>
                <w:rFonts w:eastAsia="Calibri"/>
                <w:lang w:val="en-US"/>
              </w:rPr>
              <w:t xml:space="preserve"> me </w:t>
            </w:r>
            <w:proofErr w:type="spellStart"/>
            <w:r w:rsidRPr="00D30BE1">
              <w:rPr>
                <w:rFonts w:eastAsia="Calibri"/>
                <w:lang w:val="en-US"/>
              </w:rPr>
              <w:t>qëllim</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kjo</w:t>
            </w:r>
            <w:proofErr w:type="spellEnd"/>
            <w:r w:rsidRPr="00D30BE1">
              <w:rPr>
                <w:rFonts w:eastAsia="Calibri"/>
                <w:lang w:val="en-US"/>
              </w:rPr>
              <w:t xml:space="preserve"> </w:t>
            </w:r>
            <w:proofErr w:type="spellStart"/>
            <w:r w:rsidRPr="00D30BE1">
              <w:rPr>
                <w:rFonts w:eastAsia="Calibri"/>
                <w:lang w:val="en-US"/>
              </w:rPr>
              <w:t>përzierje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shërbejë</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ushqim</w:t>
            </w:r>
            <w:proofErr w:type="spellEnd"/>
            <w:r w:rsidRPr="00D30BE1">
              <w:rPr>
                <w:rFonts w:eastAsia="Calibri"/>
                <w:lang w:val="en-US"/>
              </w:rPr>
              <w:t xml:space="preserve"> </w:t>
            </w:r>
            <w:proofErr w:type="spellStart"/>
            <w:r w:rsidRPr="00D30BE1">
              <w:rPr>
                <w:rFonts w:eastAsia="Calibri"/>
                <w:lang w:val="en-US"/>
              </w:rPr>
              <w:t>fillestar</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bimën</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dheu</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ngjitet</w:t>
            </w:r>
            <w:proofErr w:type="spellEnd"/>
            <w:r w:rsidRPr="00D30BE1">
              <w:rPr>
                <w:rFonts w:eastAsia="Calibri"/>
                <w:lang w:val="en-US"/>
              </w:rPr>
              <w:t xml:space="preserve"> </w:t>
            </w:r>
            <w:proofErr w:type="spellStart"/>
            <w:r w:rsidRPr="00D30BE1">
              <w:rPr>
                <w:rFonts w:eastAsia="Calibri"/>
                <w:lang w:val="en-US"/>
              </w:rPr>
              <w:t>sa</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mirë</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rrënje</w:t>
            </w:r>
            <w:proofErr w:type="spellEnd"/>
            <w:r w:rsidRPr="00D30BE1">
              <w:rPr>
                <w:rFonts w:eastAsia="Calibri"/>
                <w:lang w:val="en-US"/>
              </w:rPr>
              <w:t xml:space="preserve">. </w:t>
            </w:r>
            <w:proofErr w:type="spellStart"/>
            <w:r w:rsidRPr="00D30BE1">
              <w:rPr>
                <w:rFonts w:eastAsia="Calibri"/>
                <w:lang w:val="en-US"/>
              </w:rPr>
              <w:t>Bima</w:t>
            </w:r>
            <w:proofErr w:type="spellEnd"/>
            <w:r w:rsidRPr="00D30BE1">
              <w:rPr>
                <w:rFonts w:eastAsia="Calibri"/>
                <w:lang w:val="en-US"/>
              </w:rPr>
              <w:t xml:space="preserve"> e </w:t>
            </w:r>
            <w:proofErr w:type="spellStart"/>
            <w:r w:rsidRPr="00D30BE1">
              <w:rPr>
                <w:rFonts w:eastAsia="Calibri"/>
                <w:lang w:val="en-US"/>
              </w:rPr>
              <w:t>përgatitur</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mënyrë</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e </w:t>
            </w:r>
            <w:proofErr w:type="spellStart"/>
            <w:r w:rsidRPr="00D30BE1">
              <w:rPr>
                <w:rFonts w:eastAsia="Calibri"/>
                <w:lang w:val="en-US"/>
              </w:rPr>
              <w:t>gatshme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mbjellje</w:t>
            </w:r>
            <w:proofErr w:type="spellEnd"/>
            <w:r w:rsidRPr="00D30BE1">
              <w:rPr>
                <w:rFonts w:eastAsia="Calibri"/>
                <w:lang w:val="en-US"/>
              </w:rPr>
              <w:t xml:space="preserve">. Koha </w:t>
            </w:r>
            <w:proofErr w:type="spellStart"/>
            <w:r w:rsidRPr="00D30BE1">
              <w:rPr>
                <w:rFonts w:eastAsia="Calibri"/>
                <w:lang w:val="en-US"/>
              </w:rPr>
              <w:t>më</w:t>
            </w:r>
            <w:proofErr w:type="spellEnd"/>
            <w:r w:rsidRPr="00D30BE1">
              <w:rPr>
                <w:rFonts w:eastAsia="Calibri"/>
                <w:lang w:val="en-US"/>
              </w:rPr>
              <w:t xml:space="preserve"> e </w:t>
            </w:r>
            <w:proofErr w:type="spellStart"/>
            <w:r w:rsidRPr="00D30BE1">
              <w:rPr>
                <w:rFonts w:eastAsia="Calibri"/>
                <w:lang w:val="en-US"/>
              </w:rPr>
              <w:t>përshtatshme</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mbjelljen</w:t>
            </w:r>
            <w:proofErr w:type="spellEnd"/>
            <w:r w:rsidRPr="00D30BE1">
              <w:rPr>
                <w:rFonts w:eastAsia="Calibri"/>
                <w:lang w:val="en-US"/>
              </w:rPr>
              <w:t xml:space="preserve"> e </w:t>
            </w:r>
            <w:proofErr w:type="spellStart"/>
            <w:r w:rsidRPr="00D30BE1">
              <w:rPr>
                <w:rFonts w:eastAsia="Calibri"/>
                <w:lang w:val="en-US"/>
              </w:rPr>
              <w:t>kulturave</w:t>
            </w:r>
            <w:proofErr w:type="spellEnd"/>
            <w:r w:rsidRPr="00D30BE1">
              <w:rPr>
                <w:rFonts w:eastAsia="Calibri"/>
                <w:lang w:val="en-US"/>
              </w:rPr>
              <w:t xml:space="preserve"> </w:t>
            </w:r>
            <w:proofErr w:type="spellStart"/>
            <w:r w:rsidRPr="00D30BE1">
              <w:rPr>
                <w:rFonts w:eastAsia="Calibri"/>
                <w:lang w:val="en-US"/>
              </w:rPr>
              <w:t>shumëvjeçare</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vjeshta</w:t>
            </w:r>
            <w:proofErr w:type="spellEnd"/>
            <w:r w:rsidRPr="00D30BE1">
              <w:rPr>
                <w:rFonts w:eastAsia="Calibri"/>
                <w:lang w:val="en-US"/>
              </w:rPr>
              <w:t xml:space="preserve">. </w:t>
            </w:r>
            <w:proofErr w:type="spellStart"/>
            <w:r w:rsidRPr="00D30BE1">
              <w:rPr>
                <w:rFonts w:eastAsia="Calibri"/>
                <w:lang w:val="en-US"/>
              </w:rPr>
              <w:t>Gjatë</w:t>
            </w:r>
            <w:proofErr w:type="spellEnd"/>
            <w:r w:rsidRPr="00D30BE1">
              <w:rPr>
                <w:rFonts w:eastAsia="Calibri"/>
                <w:lang w:val="en-US"/>
              </w:rPr>
              <w:t xml:space="preserve"> </w:t>
            </w:r>
            <w:proofErr w:type="spellStart"/>
            <w:r w:rsidRPr="00D30BE1">
              <w:rPr>
                <w:rFonts w:eastAsia="Calibri"/>
                <w:lang w:val="en-US"/>
              </w:rPr>
              <w:t>dimrit</w:t>
            </w:r>
            <w:proofErr w:type="spellEnd"/>
            <w:r w:rsidRPr="00D30BE1">
              <w:rPr>
                <w:rFonts w:eastAsia="Calibri"/>
                <w:lang w:val="en-US"/>
              </w:rPr>
              <w:t xml:space="preserve"> </w:t>
            </w:r>
            <w:proofErr w:type="spellStart"/>
            <w:r w:rsidRPr="00D30BE1">
              <w:rPr>
                <w:rFonts w:eastAsia="Calibri"/>
                <w:lang w:val="en-US"/>
              </w:rPr>
              <w:t>rrënja</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aktive</w:t>
            </w:r>
            <w:proofErr w:type="spellEnd"/>
            <w:r w:rsidRPr="00D30BE1">
              <w:rPr>
                <w:rFonts w:eastAsia="Calibri"/>
                <w:lang w:val="en-US"/>
              </w:rPr>
              <w:t xml:space="preserve">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posedon</w:t>
            </w:r>
            <w:proofErr w:type="spellEnd"/>
            <w:r w:rsidRPr="00D30BE1">
              <w:rPr>
                <w:rFonts w:eastAsia="Calibri"/>
                <w:lang w:val="en-US"/>
              </w:rPr>
              <w:t xml:space="preserve"> </w:t>
            </w:r>
            <w:proofErr w:type="spellStart"/>
            <w:r w:rsidRPr="00D30BE1">
              <w:rPr>
                <w:rFonts w:eastAsia="Calibri"/>
                <w:lang w:val="en-US"/>
              </w:rPr>
              <w:t>sasitë</w:t>
            </w:r>
            <w:proofErr w:type="spellEnd"/>
            <w:r w:rsidRPr="00D30BE1">
              <w:rPr>
                <w:rFonts w:eastAsia="Calibri"/>
                <w:lang w:val="en-US"/>
              </w:rPr>
              <w:t xml:space="preserve"> </w:t>
            </w:r>
            <w:proofErr w:type="spellStart"/>
            <w:r w:rsidRPr="00D30BE1">
              <w:rPr>
                <w:rFonts w:eastAsia="Calibri"/>
                <w:lang w:val="en-US"/>
              </w:rPr>
              <w:t>optimale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lagështisë</w:t>
            </w:r>
            <w:proofErr w:type="spellEnd"/>
            <w:r w:rsidRPr="00D30BE1">
              <w:rPr>
                <w:rFonts w:eastAsia="Calibri"/>
                <w:lang w:val="en-US"/>
              </w:rPr>
              <w:t xml:space="preserve">, </w:t>
            </w:r>
            <w:proofErr w:type="spellStart"/>
            <w:r w:rsidRPr="00D30BE1">
              <w:rPr>
                <w:rFonts w:eastAsia="Calibri"/>
                <w:lang w:val="en-US"/>
              </w:rPr>
              <w:t>kështu</w:t>
            </w:r>
            <w:proofErr w:type="spellEnd"/>
            <w:r w:rsidRPr="00D30BE1">
              <w:rPr>
                <w:rFonts w:eastAsia="Calibri"/>
                <w:lang w:val="en-US"/>
              </w:rPr>
              <w:t xml:space="preserve"> ne </w:t>
            </w:r>
            <w:proofErr w:type="spellStart"/>
            <w:r w:rsidRPr="00D30BE1">
              <w:rPr>
                <w:rFonts w:eastAsia="Calibri"/>
                <w:lang w:val="en-US"/>
              </w:rPr>
              <w:t>pranverë</w:t>
            </w:r>
            <w:proofErr w:type="spellEnd"/>
            <w:r w:rsidRPr="00D30BE1">
              <w:rPr>
                <w:rFonts w:eastAsia="Calibri"/>
                <w:lang w:val="en-US"/>
              </w:rPr>
              <w:t xml:space="preserve"> </w:t>
            </w:r>
            <w:proofErr w:type="spellStart"/>
            <w:r w:rsidRPr="00D30BE1">
              <w:rPr>
                <w:rFonts w:eastAsia="Calibri"/>
                <w:lang w:val="en-US"/>
              </w:rPr>
              <w:t>bima</w:t>
            </w:r>
            <w:proofErr w:type="spellEnd"/>
            <w:r w:rsidRPr="00D30BE1">
              <w:rPr>
                <w:rFonts w:eastAsia="Calibri"/>
                <w:lang w:val="en-US"/>
              </w:rPr>
              <w:t xml:space="preserve"> ka </w:t>
            </w:r>
            <w:proofErr w:type="spellStart"/>
            <w:r w:rsidRPr="00D30BE1">
              <w:rPr>
                <w:rFonts w:eastAsia="Calibri"/>
                <w:lang w:val="en-US"/>
              </w:rPr>
              <w:t>një</w:t>
            </w:r>
            <w:proofErr w:type="spellEnd"/>
            <w:r w:rsidRPr="00D30BE1">
              <w:rPr>
                <w:rFonts w:eastAsia="Calibri"/>
                <w:lang w:val="en-US"/>
              </w:rPr>
              <w:t xml:space="preserve"> </w:t>
            </w:r>
            <w:proofErr w:type="spellStart"/>
            <w:r w:rsidRPr="00D30BE1">
              <w:rPr>
                <w:rFonts w:eastAsia="Calibri"/>
                <w:lang w:val="en-US"/>
              </w:rPr>
              <w:t>startim</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suksesshëm</w:t>
            </w:r>
            <w:proofErr w:type="spellEnd"/>
            <w:r w:rsidRPr="00D30BE1">
              <w:rPr>
                <w:rFonts w:eastAsia="Calibri"/>
                <w:lang w:val="en-US"/>
              </w:rPr>
              <w:t xml:space="preserve">. </w:t>
            </w:r>
          </w:p>
          <w:p w14:paraId="6A69BE51" w14:textId="77777777" w:rsidR="007F1DD7" w:rsidRPr="00D30BE1" w:rsidRDefault="007F1DD7" w:rsidP="007F1DD7">
            <w:pPr>
              <w:spacing w:line="276" w:lineRule="auto"/>
              <w:jc w:val="both"/>
              <w:rPr>
                <w:rFonts w:eastAsia="MS Mincho"/>
              </w:rPr>
            </w:pPr>
            <w:r w:rsidRPr="00D30BE1">
              <w:rPr>
                <w:rFonts w:eastAsia="MS Mincho"/>
                <w:noProof/>
                <w:lang w:val="en-US"/>
              </w:rPr>
              <w:drawing>
                <wp:inline distT="0" distB="0" distL="0" distR="0" wp14:anchorId="03FC7FFA" wp14:editId="08C65012">
                  <wp:extent cx="3583305" cy="155446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097" cy="1561316"/>
                          </a:xfrm>
                          <a:prstGeom prst="rect">
                            <a:avLst/>
                          </a:prstGeom>
                          <a:noFill/>
                        </pic:spPr>
                      </pic:pic>
                    </a:graphicData>
                  </a:graphic>
                </wp:inline>
              </w:drawing>
            </w:r>
          </w:p>
          <w:p w14:paraId="75B722BB" w14:textId="77777777" w:rsidR="007F1DD7" w:rsidRPr="00D30BE1" w:rsidRDefault="007F1DD7" w:rsidP="007F1DD7">
            <w:pPr>
              <w:spacing w:line="276" w:lineRule="auto"/>
              <w:jc w:val="both"/>
              <w:rPr>
                <w:rFonts w:eastAsia="MS Mincho"/>
              </w:rPr>
            </w:pPr>
            <w:r w:rsidRPr="00D30BE1">
              <w:rPr>
                <w:rFonts w:eastAsia="MS Mincho"/>
                <w:noProof/>
                <w:lang w:val="en-US"/>
              </w:rPr>
              <w:t>\</w:t>
            </w:r>
            <w:r w:rsidRPr="00D30BE1">
              <w:rPr>
                <w:rFonts w:eastAsia="MS Mincho"/>
                <w:noProof/>
                <w:lang w:val="en-US"/>
              </w:rPr>
              <w:drawing>
                <wp:inline distT="0" distB="0" distL="0" distR="0" wp14:anchorId="3AFA897F" wp14:editId="3879A780">
                  <wp:extent cx="3524250" cy="1554413"/>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3429" cy="1558461"/>
                          </a:xfrm>
                          <a:prstGeom prst="rect">
                            <a:avLst/>
                          </a:prstGeom>
                          <a:noFill/>
                        </pic:spPr>
                      </pic:pic>
                    </a:graphicData>
                  </a:graphic>
                </wp:inline>
              </w:drawing>
            </w:r>
          </w:p>
          <w:p w14:paraId="0DBC6310" w14:textId="77777777" w:rsidR="007F1DD7" w:rsidRPr="00D30BE1" w:rsidRDefault="007F1DD7" w:rsidP="007F1DD7">
            <w:pPr>
              <w:spacing w:line="276" w:lineRule="auto"/>
              <w:jc w:val="both"/>
              <w:rPr>
                <w:rFonts w:eastAsia="MS Mincho"/>
              </w:rPr>
            </w:pPr>
            <w:r w:rsidRPr="00D30BE1">
              <w:rPr>
                <w:rFonts w:eastAsia="MS Mincho"/>
                <w:noProof/>
                <w:lang w:val="en-US"/>
              </w:rPr>
              <w:drawing>
                <wp:inline distT="0" distB="0" distL="0" distR="0" wp14:anchorId="2E1BB597" wp14:editId="78121E65">
                  <wp:extent cx="356235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1371600"/>
                          </a:xfrm>
                          <a:prstGeom prst="rect">
                            <a:avLst/>
                          </a:prstGeom>
                          <a:noFill/>
                        </pic:spPr>
                      </pic:pic>
                    </a:graphicData>
                  </a:graphic>
                </wp:inline>
              </w:drawing>
            </w:r>
          </w:p>
          <w:p w14:paraId="0F310B7F" w14:textId="77777777" w:rsidR="007F1DD7" w:rsidRPr="00D30BE1" w:rsidRDefault="007F1DD7" w:rsidP="007F1DD7">
            <w:pPr>
              <w:spacing w:line="276" w:lineRule="auto"/>
              <w:jc w:val="both"/>
              <w:rPr>
                <w:rFonts w:eastAsia="MS Mincho"/>
              </w:rPr>
            </w:pPr>
            <w:r w:rsidRPr="00D30BE1">
              <w:rPr>
                <w:rFonts w:eastAsia="MS Mincho"/>
                <w:noProof/>
                <w:lang w:val="en-US"/>
              </w:rPr>
              <w:lastRenderedPageBreak/>
              <w:drawing>
                <wp:inline distT="0" distB="0" distL="0" distR="0" wp14:anchorId="6A24FFE6" wp14:editId="287A1A76">
                  <wp:extent cx="3495675" cy="15541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7864" cy="1559605"/>
                          </a:xfrm>
                          <a:prstGeom prst="rect">
                            <a:avLst/>
                          </a:prstGeom>
                          <a:noFill/>
                        </pic:spPr>
                      </pic:pic>
                    </a:graphicData>
                  </a:graphic>
                </wp:inline>
              </w:drawing>
            </w:r>
          </w:p>
          <w:p w14:paraId="5E3CD397" w14:textId="77777777" w:rsidR="007F1DD7" w:rsidRPr="00D30BE1" w:rsidRDefault="007F1DD7" w:rsidP="007F1DD7">
            <w:pPr>
              <w:spacing w:after="200"/>
              <w:jc w:val="center"/>
              <w:rPr>
                <w:rFonts w:eastAsia="Calibri"/>
                <w:b/>
                <w:lang w:val="en-US"/>
              </w:rPr>
            </w:pPr>
            <w:proofErr w:type="spellStart"/>
            <w:r w:rsidRPr="00D30BE1">
              <w:rPr>
                <w:rFonts w:eastAsia="Calibri"/>
                <w:b/>
                <w:lang w:val="en-US"/>
              </w:rPr>
              <w:t>Rikultivimi</w:t>
            </w:r>
            <w:proofErr w:type="spellEnd"/>
            <w:r w:rsidRPr="00D30BE1">
              <w:rPr>
                <w:rFonts w:eastAsia="Calibri"/>
                <w:b/>
                <w:lang w:val="en-US"/>
              </w:rPr>
              <w:t xml:space="preserve"> </w:t>
            </w:r>
            <w:proofErr w:type="spellStart"/>
            <w:r w:rsidRPr="00D30BE1">
              <w:rPr>
                <w:rFonts w:eastAsia="Calibri"/>
                <w:b/>
                <w:lang w:val="en-US"/>
              </w:rPr>
              <w:t>biologjik</w:t>
            </w:r>
            <w:proofErr w:type="spellEnd"/>
          </w:p>
          <w:p w14:paraId="5E8E3D6B" w14:textId="77777777" w:rsidR="007F1DD7" w:rsidRPr="00D30BE1" w:rsidRDefault="007F1DD7" w:rsidP="007F1DD7">
            <w:pPr>
              <w:spacing w:after="200" w:line="360" w:lineRule="auto"/>
              <w:jc w:val="both"/>
              <w:rPr>
                <w:rFonts w:eastAsia="Calibri"/>
                <w:lang w:val="en-US"/>
              </w:rPr>
            </w:pPr>
            <w:proofErr w:type="spellStart"/>
            <w:r w:rsidRPr="00D30BE1">
              <w:rPr>
                <w:rFonts w:eastAsia="Calibri"/>
                <w:lang w:val="en-US"/>
              </w:rPr>
              <w:t>Qëllimi</w:t>
            </w:r>
            <w:proofErr w:type="spellEnd"/>
            <w:r w:rsidRPr="00D30BE1">
              <w:rPr>
                <w:rFonts w:eastAsia="Calibri"/>
                <w:lang w:val="en-US"/>
              </w:rPr>
              <w:t xml:space="preserve"> </w:t>
            </w:r>
            <w:proofErr w:type="spellStart"/>
            <w:r w:rsidRPr="00D30BE1">
              <w:rPr>
                <w:rFonts w:eastAsia="Calibri"/>
                <w:lang w:val="en-US"/>
              </w:rPr>
              <w:t>afatgjatë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krijojmë</w:t>
            </w:r>
            <w:proofErr w:type="spellEnd"/>
            <w:r w:rsidRPr="00D30BE1">
              <w:rPr>
                <w:rFonts w:eastAsia="Calibri"/>
                <w:lang w:val="en-US"/>
              </w:rPr>
              <w:t xml:space="preserve"> </w:t>
            </w:r>
            <w:proofErr w:type="spellStart"/>
            <w:r w:rsidRPr="00D30BE1">
              <w:rPr>
                <w:rFonts w:eastAsia="Calibri"/>
                <w:lang w:val="en-US"/>
              </w:rPr>
              <w:t>ekosistem</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ri</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hapësirat</w:t>
            </w:r>
            <w:proofErr w:type="spellEnd"/>
            <w:r w:rsidRPr="00D30BE1">
              <w:rPr>
                <w:rFonts w:eastAsia="Calibri"/>
                <w:lang w:val="en-US"/>
              </w:rPr>
              <w:t xml:space="preserve"> e </w:t>
            </w:r>
            <w:proofErr w:type="spellStart"/>
            <w:r w:rsidRPr="00D30BE1">
              <w:rPr>
                <w:rFonts w:eastAsia="Calibri"/>
                <w:lang w:val="en-US"/>
              </w:rPr>
              <w:t>shfrytëzuara</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proofErr w:type="gram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dëmtuara</w:t>
            </w:r>
            <w:proofErr w:type="spellEnd"/>
            <w:proofErr w:type="gram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cilën</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krijohet</w:t>
            </w:r>
            <w:proofErr w:type="spellEnd"/>
            <w:r w:rsidRPr="00D30BE1">
              <w:rPr>
                <w:rFonts w:eastAsia="Calibri"/>
                <w:lang w:val="en-US"/>
              </w:rPr>
              <w:t xml:space="preserve"> </w:t>
            </w:r>
            <w:proofErr w:type="spellStart"/>
            <w:r w:rsidRPr="00D30BE1">
              <w:rPr>
                <w:rFonts w:eastAsia="Calibri"/>
                <w:lang w:val="en-US"/>
              </w:rPr>
              <w:t>baraspeshë</w:t>
            </w:r>
            <w:proofErr w:type="spellEnd"/>
            <w:r w:rsidRPr="00D30BE1">
              <w:rPr>
                <w:rFonts w:eastAsia="Calibri"/>
                <w:lang w:val="en-US"/>
              </w:rPr>
              <w:t xml:space="preserve"> relative 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gjitha</w:t>
            </w:r>
            <w:proofErr w:type="spellEnd"/>
            <w:r w:rsidRPr="00D30BE1">
              <w:rPr>
                <w:rFonts w:eastAsia="Calibri"/>
                <w:lang w:val="en-US"/>
              </w:rPr>
              <w:t xml:space="preserve"> </w:t>
            </w:r>
            <w:proofErr w:type="spellStart"/>
            <w:r w:rsidRPr="00D30BE1">
              <w:rPr>
                <w:rFonts w:eastAsia="Calibri"/>
                <w:lang w:val="en-US"/>
              </w:rPr>
              <w:t>elementeve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ekosistemit</w:t>
            </w:r>
            <w:proofErr w:type="spellEnd"/>
            <w:r w:rsidRPr="00D30BE1">
              <w:rPr>
                <w:rFonts w:eastAsia="Calibri"/>
                <w:lang w:val="en-US"/>
              </w:rPr>
              <w:t xml:space="preserve"> </w:t>
            </w:r>
            <w:proofErr w:type="spellStart"/>
            <w:r w:rsidRPr="00D30BE1">
              <w:rPr>
                <w:rFonts w:eastAsia="Calibri"/>
                <w:lang w:val="en-US"/>
              </w:rPr>
              <w:t>siç</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toka</w:t>
            </w:r>
            <w:proofErr w:type="spellEnd"/>
            <w:r w:rsidRPr="00D30BE1">
              <w:rPr>
                <w:rFonts w:eastAsia="Calibri"/>
                <w:lang w:val="en-US"/>
              </w:rPr>
              <w:t xml:space="preserve">, flora, fauna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efekti</w:t>
            </w:r>
            <w:proofErr w:type="spellEnd"/>
            <w:r w:rsidRPr="00D30BE1">
              <w:rPr>
                <w:rFonts w:eastAsia="Calibri"/>
                <w:lang w:val="en-US"/>
              </w:rPr>
              <w:t xml:space="preserve"> </w:t>
            </w:r>
            <w:proofErr w:type="spellStart"/>
            <w:r w:rsidRPr="00D30BE1">
              <w:rPr>
                <w:rFonts w:eastAsia="Calibri"/>
                <w:lang w:val="en-US"/>
              </w:rPr>
              <w:t>ekonomik</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prodhimtarin</w:t>
            </w:r>
            <w:proofErr w:type="spellEnd"/>
            <w:r w:rsidRPr="00D30BE1">
              <w:rPr>
                <w:rFonts w:eastAsia="Calibri"/>
                <w:lang w:val="en-US"/>
              </w:rPr>
              <w:t xml:space="preserve"> </w:t>
            </w:r>
            <w:proofErr w:type="spellStart"/>
            <w:r w:rsidRPr="00D30BE1">
              <w:rPr>
                <w:rFonts w:eastAsia="Calibri"/>
                <w:lang w:val="en-US"/>
              </w:rPr>
              <w:t>bujqësore</w:t>
            </w:r>
            <w:proofErr w:type="spellEnd"/>
            <w:r w:rsidRPr="00D30BE1">
              <w:rPr>
                <w:rFonts w:eastAsia="Calibri"/>
                <w:lang w:val="en-US"/>
              </w:rPr>
              <w:t xml:space="preserve">, </w:t>
            </w:r>
            <w:proofErr w:type="spellStart"/>
            <w:r w:rsidRPr="00D30BE1">
              <w:rPr>
                <w:rFonts w:eastAsia="Calibri"/>
                <w:lang w:val="en-US"/>
              </w:rPr>
              <w:t>blegtorale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silvikulturë</w:t>
            </w:r>
            <w:proofErr w:type="spellEnd"/>
            <w:r w:rsidRPr="00D30BE1">
              <w:rPr>
                <w:rFonts w:eastAsia="Calibri"/>
                <w:lang w:val="en-US"/>
              </w:rPr>
              <w:t xml:space="preserve">. </w:t>
            </w:r>
            <w:proofErr w:type="spellStart"/>
            <w:r w:rsidRPr="00D30BE1">
              <w:rPr>
                <w:rFonts w:eastAsia="Calibri"/>
                <w:lang w:val="en-US"/>
              </w:rPr>
              <w:t>Rikultivimi</w:t>
            </w:r>
            <w:proofErr w:type="spell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 xml:space="preserve"> </w:t>
            </w:r>
            <w:proofErr w:type="spellStart"/>
            <w:r w:rsidRPr="00D30BE1">
              <w:rPr>
                <w:rFonts w:eastAsia="Calibri"/>
                <w:lang w:val="en-US"/>
              </w:rPr>
              <w:t>është</w:t>
            </w:r>
            <w:proofErr w:type="spellEnd"/>
            <w:r w:rsidRPr="00D30BE1">
              <w:rPr>
                <w:rFonts w:eastAsia="Calibri"/>
                <w:lang w:val="en-US"/>
              </w:rPr>
              <w:t xml:space="preserve"> </w:t>
            </w:r>
            <w:proofErr w:type="spellStart"/>
            <w:r w:rsidRPr="00D30BE1">
              <w:rPr>
                <w:rFonts w:eastAsia="Calibri"/>
                <w:lang w:val="en-US"/>
              </w:rPr>
              <w:t>faza</w:t>
            </w:r>
            <w:proofErr w:type="spellEnd"/>
            <w:r w:rsidRPr="00D30BE1">
              <w:rPr>
                <w:rFonts w:eastAsia="Calibri"/>
                <w:lang w:val="en-US"/>
              </w:rPr>
              <w:t xml:space="preserve"> </w:t>
            </w:r>
            <w:proofErr w:type="spellStart"/>
            <w:r w:rsidRPr="00D30BE1">
              <w:rPr>
                <w:rFonts w:eastAsia="Calibri"/>
                <w:lang w:val="en-US"/>
              </w:rPr>
              <w:t>përfundimtare</w:t>
            </w:r>
            <w:proofErr w:type="spellEnd"/>
            <w:r w:rsidRPr="00D30BE1">
              <w:rPr>
                <w:rFonts w:eastAsia="Calibri"/>
                <w:lang w:val="en-US"/>
              </w:rPr>
              <w:t xml:space="preserve"> me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cilën</w:t>
            </w:r>
            <w:proofErr w:type="spellEnd"/>
            <w:r w:rsidRPr="00D30BE1">
              <w:rPr>
                <w:rFonts w:eastAsia="Calibri"/>
                <w:lang w:val="en-US"/>
              </w:rPr>
              <w:t xml:space="preserve"> </w:t>
            </w:r>
            <w:proofErr w:type="spellStart"/>
            <w:r w:rsidRPr="00D30BE1">
              <w:rPr>
                <w:rFonts w:eastAsia="Calibri"/>
                <w:lang w:val="en-US"/>
              </w:rPr>
              <w:t>arrihet</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qëllimi</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rikultivimit</w:t>
            </w:r>
            <w:proofErr w:type="spellEnd"/>
            <w:r w:rsidRPr="00D30BE1">
              <w:rPr>
                <w:rFonts w:eastAsia="Calibri"/>
                <w:lang w:val="en-US"/>
              </w:rPr>
              <w:t xml:space="preserve">. </w:t>
            </w:r>
            <w:proofErr w:type="spellStart"/>
            <w:r w:rsidRPr="00D30BE1">
              <w:rPr>
                <w:rFonts w:eastAsia="Calibri"/>
                <w:lang w:val="en-US"/>
              </w:rPr>
              <w:t>Bimët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cilat</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kemi</w:t>
            </w:r>
            <w:proofErr w:type="spellEnd"/>
            <w:r w:rsidRPr="00D30BE1">
              <w:rPr>
                <w:rFonts w:eastAsia="Calibri"/>
                <w:lang w:val="en-US"/>
              </w:rPr>
              <w:t xml:space="preserve"> </w:t>
            </w:r>
            <w:proofErr w:type="spellStart"/>
            <w:r w:rsidRPr="00D30BE1">
              <w:rPr>
                <w:rFonts w:eastAsia="Calibri"/>
                <w:lang w:val="en-US"/>
              </w:rPr>
              <w:t>propozuar</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këtë</w:t>
            </w:r>
            <w:proofErr w:type="spellEnd"/>
            <w:r w:rsidRPr="00D30BE1">
              <w:rPr>
                <w:rFonts w:eastAsia="Calibri"/>
                <w:lang w:val="en-US"/>
              </w:rPr>
              <w:t xml:space="preserve"> </w:t>
            </w:r>
            <w:proofErr w:type="spellStart"/>
            <w:r w:rsidRPr="00D30BE1">
              <w:rPr>
                <w:rFonts w:eastAsia="Calibri"/>
                <w:lang w:val="en-US"/>
              </w:rPr>
              <w:t>projekt</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sipërfaqet</w:t>
            </w:r>
            <w:proofErr w:type="spellEnd"/>
            <w:r w:rsidRPr="00D30BE1">
              <w:rPr>
                <w:rFonts w:eastAsia="Calibri"/>
                <w:lang w:val="en-US"/>
              </w:rPr>
              <w:t xml:space="preserve"> e </w:t>
            </w:r>
            <w:proofErr w:type="spellStart"/>
            <w:r w:rsidRPr="00D30BE1">
              <w:rPr>
                <w:rFonts w:eastAsia="Calibri"/>
                <w:lang w:val="en-US"/>
              </w:rPr>
              <w:t>mihjes</w:t>
            </w:r>
            <w:proofErr w:type="spellEnd"/>
            <w:r w:rsidRPr="00D30BE1">
              <w:rPr>
                <w:rFonts w:eastAsia="Calibri"/>
                <w:lang w:val="en-US"/>
              </w:rPr>
              <w:t xml:space="preserve"> </w:t>
            </w:r>
            <w:proofErr w:type="spellStart"/>
            <w:r w:rsidRPr="00D30BE1">
              <w:rPr>
                <w:rFonts w:eastAsia="Calibri"/>
                <w:lang w:val="en-US"/>
              </w:rPr>
              <w:t>sipërfaqësore</w:t>
            </w:r>
            <w:proofErr w:type="spellEnd"/>
            <w:r w:rsidRPr="00D30BE1">
              <w:rPr>
                <w:rFonts w:eastAsia="Calibri"/>
                <w:lang w:val="en-US"/>
              </w:rPr>
              <w:t xml:space="preserve"> </w:t>
            </w:r>
            <w:proofErr w:type="spellStart"/>
            <w:proofErr w:type="gramStart"/>
            <w:r w:rsidRPr="00D30BE1">
              <w:rPr>
                <w:rFonts w:eastAsia="Calibri"/>
                <w:lang w:val="en-US"/>
              </w:rPr>
              <w:t>është</w:t>
            </w:r>
            <w:proofErr w:type="spellEnd"/>
            <w:r w:rsidRPr="00D30BE1">
              <w:rPr>
                <w:rFonts w:eastAsia="Calibri"/>
                <w:lang w:val="en-US"/>
              </w:rPr>
              <w:t xml:space="preserve">  Pisha</w:t>
            </w:r>
            <w:proofErr w:type="gramEnd"/>
            <w:r w:rsidRPr="00D30BE1">
              <w:rPr>
                <w:rFonts w:eastAsia="Calibri"/>
                <w:lang w:val="en-US"/>
              </w:rPr>
              <w:t xml:space="preserve"> e </w:t>
            </w:r>
            <w:proofErr w:type="spellStart"/>
            <w:r w:rsidRPr="00D30BE1">
              <w:rPr>
                <w:rFonts w:eastAsia="Calibri"/>
                <w:lang w:val="en-US"/>
              </w:rPr>
              <w:t>zezë</w:t>
            </w:r>
            <w:proofErr w:type="spellEnd"/>
            <w:r w:rsidRPr="00D30BE1">
              <w:rPr>
                <w:rFonts w:eastAsia="Calibri"/>
                <w:lang w:val="en-US"/>
              </w:rPr>
              <w:t xml:space="preserve"> - Pinus </w:t>
            </w:r>
            <w:proofErr w:type="spellStart"/>
            <w:r w:rsidRPr="00D30BE1">
              <w:rPr>
                <w:rFonts w:eastAsia="Calibri"/>
                <w:lang w:val="en-US"/>
              </w:rPr>
              <w:t>tigra</w:t>
            </w:r>
            <w:proofErr w:type="spellEnd"/>
            <w:r w:rsidRPr="00D30BE1">
              <w:rPr>
                <w:rFonts w:eastAsia="Calibri"/>
                <w:lang w:val="en-US"/>
              </w:rPr>
              <w:t xml:space="preserve"> L. </w:t>
            </w:r>
            <w:proofErr w:type="spellStart"/>
            <w:r w:rsidRPr="00D30BE1">
              <w:rPr>
                <w:rFonts w:eastAsia="Calibri"/>
                <w:lang w:val="en-US"/>
              </w:rPr>
              <w:t>dhe</w:t>
            </w:r>
            <w:proofErr w:type="spellEnd"/>
            <w:r w:rsidRPr="00D30BE1">
              <w:rPr>
                <w:rFonts w:eastAsia="Calibri"/>
                <w:lang w:val="en-US"/>
              </w:rPr>
              <w:t xml:space="preserve"> Pisha e </w:t>
            </w:r>
            <w:proofErr w:type="spellStart"/>
            <w:r w:rsidRPr="00D30BE1">
              <w:rPr>
                <w:rFonts w:eastAsia="Calibri"/>
                <w:lang w:val="en-US"/>
              </w:rPr>
              <w:t>bardhë</w:t>
            </w:r>
            <w:proofErr w:type="spellEnd"/>
            <w:r w:rsidRPr="00D30BE1">
              <w:rPr>
                <w:rFonts w:eastAsia="Calibri"/>
                <w:lang w:val="en-US"/>
              </w:rPr>
              <w:t xml:space="preserve">- Pinus </w:t>
            </w:r>
            <w:proofErr w:type="spellStart"/>
            <w:r w:rsidRPr="00D30BE1">
              <w:rPr>
                <w:rFonts w:eastAsia="Calibri"/>
                <w:lang w:val="en-US"/>
              </w:rPr>
              <w:t>silvestris</w:t>
            </w:r>
            <w:proofErr w:type="spellEnd"/>
            <w:r w:rsidRPr="00D30BE1">
              <w:rPr>
                <w:rFonts w:eastAsia="Calibri"/>
                <w:lang w:val="en-US"/>
              </w:rPr>
              <w:t xml:space="preserve"> L. Me </w:t>
            </w:r>
            <w:proofErr w:type="spellStart"/>
            <w:r w:rsidRPr="00D30BE1">
              <w:rPr>
                <w:rFonts w:eastAsia="Calibri"/>
                <w:lang w:val="en-US"/>
              </w:rPr>
              <w:t>kurorën</w:t>
            </w:r>
            <w:proofErr w:type="spellEnd"/>
            <w:r w:rsidRPr="00D30BE1">
              <w:rPr>
                <w:rFonts w:eastAsia="Calibri"/>
                <w:lang w:val="en-US"/>
              </w:rPr>
              <w:t xml:space="preserve"> e </w:t>
            </w:r>
            <w:proofErr w:type="spellStart"/>
            <w:r w:rsidRPr="00D30BE1">
              <w:rPr>
                <w:rFonts w:eastAsia="Calibri"/>
                <w:lang w:val="en-US"/>
              </w:rPr>
              <w:t>tyre</w:t>
            </w:r>
            <w:proofErr w:type="spellEnd"/>
            <w:r w:rsidRPr="00D30BE1">
              <w:rPr>
                <w:rFonts w:eastAsia="Calibri"/>
                <w:lang w:val="en-US"/>
              </w:rPr>
              <w:t xml:space="preserve"> </w:t>
            </w:r>
            <w:proofErr w:type="spellStart"/>
            <w:r w:rsidRPr="00D30BE1">
              <w:rPr>
                <w:rFonts w:eastAsia="Calibri"/>
                <w:lang w:val="en-US"/>
              </w:rPr>
              <w:t>pisha</w:t>
            </w:r>
            <w:proofErr w:type="spellEnd"/>
            <w:r w:rsidRPr="00D30BE1">
              <w:rPr>
                <w:rFonts w:eastAsia="Calibri"/>
                <w:lang w:val="en-US"/>
              </w:rPr>
              <w:t xml:space="preserve"> e </w:t>
            </w:r>
            <w:proofErr w:type="spellStart"/>
            <w:r w:rsidRPr="00D30BE1">
              <w:rPr>
                <w:rFonts w:eastAsia="Calibri"/>
                <w:lang w:val="en-US"/>
              </w:rPr>
              <w:t>zezë</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e </w:t>
            </w:r>
            <w:proofErr w:type="spellStart"/>
            <w:r w:rsidRPr="00D30BE1">
              <w:rPr>
                <w:rFonts w:eastAsia="Calibri"/>
                <w:lang w:val="en-US"/>
              </w:rPr>
              <w:t>bardhë</w:t>
            </w:r>
            <w:proofErr w:type="spellEnd"/>
            <w:r w:rsidRPr="00D30BE1">
              <w:rPr>
                <w:rFonts w:eastAsia="Calibri"/>
                <w:lang w:val="en-US"/>
              </w:rPr>
              <w:t xml:space="preserve"> ,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japin</w:t>
            </w:r>
            <w:proofErr w:type="spellEnd"/>
            <w:r w:rsidRPr="00D30BE1">
              <w:rPr>
                <w:rFonts w:eastAsia="Calibri"/>
                <w:lang w:val="en-US"/>
              </w:rPr>
              <w:t xml:space="preserve">  </w:t>
            </w:r>
            <w:proofErr w:type="spellStart"/>
            <w:r w:rsidRPr="00D30BE1">
              <w:rPr>
                <w:rFonts w:eastAsia="Calibri"/>
                <w:lang w:val="en-US"/>
              </w:rPr>
              <w:t>pamje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bukur</w:t>
            </w:r>
            <w:proofErr w:type="spellEnd"/>
            <w:r w:rsidRPr="00D30BE1">
              <w:rPr>
                <w:rFonts w:eastAsia="Calibri"/>
                <w:lang w:val="en-US"/>
              </w:rPr>
              <w:t xml:space="preserve"> </w:t>
            </w:r>
            <w:proofErr w:type="spellStart"/>
            <w:r w:rsidRPr="00D30BE1">
              <w:rPr>
                <w:rFonts w:eastAsia="Calibri"/>
                <w:lang w:val="en-US"/>
              </w:rPr>
              <w:t>peizazhit</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që</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përgjigjen</w:t>
            </w:r>
            <w:proofErr w:type="spellEnd"/>
            <w:r w:rsidRPr="00D30BE1">
              <w:rPr>
                <w:rFonts w:eastAsia="Calibri"/>
                <w:lang w:val="en-US"/>
              </w:rPr>
              <w:t xml:space="preserve"> </w:t>
            </w:r>
            <w:proofErr w:type="spellStart"/>
            <w:r w:rsidRPr="00D30BE1">
              <w:rPr>
                <w:rFonts w:eastAsia="Calibri"/>
                <w:lang w:val="en-US"/>
              </w:rPr>
              <w:t>lartësisë</w:t>
            </w:r>
            <w:proofErr w:type="spellEnd"/>
            <w:r w:rsidRPr="00D30BE1">
              <w:rPr>
                <w:rFonts w:eastAsia="Calibri"/>
                <w:lang w:val="en-US"/>
              </w:rPr>
              <w:t xml:space="preserve"> </w:t>
            </w:r>
            <w:proofErr w:type="spellStart"/>
            <w:r w:rsidRPr="00D30BE1">
              <w:rPr>
                <w:rFonts w:eastAsia="Calibri"/>
                <w:lang w:val="en-US"/>
              </w:rPr>
              <w:t>mbidetare</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cekura</w:t>
            </w:r>
            <w:proofErr w:type="spellEnd"/>
            <w:r w:rsidRPr="00D30BE1">
              <w:rPr>
                <w:rFonts w:eastAsia="Calibri"/>
                <w:lang w:val="en-US"/>
              </w:rPr>
              <w:t xml:space="preserve"> ne </w:t>
            </w:r>
            <w:proofErr w:type="spellStart"/>
            <w:r w:rsidRPr="00D30BE1">
              <w:rPr>
                <w:rFonts w:eastAsia="Calibri"/>
                <w:lang w:val="en-US"/>
              </w:rPr>
              <w:t>pasuset</w:t>
            </w:r>
            <w:proofErr w:type="spellEnd"/>
            <w:r w:rsidRPr="00D30BE1">
              <w:rPr>
                <w:rFonts w:eastAsia="Calibri"/>
                <w:lang w:val="en-US"/>
              </w:rPr>
              <w:t xml:space="preserve"> 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sipërme</w:t>
            </w:r>
            <w:proofErr w:type="spellEnd"/>
            <w:r w:rsidRPr="00D30BE1">
              <w:rPr>
                <w:rFonts w:eastAsia="Calibri"/>
                <w:lang w:val="en-US"/>
              </w:rPr>
              <w:t xml:space="preserve"> , </w:t>
            </w:r>
            <w:proofErr w:type="spellStart"/>
            <w:r w:rsidRPr="00D30BE1">
              <w:rPr>
                <w:rFonts w:eastAsia="Calibri"/>
                <w:lang w:val="en-US"/>
              </w:rPr>
              <w:t>si</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r w:rsidRPr="00D30BE1">
              <w:rPr>
                <w:rFonts w:eastAsia="Calibri"/>
                <w:lang w:val="en-US"/>
              </w:rPr>
              <w:t>lehtë</w:t>
            </w:r>
            <w:proofErr w:type="spellEnd"/>
            <w:r w:rsidRPr="00D30BE1">
              <w:rPr>
                <w:rFonts w:eastAsia="Calibri"/>
                <w:lang w:val="en-US"/>
              </w:rPr>
              <w:t xml:space="preserve"> </w:t>
            </w:r>
            <w:proofErr w:type="spellStart"/>
            <w:r w:rsidRPr="00D30BE1">
              <w:rPr>
                <w:rFonts w:eastAsia="Calibri"/>
                <w:lang w:val="en-US"/>
              </w:rPr>
              <w:t>adaptuese</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rezistuese</w:t>
            </w:r>
            <w:proofErr w:type="spellEnd"/>
            <w:r w:rsidRPr="00D30BE1">
              <w:rPr>
                <w:rFonts w:eastAsia="Calibri"/>
                <w:lang w:val="en-US"/>
              </w:rPr>
              <w:t xml:space="preserve"> </w:t>
            </w:r>
            <w:proofErr w:type="spellStart"/>
            <w:r w:rsidRPr="00D30BE1">
              <w:rPr>
                <w:rFonts w:eastAsia="Calibri"/>
                <w:lang w:val="en-US"/>
              </w:rPr>
              <w:t>ndaj</w:t>
            </w:r>
            <w:proofErr w:type="spellEnd"/>
            <w:r w:rsidRPr="00D30BE1">
              <w:rPr>
                <w:rFonts w:eastAsia="Calibri"/>
                <w:lang w:val="en-US"/>
              </w:rPr>
              <w:t xml:space="preserve"> </w:t>
            </w:r>
            <w:proofErr w:type="spellStart"/>
            <w:r w:rsidRPr="00D30BE1">
              <w:rPr>
                <w:rFonts w:eastAsia="Calibri"/>
                <w:lang w:val="en-US"/>
              </w:rPr>
              <w:t>dëmtuesve</w:t>
            </w:r>
            <w:proofErr w:type="spellEnd"/>
            <w:r w:rsidRPr="00D30BE1">
              <w:rPr>
                <w:rFonts w:eastAsia="Calibri"/>
                <w:lang w:val="en-US"/>
              </w:rPr>
              <w:t xml:space="preserve"> </w:t>
            </w:r>
            <w:proofErr w:type="spellStart"/>
            <w:r w:rsidRPr="00D30BE1">
              <w:rPr>
                <w:rFonts w:eastAsia="Calibri"/>
                <w:lang w:val="en-US"/>
              </w:rPr>
              <w:t>biologjik</w:t>
            </w:r>
            <w:proofErr w:type="spellEnd"/>
            <w:r w:rsidRPr="00D30BE1">
              <w:rPr>
                <w:rFonts w:eastAsia="Calibri"/>
                <w:lang w:val="en-US"/>
              </w:rPr>
              <w:t xml:space="preserve">. </w:t>
            </w:r>
            <w:proofErr w:type="spellStart"/>
            <w:r w:rsidRPr="00D30BE1">
              <w:rPr>
                <w:rFonts w:eastAsia="Calibri"/>
                <w:lang w:val="en-US"/>
              </w:rPr>
              <w:t>Edhe</w:t>
            </w:r>
            <w:proofErr w:type="spellEnd"/>
            <w:r w:rsidRPr="00D30BE1">
              <w:rPr>
                <w:rFonts w:eastAsia="Calibri"/>
                <w:lang w:val="en-US"/>
              </w:rPr>
              <w:t xml:space="preserve"> </w:t>
            </w:r>
            <w:proofErr w:type="spellStart"/>
            <w:r w:rsidRPr="00D30BE1">
              <w:rPr>
                <w:rFonts w:eastAsia="Calibri"/>
                <w:lang w:val="en-US"/>
              </w:rPr>
              <w:t>pse</w:t>
            </w:r>
            <w:proofErr w:type="spellEnd"/>
            <w:r w:rsidRPr="00D30BE1">
              <w:rPr>
                <w:rFonts w:eastAsia="Calibri"/>
                <w:lang w:val="en-US"/>
              </w:rPr>
              <w:t xml:space="preserve"> </w:t>
            </w:r>
            <w:proofErr w:type="spellStart"/>
            <w:r w:rsidRPr="00D30BE1">
              <w:rPr>
                <w:rFonts w:eastAsia="Calibri"/>
                <w:lang w:val="en-US"/>
              </w:rPr>
              <w:t>janë</w:t>
            </w:r>
            <w:proofErr w:type="spellEnd"/>
            <w:r w:rsidRPr="00D30BE1">
              <w:rPr>
                <w:rFonts w:eastAsia="Calibri"/>
                <w:lang w:val="en-US"/>
              </w:rPr>
              <w:t xml:space="preserve"> </w:t>
            </w:r>
            <w:proofErr w:type="spellStart"/>
            <w:r w:rsidRPr="00D30BE1">
              <w:rPr>
                <w:rFonts w:eastAsia="Calibri"/>
                <w:lang w:val="en-US"/>
              </w:rPr>
              <w:t>propozuar</w:t>
            </w:r>
            <w:proofErr w:type="spellEnd"/>
            <w:r w:rsidRPr="00D30BE1">
              <w:rPr>
                <w:rFonts w:eastAsia="Calibri"/>
                <w:lang w:val="en-US"/>
              </w:rPr>
              <w:t xml:space="preserve"> </w:t>
            </w:r>
            <w:proofErr w:type="spellStart"/>
            <w:r w:rsidRPr="00D30BE1">
              <w:rPr>
                <w:rFonts w:eastAsia="Calibri"/>
                <w:lang w:val="en-US"/>
              </w:rPr>
              <w:t>këto</w:t>
            </w:r>
            <w:proofErr w:type="spellEnd"/>
            <w:r w:rsidRPr="00D30BE1">
              <w:rPr>
                <w:rFonts w:eastAsia="Calibri"/>
                <w:lang w:val="en-US"/>
              </w:rPr>
              <w:t xml:space="preserve"> </w:t>
            </w:r>
            <w:proofErr w:type="spellStart"/>
            <w:r w:rsidRPr="00D30BE1">
              <w:rPr>
                <w:rFonts w:eastAsia="Calibri"/>
                <w:lang w:val="en-US"/>
              </w:rPr>
              <w:t>bimë</w:t>
            </w:r>
            <w:proofErr w:type="spellEnd"/>
            <w:r w:rsidRPr="00D30BE1">
              <w:rPr>
                <w:rFonts w:eastAsia="Calibri"/>
                <w:lang w:val="en-US"/>
              </w:rPr>
              <w:t xml:space="preserve"> </w:t>
            </w:r>
            <w:proofErr w:type="spellStart"/>
            <w:proofErr w:type="gramStart"/>
            <w:r w:rsidRPr="00D30BE1">
              <w:rPr>
                <w:rFonts w:eastAsia="Calibri"/>
                <w:lang w:val="en-US"/>
              </w:rPr>
              <w:t>Bëhet</w:t>
            </w:r>
            <w:proofErr w:type="spellEnd"/>
            <w:r w:rsidRPr="00D30BE1">
              <w:rPr>
                <w:rFonts w:eastAsia="Calibri"/>
                <w:lang w:val="en-US"/>
              </w:rPr>
              <w:t xml:space="preserve">  </w:t>
            </w:r>
            <w:proofErr w:type="spellStart"/>
            <w:r w:rsidRPr="00D30BE1">
              <w:rPr>
                <w:rFonts w:eastAsia="Calibri"/>
                <w:lang w:val="en-US"/>
              </w:rPr>
              <w:t>konsultimi</w:t>
            </w:r>
            <w:proofErr w:type="spellEnd"/>
            <w:proofErr w:type="gramEnd"/>
            <w:r w:rsidRPr="00D30BE1">
              <w:rPr>
                <w:rFonts w:eastAsia="Calibri"/>
                <w:lang w:val="en-US"/>
              </w:rPr>
              <w:t xml:space="preserve"> me </w:t>
            </w:r>
            <w:proofErr w:type="spellStart"/>
            <w:r w:rsidRPr="00D30BE1">
              <w:rPr>
                <w:rFonts w:eastAsia="Calibri"/>
                <w:lang w:val="en-US"/>
              </w:rPr>
              <w:t>autoritetin</w:t>
            </w:r>
            <w:proofErr w:type="spellEnd"/>
            <w:r w:rsidRPr="00D30BE1">
              <w:rPr>
                <w:rFonts w:eastAsia="Calibri"/>
                <w:lang w:val="en-US"/>
              </w:rPr>
              <w:t xml:space="preserve"> e </w:t>
            </w:r>
            <w:proofErr w:type="spellStart"/>
            <w:r w:rsidRPr="00D30BE1">
              <w:rPr>
                <w:rFonts w:eastAsia="Calibri"/>
                <w:lang w:val="en-US"/>
              </w:rPr>
              <w:t>Ministrisë</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Bujqësisë</w:t>
            </w:r>
            <w:proofErr w:type="spellEnd"/>
            <w:r w:rsidRPr="00D30BE1">
              <w:rPr>
                <w:rFonts w:eastAsia="Calibri"/>
                <w:lang w:val="en-US"/>
              </w:rPr>
              <w:t xml:space="preserve"> </w:t>
            </w:r>
            <w:proofErr w:type="spellStart"/>
            <w:r w:rsidRPr="00D30BE1">
              <w:rPr>
                <w:rFonts w:eastAsia="Calibri"/>
                <w:lang w:val="en-US"/>
              </w:rPr>
              <w:t>dhe</w:t>
            </w:r>
            <w:proofErr w:type="spellEnd"/>
            <w:r w:rsidRPr="00D30BE1">
              <w:rPr>
                <w:rFonts w:eastAsia="Calibri"/>
                <w:lang w:val="en-US"/>
              </w:rPr>
              <w:t xml:space="preserve"> </w:t>
            </w:r>
            <w:proofErr w:type="spellStart"/>
            <w:r w:rsidRPr="00D30BE1">
              <w:rPr>
                <w:rFonts w:eastAsia="Calibri"/>
                <w:lang w:val="en-US"/>
              </w:rPr>
              <w:t>Zhvillimit</w:t>
            </w:r>
            <w:proofErr w:type="spellEnd"/>
            <w:r w:rsidRPr="00D30BE1">
              <w:rPr>
                <w:rFonts w:eastAsia="Calibri"/>
                <w:lang w:val="en-US"/>
              </w:rPr>
              <w:t xml:space="preserve"> Rural . </w:t>
            </w:r>
          </w:p>
          <w:p w14:paraId="11D70B7D" w14:textId="77777777" w:rsidR="007F1DD7" w:rsidRPr="00D30BE1" w:rsidRDefault="007F1DD7" w:rsidP="007F1DD7">
            <w:pPr>
              <w:spacing w:line="360" w:lineRule="auto"/>
              <w:jc w:val="both"/>
              <w:rPr>
                <w:b/>
                <w:bCs/>
                <w:lang w:val="en-US"/>
              </w:rPr>
            </w:pPr>
            <w:proofErr w:type="spellStart"/>
            <w:r w:rsidRPr="00D30BE1">
              <w:rPr>
                <w:rFonts w:eastAsia="Calibri"/>
                <w:lang w:val="en-US"/>
              </w:rPr>
              <w:t>Mirëmbajtjes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plantacionit</w:t>
            </w:r>
            <w:proofErr w:type="spellEnd"/>
            <w:r w:rsidRPr="00D30BE1">
              <w:rPr>
                <w:rFonts w:eastAsia="Calibri"/>
                <w:lang w:val="en-US"/>
              </w:rPr>
              <w:t xml:space="preserve">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krijuar</w:t>
            </w:r>
            <w:proofErr w:type="spellEnd"/>
            <w:r w:rsidRPr="00D30BE1">
              <w:rPr>
                <w:rFonts w:eastAsia="Calibri"/>
                <w:lang w:val="en-US"/>
              </w:rPr>
              <w:t xml:space="preserve"> </w:t>
            </w:r>
            <w:proofErr w:type="spellStart"/>
            <w:r w:rsidRPr="00D30BE1">
              <w:rPr>
                <w:rFonts w:eastAsia="Calibri"/>
                <w:lang w:val="en-US"/>
              </w:rPr>
              <w:t>duhet</w:t>
            </w:r>
            <w:proofErr w:type="spellEnd"/>
            <w:r w:rsidRPr="00D30BE1">
              <w:rPr>
                <w:rFonts w:eastAsia="Calibri"/>
                <w:lang w:val="en-US"/>
              </w:rPr>
              <w:t xml:space="preserve"> </w:t>
            </w:r>
            <w:proofErr w:type="spellStart"/>
            <w:r w:rsidRPr="00D30BE1">
              <w:rPr>
                <w:rFonts w:eastAsia="Calibri"/>
                <w:lang w:val="en-US"/>
              </w:rPr>
              <w:t>kushtuar</w:t>
            </w:r>
            <w:proofErr w:type="spellEnd"/>
            <w:r w:rsidRPr="00D30BE1">
              <w:rPr>
                <w:rFonts w:eastAsia="Calibri"/>
                <w:lang w:val="en-US"/>
              </w:rPr>
              <w:t xml:space="preserve"> </w:t>
            </w:r>
            <w:proofErr w:type="spellStart"/>
            <w:r w:rsidRPr="00D30BE1">
              <w:rPr>
                <w:rFonts w:eastAsia="Calibri"/>
                <w:lang w:val="en-US"/>
              </w:rPr>
              <w:t>kujdes</w:t>
            </w:r>
            <w:proofErr w:type="spellEnd"/>
            <w:r w:rsidRPr="00D30BE1">
              <w:rPr>
                <w:rFonts w:eastAsia="Calibri"/>
                <w:lang w:val="en-US"/>
              </w:rPr>
              <w:t xml:space="preserve"> </w:t>
            </w:r>
            <w:proofErr w:type="spellStart"/>
            <w:r w:rsidRPr="00D30BE1">
              <w:rPr>
                <w:rFonts w:eastAsia="Calibri"/>
                <w:lang w:val="en-US"/>
              </w:rPr>
              <w:t>i</w:t>
            </w:r>
            <w:proofErr w:type="spellEnd"/>
            <w:r w:rsidRPr="00D30BE1">
              <w:rPr>
                <w:rFonts w:eastAsia="Calibri"/>
                <w:lang w:val="en-US"/>
              </w:rPr>
              <w:t xml:space="preserve"> </w:t>
            </w:r>
            <w:proofErr w:type="spellStart"/>
            <w:r w:rsidRPr="00D30BE1">
              <w:rPr>
                <w:rFonts w:eastAsia="Calibri"/>
                <w:lang w:val="en-US"/>
              </w:rPr>
              <w:t>vaçant</w:t>
            </w:r>
            <w:proofErr w:type="spellEnd"/>
            <w:r w:rsidRPr="00D30BE1">
              <w:rPr>
                <w:rFonts w:eastAsia="Calibri"/>
                <w:lang w:val="en-US"/>
              </w:rPr>
              <w:t xml:space="preserve"> </w:t>
            </w:r>
            <w:proofErr w:type="spellStart"/>
            <w:r w:rsidRPr="00D30BE1">
              <w:rPr>
                <w:rFonts w:eastAsia="Calibri"/>
                <w:lang w:val="en-US"/>
              </w:rPr>
              <w:t>sidomos</w:t>
            </w:r>
            <w:proofErr w:type="spellEnd"/>
            <w:r w:rsidRPr="00D30BE1">
              <w:rPr>
                <w:rFonts w:eastAsia="Calibri"/>
                <w:lang w:val="en-US"/>
              </w:rPr>
              <w:t xml:space="preserve"> </w:t>
            </w:r>
            <w:proofErr w:type="spellStart"/>
            <w:r w:rsidRPr="00D30BE1">
              <w:rPr>
                <w:rFonts w:eastAsia="Calibri"/>
                <w:lang w:val="en-US"/>
              </w:rPr>
              <w:t>në</w:t>
            </w:r>
            <w:proofErr w:type="spellEnd"/>
            <w:r w:rsidRPr="00D30BE1">
              <w:rPr>
                <w:rFonts w:eastAsia="Calibri"/>
                <w:lang w:val="en-US"/>
              </w:rPr>
              <w:t xml:space="preserve"> </w:t>
            </w:r>
            <w:proofErr w:type="spellStart"/>
            <w:r w:rsidRPr="00D30BE1">
              <w:rPr>
                <w:rFonts w:eastAsia="Calibri"/>
                <w:lang w:val="en-US"/>
              </w:rPr>
              <w:t>ujitje</w:t>
            </w:r>
            <w:proofErr w:type="spellEnd"/>
            <w:r w:rsidRPr="00D30BE1">
              <w:rPr>
                <w:rFonts w:eastAsia="Calibri"/>
                <w:lang w:val="en-US"/>
              </w:rPr>
              <w:t xml:space="preserve">, </w:t>
            </w:r>
            <w:proofErr w:type="spellStart"/>
            <w:r w:rsidRPr="00D30BE1">
              <w:rPr>
                <w:rFonts w:eastAsia="Calibri"/>
                <w:lang w:val="en-US"/>
              </w:rPr>
              <w:t>prashitje</w:t>
            </w:r>
            <w:proofErr w:type="spellEnd"/>
            <w:r w:rsidRPr="00D30BE1">
              <w:rPr>
                <w:rFonts w:eastAsia="Calibri"/>
                <w:lang w:val="en-US"/>
              </w:rPr>
              <w:t xml:space="preserve">, </w:t>
            </w:r>
            <w:proofErr w:type="spellStart"/>
            <w:r w:rsidRPr="00D30BE1">
              <w:rPr>
                <w:rFonts w:eastAsia="Calibri"/>
                <w:lang w:val="en-US"/>
              </w:rPr>
              <w:t>krasitje</w:t>
            </w:r>
            <w:proofErr w:type="spellEnd"/>
            <w:r w:rsidRPr="00D30BE1">
              <w:rPr>
                <w:rFonts w:eastAsia="Calibri"/>
                <w:lang w:val="en-US"/>
              </w:rPr>
              <w:t xml:space="preserve"> </w:t>
            </w:r>
            <w:proofErr w:type="spellStart"/>
            <w:r w:rsidRPr="00D30BE1">
              <w:rPr>
                <w:rFonts w:eastAsia="Calibri"/>
                <w:lang w:val="en-US"/>
              </w:rPr>
              <w:t>etj</w:t>
            </w:r>
            <w:proofErr w:type="spellEnd"/>
            <w:r w:rsidRPr="00D30BE1">
              <w:rPr>
                <w:rFonts w:eastAsia="Calibri"/>
                <w:lang w:val="en-US"/>
              </w:rPr>
              <w:t xml:space="preserve">.   Pas </w:t>
            </w:r>
            <w:proofErr w:type="spellStart"/>
            <w:r w:rsidRPr="00D30BE1">
              <w:rPr>
                <w:rFonts w:eastAsia="Calibri"/>
                <w:lang w:val="en-US"/>
              </w:rPr>
              <w:t>mbjelljes</w:t>
            </w:r>
            <w:proofErr w:type="spellEnd"/>
            <w:r w:rsidRPr="00D30BE1">
              <w:rPr>
                <w:rFonts w:eastAsia="Calibri"/>
                <w:lang w:val="en-US"/>
              </w:rPr>
              <w:t xml:space="preserve"> </w:t>
            </w:r>
            <w:proofErr w:type="spellStart"/>
            <w:r w:rsidRPr="00D30BE1">
              <w:rPr>
                <w:rFonts w:eastAsia="Calibri"/>
                <w:lang w:val="en-US"/>
              </w:rPr>
              <w:t>së</w:t>
            </w:r>
            <w:proofErr w:type="spellEnd"/>
            <w:r w:rsidRPr="00D30BE1">
              <w:rPr>
                <w:rFonts w:eastAsia="Calibri"/>
                <w:lang w:val="en-US"/>
              </w:rPr>
              <w:t xml:space="preserve"> </w:t>
            </w:r>
            <w:proofErr w:type="spellStart"/>
            <w:r w:rsidRPr="00D30BE1">
              <w:rPr>
                <w:rFonts w:eastAsia="Calibri"/>
                <w:lang w:val="en-US"/>
              </w:rPr>
              <w:t>silvokulturave</w:t>
            </w:r>
            <w:proofErr w:type="spellEnd"/>
            <w:r w:rsidRPr="00D30BE1">
              <w:rPr>
                <w:rFonts w:eastAsia="Calibri"/>
                <w:lang w:val="en-US"/>
              </w:rPr>
              <w:t xml:space="preserve">, </w:t>
            </w:r>
            <w:proofErr w:type="spellStart"/>
            <w:r w:rsidRPr="00D30BE1">
              <w:rPr>
                <w:rFonts w:eastAsia="Calibri"/>
                <w:lang w:val="en-US"/>
              </w:rPr>
              <w:t>pronari</w:t>
            </w:r>
            <w:proofErr w:type="spellEnd"/>
            <w:r w:rsidRPr="00D30BE1">
              <w:rPr>
                <w:rFonts w:eastAsia="Calibri"/>
                <w:lang w:val="en-US"/>
              </w:rPr>
              <w:t xml:space="preserve"> </w:t>
            </w:r>
            <w:proofErr w:type="spellStart"/>
            <w:r w:rsidRPr="00D30BE1">
              <w:rPr>
                <w:rFonts w:eastAsia="Calibri"/>
                <w:lang w:val="en-US"/>
              </w:rPr>
              <w:t>më</w:t>
            </w:r>
            <w:proofErr w:type="spellEnd"/>
            <w:r w:rsidRPr="00D30BE1">
              <w:rPr>
                <w:rFonts w:eastAsia="Calibri"/>
                <w:lang w:val="en-US"/>
              </w:rPr>
              <w:t xml:space="preserve"> </w:t>
            </w:r>
            <w:proofErr w:type="spellStart"/>
            <w:r w:rsidRPr="00D30BE1">
              <w:rPr>
                <w:rFonts w:eastAsia="Calibri"/>
                <w:lang w:val="en-US"/>
              </w:rPr>
              <w:t>tutje</w:t>
            </w:r>
            <w:proofErr w:type="spellEnd"/>
            <w:r w:rsidRPr="00D30BE1">
              <w:rPr>
                <w:rFonts w:eastAsia="Calibri"/>
                <w:lang w:val="en-US"/>
              </w:rPr>
              <w:t xml:space="preserve"> do </w:t>
            </w:r>
            <w:proofErr w:type="spellStart"/>
            <w:r w:rsidRPr="00D30BE1">
              <w:rPr>
                <w:rFonts w:eastAsia="Calibri"/>
                <w:lang w:val="en-US"/>
              </w:rPr>
              <w:t>të</w:t>
            </w:r>
            <w:proofErr w:type="spellEnd"/>
            <w:r w:rsidRPr="00D30BE1">
              <w:rPr>
                <w:rFonts w:eastAsia="Calibri"/>
                <w:lang w:val="en-US"/>
              </w:rPr>
              <w:t xml:space="preserve"> </w:t>
            </w:r>
            <w:proofErr w:type="spellStart"/>
            <w:r w:rsidRPr="00D30BE1">
              <w:rPr>
                <w:rFonts w:eastAsia="Calibri"/>
                <w:lang w:val="en-US"/>
              </w:rPr>
              <w:t>kujdeset</w:t>
            </w:r>
            <w:proofErr w:type="spellEnd"/>
            <w:r w:rsidRPr="00D30BE1">
              <w:rPr>
                <w:rFonts w:eastAsia="Calibri"/>
                <w:lang w:val="en-US"/>
              </w:rPr>
              <w:t xml:space="preserve"> </w:t>
            </w:r>
            <w:proofErr w:type="spellStart"/>
            <w:r w:rsidRPr="00D30BE1">
              <w:rPr>
                <w:rFonts w:eastAsia="Calibri"/>
                <w:lang w:val="en-US"/>
              </w:rPr>
              <w:t>për</w:t>
            </w:r>
            <w:proofErr w:type="spellEnd"/>
            <w:r w:rsidRPr="00D30BE1">
              <w:rPr>
                <w:rFonts w:eastAsia="Calibri"/>
                <w:lang w:val="en-US"/>
              </w:rPr>
              <w:t xml:space="preserve"> </w:t>
            </w:r>
            <w:proofErr w:type="spellStart"/>
            <w:r w:rsidRPr="00D30BE1">
              <w:rPr>
                <w:rFonts w:eastAsia="Calibri"/>
                <w:lang w:val="en-US"/>
              </w:rPr>
              <w:t>zhvillimin</w:t>
            </w:r>
            <w:proofErr w:type="spellEnd"/>
            <w:r w:rsidRPr="00D30BE1">
              <w:rPr>
                <w:rFonts w:eastAsia="Calibri"/>
                <w:lang w:val="en-US"/>
              </w:rPr>
              <w:t xml:space="preserve"> e </w:t>
            </w:r>
            <w:proofErr w:type="spellStart"/>
            <w:proofErr w:type="gramStart"/>
            <w:r w:rsidRPr="00D30BE1">
              <w:rPr>
                <w:rFonts w:eastAsia="Calibri"/>
                <w:lang w:val="en-US"/>
              </w:rPr>
              <w:t>tyre</w:t>
            </w:r>
            <w:proofErr w:type="spellEnd"/>
            <w:r w:rsidRPr="00D30BE1">
              <w:rPr>
                <w:rFonts w:eastAsia="Calibri"/>
                <w:lang w:val="en-US"/>
              </w:rPr>
              <w:t xml:space="preserve"> .</w:t>
            </w:r>
            <w:proofErr w:type="gramEnd"/>
          </w:p>
          <w:p w14:paraId="4EE80032" w14:textId="33FF5D81" w:rsidR="007F1DD7" w:rsidRPr="00D30BE1" w:rsidRDefault="007F1DD7" w:rsidP="007F1DD7">
            <w:pPr>
              <w:pStyle w:val="Default"/>
              <w:spacing w:line="360" w:lineRule="auto"/>
              <w:jc w:val="both"/>
              <w:rPr>
                <w:color w:val="auto"/>
                <w:lang w:val="sq-AL"/>
              </w:rPr>
            </w:pPr>
          </w:p>
        </w:tc>
      </w:tr>
    </w:tbl>
    <w:p w14:paraId="30A66730" w14:textId="77777777" w:rsidR="0009210F" w:rsidRPr="00D30BE1" w:rsidRDefault="0009210F" w:rsidP="00B80905">
      <w:pPr>
        <w:pStyle w:val="Default"/>
        <w:rPr>
          <w:color w:val="auto"/>
          <w:lang w:val="sq-AL"/>
        </w:rPr>
      </w:pPr>
    </w:p>
    <w:tbl>
      <w:tblPr>
        <w:tblW w:w="10170" w:type="dxa"/>
        <w:tblInd w:w="165" w:type="dxa"/>
        <w:tblLayout w:type="fixed"/>
        <w:tblLook w:val="04A0" w:firstRow="1" w:lastRow="0" w:firstColumn="1" w:lastColumn="0" w:noHBand="0" w:noVBand="1"/>
      </w:tblPr>
      <w:tblGrid>
        <w:gridCol w:w="720"/>
        <w:gridCol w:w="1833"/>
        <w:gridCol w:w="7617"/>
      </w:tblGrid>
      <w:tr w:rsidR="00D30BE1" w:rsidRPr="00D30BE1" w14:paraId="4E49F78A" w14:textId="77777777" w:rsidTr="007F7C7D">
        <w:trPr>
          <w:trHeight w:val="553"/>
        </w:trPr>
        <w:tc>
          <w:tcPr>
            <w:tcW w:w="10170" w:type="dxa"/>
            <w:gridSpan w:val="3"/>
            <w:tcBorders>
              <w:top w:val="double" w:sz="4" w:space="0" w:color="000000"/>
              <w:left w:val="double" w:sz="4" w:space="0" w:color="000000"/>
              <w:bottom w:val="double" w:sz="4" w:space="0" w:color="auto"/>
              <w:right w:val="double" w:sz="4" w:space="0" w:color="000000"/>
            </w:tcBorders>
            <w:vAlign w:val="bottom"/>
          </w:tcPr>
          <w:p w14:paraId="7AD1583A" w14:textId="77777777" w:rsidR="00A53EFE" w:rsidRPr="00D30BE1" w:rsidRDefault="00A53EFE" w:rsidP="00A53EFE">
            <w:pPr>
              <w:pStyle w:val="Default"/>
              <w:tabs>
                <w:tab w:val="left" w:pos="381"/>
                <w:tab w:val="left" w:pos="522"/>
              </w:tabs>
              <w:ind w:left="381"/>
              <w:rPr>
                <w:b/>
                <w:color w:val="auto"/>
                <w:lang w:val="sq-AL"/>
              </w:rPr>
            </w:pPr>
          </w:p>
          <w:p w14:paraId="4C32A753" w14:textId="77777777" w:rsidR="00B80905" w:rsidRPr="00D30BE1" w:rsidRDefault="00B80905" w:rsidP="00ED4E2A">
            <w:pPr>
              <w:pStyle w:val="Default"/>
              <w:numPr>
                <w:ilvl w:val="0"/>
                <w:numId w:val="16"/>
              </w:numPr>
              <w:tabs>
                <w:tab w:val="left" w:pos="381"/>
                <w:tab w:val="left" w:pos="522"/>
              </w:tabs>
              <w:ind w:left="381" w:hanging="381"/>
              <w:rPr>
                <w:b/>
                <w:color w:val="auto"/>
                <w:lang w:val="sq-AL"/>
              </w:rPr>
            </w:pPr>
            <w:r w:rsidRPr="00D30BE1">
              <w:rPr>
                <w:b/>
                <w:bCs/>
                <w:color w:val="auto"/>
                <w:lang w:val="sq-AL"/>
              </w:rPr>
              <w:t>MENAXHIMI I MBETURINAVE</w:t>
            </w:r>
            <w:r w:rsidRPr="00D30BE1">
              <w:rPr>
                <w:b/>
                <w:color w:val="auto"/>
                <w:lang w:val="sq-AL"/>
              </w:rPr>
              <w:t xml:space="preserve"> </w:t>
            </w:r>
          </w:p>
        </w:tc>
      </w:tr>
      <w:tr w:rsidR="00D30BE1" w:rsidRPr="00D30BE1" w14:paraId="70D1DA4D" w14:textId="77777777" w:rsidTr="007F7C7D">
        <w:trPr>
          <w:trHeight w:val="352"/>
        </w:trPr>
        <w:tc>
          <w:tcPr>
            <w:tcW w:w="720" w:type="dxa"/>
            <w:tcBorders>
              <w:top w:val="double" w:sz="4" w:space="0" w:color="auto"/>
              <w:left w:val="double" w:sz="4" w:space="0" w:color="000000"/>
              <w:bottom w:val="single" w:sz="4" w:space="0" w:color="000000"/>
              <w:right w:val="single" w:sz="4" w:space="0" w:color="000000"/>
            </w:tcBorders>
          </w:tcPr>
          <w:p w14:paraId="06AA418D" w14:textId="77777777" w:rsidR="00AD3661" w:rsidRPr="00D30BE1" w:rsidRDefault="00AD3661" w:rsidP="00ED4E2A">
            <w:pPr>
              <w:pStyle w:val="Default"/>
              <w:numPr>
                <w:ilvl w:val="1"/>
                <w:numId w:val="16"/>
              </w:numPr>
              <w:rPr>
                <w:color w:val="auto"/>
                <w:lang w:val="sq-AL"/>
              </w:rPr>
            </w:pPr>
          </w:p>
        </w:tc>
        <w:tc>
          <w:tcPr>
            <w:tcW w:w="1833" w:type="dxa"/>
            <w:tcBorders>
              <w:top w:val="double" w:sz="4" w:space="0" w:color="auto"/>
              <w:left w:val="single" w:sz="4" w:space="0" w:color="000000"/>
              <w:bottom w:val="single" w:sz="4" w:space="0" w:color="000000"/>
              <w:right w:val="single" w:sz="4" w:space="0" w:color="000000"/>
            </w:tcBorders>
            <w:hideMark/>
          </w:tcPr>
          <w:p w14:paraId="4CA17E96" w14:textId="77777777" w:rsidR="00AD3661" w:rsidRPr="00D30BE1" w:rsidRDefault="00AD3661" w:rsidP="00AD3661">
            <w:pPr>
              <w:pStyle w:val="Default"/>
              <w:rPr>
                <w:color w:val="auto"/>
                <w:lang w:val="sq-AL"/>
              </w:rPr>
            </w:pPr>
            <w:r w:rsidRPr="00D30BE1">
              <w:rPr>
                <w:color w:val="auto"/>
                <w:lang w:val="sq-AL"/>
              </w:rPr>
              <w:t>Përshkrimi i llojit të mbeturinave dhe klasifikimi sipas Katalogut Shtetëror të Mbeturinave</w:t>
            </w:r>
          </w:p>
        </w:tc>
        <w:tc>
          <w:tcPr>
            <w:tcW w:w="7617" w:type="dxa"/>
            <w:tcBorders>
              <w:top w:val="single" w:sz="4" w:space="0" w:color="000000"/>
              <w:left w:val="single" w:sz="4" w:space="0" w:color="000000"/>
              <w:bottom w:val="single" w:sz="4" w:space="0" w:color="000000"/>
              <w:right w:val="double" w:sz="4" w:space="0" w:color="000000"/>
            </w:tcBorders>
          </w:tcPr>
          <w:p w14:paraId="16F7962D" w14:textId="2D8E75C8" w:rsidR="00755A93" w:rsidRDefault="00755A93" w:rsidP="00981BCD">
            <w:pPr>
              <w:spacing w:line="360" w:lineRule="auto"/>
              <w:jc w:val="both"/>
              <w:rPr>
                <w:rFonts w:eastAsia="MS Mincho"/>
              </w:rPr>
            </w:pPr>
            <w:r w:rsidRPr="00755A93">
              <w:rPr>
                <w:rFonts w:eastAsia="MS Mincho"/>
              </w:rPr>
              <w:t xml:space="preserve">Gjatë aktivitetit të Kompanisë </w:t>
            </w:r>
            <w:proofErr w:type="spellStart"/>
            <w:r w:rsidR="00790460">
              <w:rPr>
                <w:rFonts w:eastAsia="MS Mincho"/>
              </w:rPr>
              <w:t>Shfrytezim</w:t>
            </w:r>
            <w:r w:rsidRPr="00755A93">
              <w:rPr>
                <w:rFonts w:eastAsia="MS Mincho"/>
              </w:rPr>
              <w:t>i</w:t>
            </w:r>
            <w:proofErr w:type="spellEnd"/>
            <w:r w:rsidRPr="00755A93">
              <w:rPr>
                <w:rFonts w:eastAsia="MS Mincho"/>
              </w:rPr>
              <w:t xml:space="preserve"> gurit gëlqeror në </w:t>
            </w:r>
            <w:proofErr w:type="spellStart"/>
            <w:r>
              <w:rPr>
                <w:rFonts w:eastAsia="MS Mincho"/>
              </w:rPr>
              <w:t>Guriq</w:t>
            </w:r>
            <w:proofErr w:type="spellEnd"/>
            <w:r w:rsidRPr="00755A93">
              <w:rPr>
                <w:rFonts w:eastAsia="MS Mincho"/>
              </w:rPr>
              <w:t>,  gjatë procesit teknologjik nuk krijon mbeturina, guri gëlqeror nuk klasifikohet sipas Katalogut Shtetëror të Mbeturinave.</w:t>
            </w:r>
          </w:p>
          <w:p w14:paraId="1B92414D" w14:textId="623FB316" w:rsidR="00981BCD" w:rsidRDefault="00981BCD" w:rsidP="00981BCD">
            <w:pPr>
              <w:spacing w:line="360" w:lineRule="auto"/>
              <w:jc w:val="both"/>
              <w:rPr>
                <w:rFonts w:eastAsia="MS Mincho"/>
              </w:rPr>
            </w:pPr>
            <w:r w:rsidRPr="00D30BE1">
              <w:rPr>
                <w:rFonts w:eastAsia="MS Mincho"/>
              </w:rPr>
              <w:t xml:space="preserve">Mbeturinat te cilat do të </w:t>
            </w:r>
            <w:proofErr w:type="spellStart"/>
            <w:r w:rsidRPr="00D30BE1">
              <w:rPr>
                <w:rFonts w:eastAsia="MS Mincho"/>
              </w:rPr>
              <w:t>gjenerohen</w:t>
            </w:r>
            <w:proofErr w:type="spellEnd"/>
            <w:r w:rsidRPr="00D30BE1">
              <w:rPr>
                <w:rFonts w:eastAsia="MS Mincho"/>
              </w:rPr>
              <w:t xml:space="preserve"> Gjatë aktivitetit te Kompanisë ,, </w:t>
            </w:r>
            <w:r w:rsidR="000471C4">
              <w:rPr>
                <w:rFonts w:eastAsia="MS Mincho"/>
              </w:rPr>
              <w:t>Beton Grup</w:t>
            </w:r>
            <w:r w:rsidRPr="00D30BE1">
              <w:rPr>
                <w:rFonts w:eastAsia="MS Mincho"/>
              </w:rPr>
              <w:t xml:space="preserve">” </w:t>
            </w:r>
            <w:proofErr w:type="spellStart"/>
            <w:r w:rsidRPr="00D30BE1">
              <w:rPr>
                <w:rFonts w:eastAsia="MS Mincho"/>
              </w:rPr>
              <w:t>Sh.p.k</w:t>
            </w:r>
            <w:proofErr w:type="spellEnd"/>
            <w:r w:rsidRPr="00D30BE1">
              <w:rPr>
                <w:rFonts w:eastAsia="MS Mincho"/>
              </w:rPr>
              <w:t xml:space="preserve">. , Shfrytëzim i gurit </w:t>
            </w:r>
            <w:proofErr w:type="spellStart"/>
            <w:r w:rsidRPr="00D30BE1">
              <w:rPr>
                <w:rFonts w:eastAsia="MS Mincho"/>
              </w:rPr>
              <w:t>gelqeror</w:t>
            </w:r>
            <w:proofErr w:type="spellEnd"/>
            <w:r w:rsidRPr="00D30BE1">
              <w:rPr>
                <w:rFonts w:eastAsia="MS Mincho"/>
              </w:rPr>
              <w:t xml:space="preserve"> në  </w:t>
            </w:r>
            <w:r w:rsidR="0078301F" w:rsidRPr="0078301F">
              <w:rPr>
                <w:rFonts w:eastAsia="MS Mincho"/>
              </w:rPr>
              <w:t>Malishevë</w:t>
            </w:r>
            <w:r w:rsidRPr="00D30BE1">
              <w:rPr>
                <w:rFonts w:eastAsia="MS Mincho"/>
              </w:rPr>
              <w:t xml:space="preserve">  te ashtuquajtura </w:t>
            </w:r>
            <w:r w:rsidRPr="00D30BE1">
              <w:rPr>
                <w:rFonts w:eastAsia="MS Mincho"/>
              </w:rPr>
              <w:lastRenderedPageBreak/>
              <w:t xml:space="preserve">mbeturinat komunale deponohen në </w:t>
            </w:r>
            <w:proofErr w:type="spellStart"/>
            <w:r w:rsidRPr="00D30BE1">
              <w:rPr>
                <w:rFonts w:eastAsia="MS Mincho"/>
              </w:rPr>
              <w:t>kontanjer</w:t>
            </w:r>
            <w:proofErr w:type="spellEnd"/>
            <w:r w:rsidRPr="00D30BE1">
              <w:rPr>
                <w:rFonts w:eastAsia="MS Mincho"/>
              </w:rPr>
              <w:t xml:space="preserve"> dhe pastaj barten me kamionë nga kompanitë e licencuar, të cilat i dërgojnë në </w:t>
            </w:r>
            <w:proofErr w:type="spellStart"/>
            <w:r w:rsidRPr="00D30BE1">
              <w:rPr>
                <w:rFonts w:eastAsia="MS Mincho"/>
              </w:rPr>
              <w:t>deponit</w:t>
            </w:r>
            <w:proofErr w:type="spellEnd"/>
            <w:r w:rsidRPr="00D30BE1">
              <w:rPr>
                <w:rFonts w:eastAsia="MS Mincho"/>
              </w:rPr>
              <w:t xml:space="preserve"> regjionale. </w:t>
            </w:r>
          </w:p>
          <w:p w14:paraId="40C64C9A" w14:textId="1B6A48AA" w:rsidR="00755A93" w:rsidRPr="00D30BE1" w:rsidRDefault="00755A93" w:rsidP="00981BCD">
            <w:pPr>
              <w:spacing w:line="360" w:lineRule="auto"/>
              <w:jc w:val="both"/>
            </w:pPr>
            <w:proofErr w:type="spellStart"/>
            <w:r w:rsidRPr="00755A93">
              <w:t>Sevisimi</w:t>
            </w:r>
            <w:proofErr w:type="spellEnd"/>
            <w:r w:rsidRPr="00755A93">
              <w:t xml:space="preserve"> I makinerisë bëhet ne kompani te licencuara jashtë </w:t>
            </w:r>
            <w:proofErr w:type="spellStart"/>
            <w:r w:rsidRPr="00755A93">
              <w:t>zones</w:t>
            </w:r>
            <w:proofErr w:type="spellEnd"/>
            <w:r w:rsidRPr="00755A93">
              <w:t xml:space="preserve"> se licencës , kështu qe vajra të përdorura nuk ka në</w:t>
            </w:r>
          </w:p>
          <w:p w14:paraId="47F72EF9" w14:textId="72F43335" w:rsidR="00AD3661" w:rsidRPr="00D30BE1" w:rsidRDefault="00FF754E" w:rsidP="00FF754E">
            <w:pPr>
              <w:spacing w:line="360" w:lineRule="auto"/>
              <w:jc w:val="both"/>
              <w:rPr>
                <w:rFonts w:eastAsia="MS Mincho"/>
              </w:rPr>
            </w:pPr>
            <w:r w:rsidRPr="00D30BE1">
              <w:rPr>
                <w:rFonts w:eastAsia="MS Mincho"/>
                <w:noProof/>
              </w:rPr>
              <w:drawing>
                <wp:inline distT="0" distB="0" distL="0" distR="0" wp14:anchorId="1620494F" wp14:editId="28D06F11">
                  <wp:extent cx="4261485" cy="26098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1485" cy="2609850"/>
                          </a:xfrm>
                          <a:prstGeom prst="rect">
                            <a:avLst/>
                          </a:prstGeom>
                          <a:noFill/>
                        </pic:spPr>
                      </pic:pic>
                    </a:graphicData>
                  </a:graphic>
                </wp:inline>
              </w:drawing>
            </w:r>
          </w:p>
        </w:tc>
      </w:tr>
      <w:tr w:rsidR="00D30BE1" w:rsidRPr="00D30BE1" w14:paraId="16AC2342" w14:textId="77777777" w:rsidTr="007F7C7D">
        <w:trPr>
          <w:trHeight w:val="352"/>
        </w:trPr>
        <w:tc>
          <w:tcPr>
            <w:tcW w:w="720" w:type="dxa"/>
            <w:tcBorders>
              <w:top w:val="single" w:sz="4" w:space="0" w:color="000000"/>
              <w:left w:val="double" w:sz="4" w:space="0" w:color="000000"/>
              <w:bottom w:val="single" w:sz="4" w:space="0" w:color="000000"/>
              <w:right w:val="single" w:sz="4" w:space="0" w:color="000000"/>
            </w:tcBorders>
          </w:tcPr>
          <w:p w14:paraId="3DB09FA1" w14:textId="77777777" w:rsidR="00AD3661" w:rsidRPr="00D30BE1" w:rsidRDefault="00AD3661"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tcPr>
          <w:p w14:paraId="6852AC9A" w14:textId="1D5D6234" w:rsidR="00AD3661" w:rsidRPr="00D30BE1" w:rsidRDefault="00AD3661" w:rsidP="00AD3661">
            <w:pPr>
              <w:pStyle w:val="Default"/>
              <w:rPr>
                <w:color w:val="auto"/>
                <w:lang w:val="sq-AL"/>
              </w:rPr>
            </w:pPr>
            <w:r w:rsidRPr="00D30BE1">
              <w:rPr>
                <w:color w:val="auto"/>
                <w:lang w:val="sq-AL"/>
              </w:rPr>
              <w:t>Përshkrimi i magazinimit apo deponimit të mbeturinave</w:t>
            </w:r>
          </w:p>
        </w:tc>
        <w:tc>
          <w:tcPr>
            <w:tcW w:w="7617" w:type="dxa"/>
            <w:tcBorders>
              <w:top w:val="single" w:sz="4" w:space="0" w:color="000000"/>
              <w:left w:val="single" w:sz="4" w:space="0" w:color="000000"/>
              <w:bottom w:val="single" w:sz="4" w:space="0" w:color="000000"/>
              <w:right w:val="double" w:sz="4" w:space="0" w:color="000000"/>
            </w:tcBorders>
          </w:tcPr>
          <w:p w14:paraId="46B48702" w14:textId="7ADB2E00" w:rsidR="00AD3661" w:rsidRPr="00D30BE1" w:rsidRDefault="00981BCD" w:rsidP="00B97006">
            <w:pPr>
              <w:pStyle w:val="Default"/>
              <w:rPr>
                <w:color w:val="auto"/>
                <w:lang w:val="sq-AL"/>
              </w:rPr>
            </w:pPr>
            <w:proofErr w:type="spellStart"/>
            <w:r w:rsidRPr="00D30BE1">
              <w:rPr>
                <w:color w:val="auto"/>
              </w:rPr>
              <w:t>Gjatë</w:t>
            </w:r>
            <w:proofErr w:type="spellEnd"/>
            <w:r w:rsidRPr="00D30BE1">
              <w:rPr>
                <w:color w:val="auto"/>
              </w:rPr>
              <w:t xml:space="preserve"> </w:t>
            </w:r>
            <w:proofErr w:type="spellStart"/>
            <w:r w:rsidRPr="00D30BE1">
              <w:rPr>
                <w:color w:val="auto"/>
              </w:rPr>
              <w:t>aktivitetit</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proofErr w:type="gramStart"/>
            <w:r w:rsidRPr="00D30BE1">
              <w:rPr>
                <w:color w:val="auto"/>
              </w:rPr>
              <w:t>Kompanisë</w:t>
            </w:r>
            <w:proofErr w:type="spellEnd"/>
            <w:r w:rsidRPr="00D30BE1">
              <w:rPr>
                <w:color w:val="auto"/>
              </w:rPr>
              <w:t xml:space="preserve"> ,</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Pr="00D30BE1">
              <w:rPr>
                <w:color w:val="auto"/>
              </w:rPr>
              <w:t>Shfrytëzim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865242">
              <w:rPr>
                <w:color w:val="auto"/>
              </w:rPr>
              <w:t>Guriq</w:t>
            </w:r>
            <w:proofErr w:type="spellEnd"/>
            <w:r w:rsidR="00865242">
              <w:rPr>
                <w:color w:val="auto"/>
              </w:rPr>
              <w:t xml:space="preserve"> ,</w:t>
            </w:r>
            <w:proofErr w:type="spellStart"/>
            <w:r w:rsidR="00865242" w:rsidRPr="00865242">
              <w:rPr>
                <w:color w:val="auto"/>
              </w:rPr>
              <w:t>Malishevë</w:t>
            </w:r>
            <w:proofErr w:type="spellEnd"/>
            <w:r w:rsidRPr="00D30BE1">
              <w:rPr>
                <w:color w:val="auto"/>
              </w:rPr>
              <w:t xml:space="preserve">  </w:t>
            </w:r>
            <w:proofErr w:type="spellStart"/>
            <w:r w:rsidR="00755A93" w:rsidRPr="00755A93">
              <w:rPr>
                <w:color w:val="auto"/>
              </w:rPr>
              <w:t>gjatë</w:t>
            </w:r>
            <w:proofErr w:type="spellEnd"/>
            <w:r w:rsidR="00755A93" w:rsidRPr="00755A93">
              <w:rPr>
                <w:color w:val="auto"/>
              </w:rPr>
              <w:t xml:space="preserve"> </w:t>
            </w:r>
            <w:proofErr w:type="spellStart"/>
            <w:r w:rsidR="00755A93" w:rsidRPr="00755A93">
              <w:rPr>
                <w:color w:val="auto"/>
              </w:rPr>
              <w:t>procesit</w:t>
            </w:r>
            <w:proofErr w:type="spellEnd"/>
            <w:r w:rsidR="00755A93" w:rsidRPr="00755A93">
              <w:rPr>
                <w:color w:val="auto"/>
              </w:rPr>
              <w:t xml:space="preserve"> </w:t>
            </w:r>
            <w:proofErr w:type="spellStart"/>
            <w:r w:rsidR="00755A93" w:rsidRPr="00755A93">
              <w:rPr>
                <w:color w:val="auto"/>
              </w:rPr>
              <w:t>teknologjik</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krijon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për</w:t>
            </w:r>
            <w:proofErr w:type="spellEnd"/>
            <w:r w:rsidR="00755A93" w:rsidRPr="00755A93">
              <w:rPr>
                <w:color w:val="auto"/>
              </w:rPr>
              <w:t xml:space="preserve"> </w:t>
            </w:r>
            <w:proofErr w:type="spellStart"/>
            <w:r w:rsidR="00755A93" w:rsidRPr="00755A93">
              <w:rPr>
                <w:color w:val="auto"/>
              </w:rPr>
              <w:t>këtë</w:t>
            </w:r>
            <w:proofErr w:type="spellEnd"/>
            <w:r w:rsidR="00755A93" w:rsidRPr="00755A93">
              <w:rPr>
                <w:color w:val="auto"/>
              </w:rPr>
              <w:t xml:space="preserve"> </w:t>
            </w:r>
            <w:proofErr w:type="spellStart"/>
            <w:r w:rsidR="00755A93" w:rsidRPr="00755A93">
              <w:rPr>
                <w:color w:val="auto"/>
              </w:rPr>
              <w:t>arsye</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bëhet</w:t>
            </w:r>
            <w:proofErr w:type="spellEnd"/>
            <w:r w:rsidR="00755A93" w:rsidRPr="00755A93">
              <w:rPr>
                <w:color w:val="auto"/>
              </w:rPr>
              <w:t xml:space="preserve"> </w:t>
            </w:r>
            <w:proofErr w:type="spellStart"/>
            <w:r w:rsidR="00755A93" w:rsidRPr="00755A93">
              <w:rPr>
                <w:color w:val="auto"/>
              </w:rPr>
              <w:t>magazinimi</w:t>
            </w:r>
            <w:proofErr w:type="spellEnd"/>
            <w:r w:rsidR="00755A93" w:rsidRPr="00755A93">
              <w:rPr>
                <w:color w:val="auto"/>
              </w:rPr>
              <w:t xml:space="preserve"> apo </w:t>
            </w:r>
            <w:proofErr w:type="spellStart"/>
            <w:r w:rsidR="00755A93" w:rsidRPr="00755A93">
              <w:rPr>
                <w:color w:val="auto"/>
              </w:rPr>
              <w:t>deponimi</w:t>
            </w:r>
            <w:proofErr w:type="spellEnd"/>
            <w:r w:rsidR="00755A93" w:rsidRPr="00755A93">
              <w:rPr>
                <w:color w:val="auto"/>
              </w:rPr>
              <w:t xml:space="preserve"> </w:t>
            </w:r>
            <w:proofErr w:type="spellStart"/>
            <w:r w:rsidR="00755A93" w:rsidRPr="00755A93">
              <w:rPr>
                <w:color w:val="auto"/>
              </w:rPr>
              <w:t>i</w:t>
            </w:r>
            <w:proofErr w:type="spellEnd"/>
            <w:r w:rsidR="00755A93" w:rsidRPr="00755A93">
              <w:rPr>
                <w:color w:val="auto"/>
              </w:rPr>
              <w:t xml:space="preserve"> </w:t>
            </w:r>
            <w:proofErr w:type="spellStart"/>
            <w:r w:rsidR="00755A93" w:rsidRPr="00755A93">
              <w:rPr>
                <w:color w:val="auto"/>
              </w:rPr>
              <w:t>mbeturinave</w:t>
            </w:r>
            <w:proofErr w:type="spellEnd"/>
            <w:r w:rsidR="00755A93" w:rsidRPr="00755A93">
              <w:rPr>
                <w:color w:val="auto"/>
              </w:rPr>
              <w:t>.</w:t>
            </w:r>
          </w:p>
        </w:tc>
      </w:tr>
      <w:tr w:rsidR="00D30BE1" w:rsidRPr="00D30BE1" w14:paraId="42C351E8" w14:textId="77777777" w:rsidTr="007F7C7D">
        <w:trPr>
          <w:trHeight w:val="352"/>
        </w:trPr>
        <w:tc>
          <w:tcPr>
            <w:tcW w:w="720" w:type="dxa"/>
            <w:tcBorders>
              <w:top w:val="single" w:sz="4" w:space="0" w:color="000000"/>
              <w:left w:val="double" w:sz="4" w:space="0" w:color="000000"/>
              <w:bottom w:val="single" w:sz="4" w:space="0" w:color="000000"/>
              <w:right w:val="single" w:sz="4" w:space="0" w:color="000000"/>
            </w:tcBorders>
          </w:tcPr>
          <w:p w14:paraId="64D1520C"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tcPr>
          <w:p w14:paraId="7ED6A4B3" w14:textId="228D38BD" w:rsidR="00D43F06" w:rsidRPr="00D30BE1" w:rsidRDefault="00D43F06" w:rsidP="00AD3661">
            <w:pPr>
              <w:pStyle w:val="Default"/>
              <w:rPr>
                <w:color w:val="auto"/>
                <w:lang w:val="sq-AL"/>
              </w:rPr>
            </w:pPr>
            <w:r w:rsidRPr="00D30BE1">
              <w:rPr>
                <w:color w:val="auto"/>
                <w:lang w:val="sq-AL"/>
              </w:rPr>
              <w:t>Përshkrimi për trajtim, përpunim dhe riciklimi të mbeturinave</w:t>
            </w:r>
          </w:p>
        </w:tc>
        <w:tc>
          <w:tcPr>
            <w:tcW w:w="7617" w:type="dxa"/>
            <w:tcBorders>
              <w:top w:val="single" w:sz="4" w:space="0" w:color="000000"/>
              <w:left w:val="single" w:sz="4" w:space="0" w:color="000000"/>
              <w:bottom w:val="single" w:sz="4" w:space="0" w:color="000000"/>
              <w:right w:val="double" w:sz="4" w:space="0" w:color="000000"/>
            </w:tcBorders>
          </w:tcPr>
          <w:p w14:paraId="4C6E691D" w14:textId="4753DC1A" w:rsidR="00D43F06" w:rsidRPr="00D30BE1" w:rsidRDefault="00981BCD" w:rsidP="00AD3661">
            <w:pPr>
              <w:pStyle w:val="Default"/>
              <w:rPr>
                <w:color w:val="auto"/>
                <w:lang w:val="sq-AL"/>
              </w:rPr>
            </w:pPr>
            <w:proofErr w:type="spellStart"/>
            <w:r w:rsidRPr="00D30BE1">
              <w:rPr>
                <w:color w:val="auto"/>
              </w:rPr>
              <w:t>Gjatë</w:t>
            </w:r>
            <w:proofErr w:type="spellEnd"/>
            <w:r w:rsidRPr="00D30BE1">
              <w:rPr>
                <w:color w:val="auto"/>
              </w:rPr>
              <w:t xml:space="preserve"> </w:t>
            </w:r>
            <w:proofErr w:type="spellStart"/>
            <w:r w:rsidRPr="00D30BE1">
              <w:rPr>
                <w:color w:val="auto"/>
              </w:rPr>
              <w:t>aktivitetit</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proofErr w:type="gramStart"/>
            <w:r w:rsidRPr="00D30BE1">
              <w:rPr>
                <w:color w:val="auto"/>
              </w:rPr>
              <w:t>Kompanisë</w:t>
            </w:r>
            <w:proofErr w:type="spellEnd"/>
            <w:r w:rsidRPr="00D30BE1">
              <w:rPr>
                <w:color w:val="auto"/>
              </w:rPr>
              <w:t xml:space="preserve"> ,</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Pr="00D30BE1">
              <w:rPr>
                <w:color w:val="auto"/>
              </w:rPr>
              <w:t>Shfrytëzim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755A93">
              <w:rPr>
                <w:color w:val="auto"/>
              </w:rPr>
              <w:t>Guriq</w:t>
            </w:r>
            <w:proofErr w:type="spellEnd"/>
            <w:r w:rsidRPr="00D30BE1">
              <w:rPr>
                <w:color w:val="auto"/>
              </w:rPr>
              <w:t>,</w:t>
            </w:r>
            <w:r w:rsidR="00755A93">
              <w:t xml:space="preserve"> </w:t>
            </w:r>
            <w:proofErr w:type="spellStart"/>
            <w:r w:rsidR="00755A93" w:rsidRPr="00755A93">
              <w:rPr>
                <w:color w:val="auto"/>
              </w:rPr>
              <w:t>gjatë</w:t>
            </w:r>
            <w:proofErr w:type="spellEnd"/>
            <w:r w:rsidR="00755A93" w:rsidRPr="00755A93">
              <w:rPr>
                <w:color w:val="auto"/>
              </w:rPr>
              <w:t xml:space="preserve"> </w:t>
            </w:r>
            <w:proofErr w:type="spellStart"/>
            <w:r w:rsidR="00755A93" w:rsidRPr="00755A93">
              <w:rPr>
                <w:color w:val="auto"/>
              </w:rPr>
              <w:t>procesit</w:t>
            </w:r>
            <w:proofErr w:type="spellEnd"/>
            <w:r w:rsidR="00755A93" w:rsidRPr="00755A93">
              <w:rPr>
                <w:color w:val="auto"/>
              </w:rPr>
              <w:t xml:space="preserve"> </w:t>
            </w:r>
            <w:proofErr w:type="spellStart"/>
            <w:r w:rsidR="00755A93" w:rsidRPr="00755A93">
              <w:rPr>
                <w:color w:val="auto"/>
              </w:rPr>
              <w:t>teknologjik</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krijon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pra</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bëhet</w:t>
            </w:r>
            <w:proofErr w:type="spellEnd"/>
            <w:r w:rsidR="00755A93" w:rsidRPr="00755A93">
              <w:rPr>
                <w:color w:val="auto"/>
              </w:rPr>
              <w:t xml:space="preserve"> </w:t>
            </w:r>
            <w:proofErr w:type="spellStart"/>
            <w:r w:rsidR="00755A93" w:rsidRPr="00755A93">
              <w:rPr>
                <w:color w:val="auto"/>
              </w:rPr>
              <w:t>trajtimi</w:t>
            </w:r>
            <w:proofErr w:type="spellEnd"/>
            <w:r w:rsidR="00755A93" w:rsidRPr="00755A93">
              <w:rPr>
                <w:color w:val="auto"/>
              </w:rPr>
              <w:t xml:space="preserve">, </w:t>
            </w:r>
            <w:proofErr w:type="spellStart"/>
            <w:r w:rsidR="00755A93" w:rsidRPr="00755A93">
              <w:rPr>
                <w:color w:val="auto"/>
              </w:rPr>
              <w:t>përpunimi</w:t>
            </w:r>
            <w:proofErr w:type="spellEnd"/>
            <w:r w:rsidR="00755A93" w:rsidRPr="00755A93">
              <w:rPr>
                <w:color w:val="auto"/>
              </w:rPr>
              <w:t xml:space="preserve"> </w:t>
            </w:r>
            <w:proofErr w:type="spellStart"/>
            <w:r w:rsidR="00755A93" w:rsidRPr="00755A93">
              <w:rPr>
                <w:color w:val="auto"/>
              </w:rPr>
              <w:t>dhe</w:t>
            </w:r>
            <w:proofErr w:type="spellEnd"/>
            <w:r w:rsidR="00755A93" w:rsidRPr="00755A93">
              <w:rPr>
                <w:color w:val="auto"/>
              </w:rPr>
              <w:t xml:space="preserve"> </w:t>
            </w:r>
            <w:proofErr w:type="spellStart"/>
            <w:r w:rsidR="00755A93" w:rsidRPr="00755A93">
              <w:rPr>
                <w:color w:val="auto"/>
              </w:rPr>
              <w:t>riciklimi</w:t>
            </w:r>
            <w:proofErr w:type="spellEnd"/>
            <w:r w:rsidR="00755A93" w:rsidRPr="00755A93">
              <w:rPr>
                <w:color w:val="auto"/>
              </w:rPr>
              <w:t xml:space="preserve"> e </w:t>
            </w:r>
            <w:proofErr w:type="spellStart"/>
            <w:r w:rsidR="00755A93" w:rsidRPr="00755A93">
              <w:rPr>
                <w:color w:val="auto"/>
              </w:rPr>
              <w:t>mbeturinave.nuk</w:t>
            </w:r>
            <w:proofErr w:type="spellEnd"/>
            <w:r w:rsidR="00755A93" w:rsidRPr="00755A93">
              <w:rPr>
                <w:color w:val="auto"/>
              </w:rPr>
              <w:t xml:space="preserve"> </w:t>
            </w:r>
            <w:proofErr w:type="spellStart"/>
            <w:r w:rsidR="00755A93" w:rsidRPr="00755A93">
              <w:rPr>
                <w:color w:val="auto"/>
              </w:rPr>
              <w:t>krijon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pra</w:t>
            </w:r>
            <w:proofErr w:type="spellEnd"/>
            <w:r w:rsidR="00755A93" w:rsidRPr="00755A93">
              <w:rPr>
                <w:color w:val="auto"/>
              </w:rPr>
              <w:t xml:space="preserv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bëhet</w:t>
            </w:r>
            <w:proofErr w:type="spellEnd"/>
            <w:r w:rsidR="00755A93" w:rsidRPr="00755A93">
              <w:rPr>
                <w:color w:val="auto"/>
              </w:rPr>
              <w:t xml:space="preserve"> </w:t>
            </w:r>
            <w:proofErr w:type="spellStart"/>
            <w:r w:rsidR="00755A93" w:rsidRPr="00755A93">
              <w:rPr>
                <w:color w:val="auto"/>
              </w:rPr>
              <w:t>trajtimi</w:t>
            </w:r>
            <w:proofErr w:type="spellEnd"/>
            <w:r w:rsidR="00755A93" w:rsidRPr="00755A93">
              <w:rPr>
                <w:color w:val="auto"/>
              </w:rPr>
              <w:t xml:space="preserve">, </w:t>
            </w:r>
            <w:proofErr w:type="spellStart"/>
            <w:r w:rsidR="00755A93" w:rsidRPr="00755A93">
              <w:rPr>
                <w:color w:val="auto"/>
              </w:rPr>
              <w:t>përpunimi</w:t>
            </w:r>
            <w:proofErr w:type="spellEnd"/>
            <w:r w:rsidR="00755A93" w:rsidRPr="00755A93">
              <w:rPr>
                <w:color w:val="auto"/>
              </w:rPr>
              <w:t xml:space="preserve"> </w:t>
            </w:r>
            <w:proofErr w:type="spellStart"/>
            <w:r w:rsidR="00755A93" w:rsidRPr="00755A93">
              <w:rPr>
                <w:color w:val="auto"/>
              </w:rPr>
              <w:t>dhe</w:t>
            </w:r>
            <w:proofErr w:type="spellEnd"/>
            <w:r w:rsidR="00755A93" w:rsidRPr="00755A93">
              <w:rPr>
                <w:color w:val="auto"/>
              </w:rPr>
              <w:t xml:space="preserve"> </w:t>
            </w:r>
            <w:proofErr w:type="spellStart"/>
            <w:r w:rsidR="00755A93" w:rsidRPr="00755A93">
              <w:rPr>
                <w:color w:val="auto"/>
              </w:rPr>
              <w:t>riciklimi</w:t>
            </w:r>
            <w:proofErr w:type="spellEnd"/>
            <w:r w:rsidR="00755A93" w:rsidRPr="00755A93">
              <w:rPr>
                <w:color w:val="auto"/>
              </w:rPr>
              <w:t xml:space="preserve"> e </w:t>
            </w:r>
            <w:proofErr w:type="spellStart"/>
            <w:r w:rsidR="00755A93" w:rsidRPr="00755A93">
              <w:rPr>
                <w:color w:val="auto"/>
              </w:rPr>
              <w:t>mbeturinave</w:t>
            </w:r>
            <w:proofErr w:type="spellEnd"/>
            <w:r w:rsidR="00755A93" w:rsidRPr="00755A93">
              <w:rPr>
                <w:color w:val="auto"/>
              </w:rPr>
              <w:t>.</w:t>
            </w:r>
          </w:p>
        </w:tc>
      </w:tr>
      <w:tr w:rsidR="00D30BE1" w:rsidRPr="00D30BE1" w14:paraId="33D9C56C" w14:textId="77777777" w:rsidTr="007F7C7D">
        <w:trPr>
          <w:trHeight w:val="575"/>
        </w:trPr>
        <w:tc>
          <w:tcPr>
            <w:tcW w:w="720" w:type="dxa"/>
            <w:tcBorders>
              <w:top w:val="single" w:sz="4" w:space="0" w:color="000000"/>
              <w:left w:val="double" w:sz="4" w:space="0" w:color="000000"/>
              <w:bottom w:val="single" w:sz="4" w:space="0" w:color="000000"/>
              <w:right w:val="single" w:sz="4" w:space="0" w:color="000000"/>
            </w:tcBorders>
            <w:hideMark/>
          </w:tcPr>
          <w:p w14:paraId="5A29F8FD"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tcPr>
          <w:p w14:paraId="539E11AC" w14:textId="1EC667F4" w:rsidR="00D43F06" w:rsidRPr="00D30BE1" w:rsidRDefault="00D43F06" w:rsidP="00AD3661">
            <w:pPr>
              <w:pStyle w:val="Default"/>
              <w:rPr>
                <w:color w:val="auto"/>
                <w:lang w:val="sq-AL"/>
              </w:rPr>
            </w:pPr>
            <w:r w:rsidRPr="00D30BE1">
              <w:rPr>
                <w:color w:val="auto"/>
                <w:lang w:val="sq-AL"/>
              </w:rPr>
              <w:t xml:space="preserve">Dërgimi për trajtim dhe riciklim të operatori tjetër- kontratë me kompaninë me leje përkatëse </w:t>
            </w:r>
          </w:p>
        </w:tc>
        <w:tc>
          <w:tcPr>
            <w:tcW w:w="7617" w:type="dxa"/>
            <w:tcBorders>
              <w:top w:val="single" w:sz="4" w:space="0" w:color="000000"/>
              <w:left w:val="single" w:sz="4" w:space="0" w:color="000000"/>
              <w:bottom w:val="single" w:sz="4" w:space="0" w:color="000000"/>
              <w:right w:val="double" w:sz="4" w:space="0" w:color="000000"/>
            </w:tcBorders>
          </w:tcPr>
          <w:p w14:paraId="7218DA22" w14:textId="77777777" w:rsidR="00D43F06" w:rsidRPr="00D30BE1" w:rsidRDefault="00D43F06" w:rsidP="00AD3661">
            <w:pPr>
              <w:pStyle w:val="Default"/>
              <w:rPr>
                <w:color w:val="auto"/>
                <w:lang w:val="sq-AL"/>
              </w:rPr>
            </w:pPr>
          </w:p>
          <w:p w14:paraId="3E7544B6" w14:textId="4CBEF4A8" w:rsidR="00D43F06" w:rsidRPr="00D30BE1" w:rsidRDefault="00981BCD" w:rsidP="00AD3661">
            <w:pPr>
              <w:pStyle w:val="Default"/>
              <w:rPr>
                <w:color w:val="auto"/>
                <w:lang w:val="sq-AL"/>
              </w:rPr>
            </w:pPr>
            <w:proofErr w:type="spellStart"/>
            <w:r w:rsidRPr="00D30BE1">
              <w:rPr>
                <w:color w:val="auto"/>
              </w:rPr>
              <w:t>Gjatë</w:t>
            </w:r>
            <w:proofErr w:type="spellEnd"/>
            <w:r w:rsidRPr="00D30BE1">
              <w:rPr>
                <w:color w:val="auto"/>
              </w:rPr>
              <w:t xml:space="preserve"> </w:t>
            </w:r>
            <w:proofErr w:type="spellStart"/>
            <w:r w:rsidRPr="00D30BE1">
              <w:rPr>
                <w:color w:val="auto"/>
              </w:rPr>
              <w:t>aktivitetit</w:t>
            </w:r>
            <w:proofErr w:type="spellEnd"/>
            <w:r w:rsidRPr="00D30BE1">
              <w:rPr>
                <w:color w:val="auto"/>
              </w:rPr>
              <w:t xml:space="preserve"> </w:t>
            </w:r>
            <w:proofErr w:type="spellStart"/>
            <w:r w:rsidRPr="00D30BE1">
              <w:rPr>
                <w:color w:val="auto"/>
              </w:rPr>
              <w:t>te</w:t>
            </w:r>
            <w:proofErr w:type="spellEnd"/>
            <w:r w:rsidRPr="00D30BE1">
              <w:rPr>
                <w:color w:val="auto"/>
              </w:rPr>
              <w:t xml:space="preserve"> </w:t>
            </w:r>
            <w:proofErr w:type="spellStart"/>
            <w:proofErr w:type="gramStart"/>
            <w:r w:rsidRPr="00D30BE1">
              <w:rPr>
                <w:color w:val="auto"/>
              </w:rPr>
              <w:t>Kompanisë</w:t>
            </w:r>
            <w:proofErr w:type="spellEnd"/>
            <w:r w:rsidRPr="00D30BE1">
              <w:rPr>
                <w:color w:val="auto"/>
              </w:rPr>
              <w:t xml:space="preserve"> ,</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Pr="00D30BE1">
              <w:rPr>
                <w:color w:val="auto"/>
              </w:rPr>
              <w:t>Shfrytëzim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755A93">
              <w:rPr>
                <w:color w:val="auto"/>
              </w:rPr>
              <w:t>Guriq</w:t>
            </w:r>
            <w:proofErr w:type="spellEnd"/>
            <w:r w:rsidRPr="00D30BE1">
              <w:rPr>
                <w:color w:val="auto"/>
              </w:rPr>
              <w:t xml:space="preserve">,  </w:t>
            </w:r>
            <w:r w:rsidRPr="00D30BE1">
              <w:rPr>
                <w:rFonts w:eastAsia="Times New Roman"/>
                <w:color w:val="auto"/>
                <w:lang w:val="sq-AL" w:eastAsia="en-US"/>
              </w:rPr>
              <w:t>gjatë procesit teknologjik nuk krijon mbeturina, prandaj nuk dërgon mbeturina për trajtim dhe riciklim të operatori tjetër dhe nuk ka kontratë me kompaninë me leje përkatëse.</w:t>
            </w:r>
          </w:p>
        </w:tc>
      </w:tr>
      <w:tr w:rsidR="00D30BE1" w:rsidRPr="00D30BE1" w14:paraId="04AEB723" w14:textId="77777777" w:rsidTr="007F7C7D">
        <w:trPr>
          <w:trHeight w:val="575"/>
        </w:trPr>
        <w:tc>
          <w:tcPr>
            <w:tcW w:w="720" w:type="dxa"/>
            <w:tcBorders>
              <w:top w:val="single" w:sz="4" w:space="0" w:color="000000"/>
              <w:left w:val="double" w:sz="4" w:space="0" w:color="000000"/>
              <w:bottom w:val="single" w:sz="4" w:space="0" w:color="000000"/>
              <w:right w:val="single" w:sz="4" w:space="0" w:color="000000"/>
            </w:tcBorders>
            <w:hideMark/>
          </w:tcPr>
          <w:p w14:paraId="447788C4"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single" w:sz="4" w:space="0" w:color="000000"/>
              <w:right w:val="single" w:sz="4" w:space="0" w:color="000000"/>
            </w:tcBorders>
            <w:hideMark/>
          </w:tcPr>
          <w:p w14:paraId="38C69A73" w14:textId="77777777" w:rsidR="00D43F06" w:rsidRPr="00D30BE1" w:rsidRDefault="00D43F06" w:rsidP="00AD3661">
            <w:pPr>
              <w:pStyle w:val="Default"/>
              <w:rPr>
                <w:color w:val="auto"/>
                <w:lang w:val="sq-AL"/>
              </w:rPr>
            </w:pPr>
            <w:r w:rsidRPr="00D30BE1">
              <w:rPr>
                <w:color w:val="auto"/>
                <w:lang w:val="sq-AL"/>
              </w:rPr>
              <w:t>Plani për menaxhimin e mbeturinave</w:t>
            </w:r>
          </w:p>
        </w:tc>
        <w:tc>
          <w:tcPr>
            <w:tcW w:w="7617" w:type="dxa"/>
            <w:tcBorders>
              <w:top w:val="single" w:sz="4" w:space="0" w:color="000000"/>
              <w:left w:val="single" w:sz="4" w:space="0" w:color="000000"/>
              <w:bottom w:val="single" w:sz="4" w:space="0" w:color="000000"/>
              <w:right w:val="double" w:sz="4" w:space="0" w:color="000000"/>
            </w:tcBorders>
          </w:tcPr>
          <w:p w14:paraId="3620000D" w14:textId="377A2430" w:rsidR="00D43F06" w:rsidRPr="00D30BE1" w:rsidRDefault="00981BCD" w:rsidP="00AD3661">
            <w:pPr>
              <w:pStyle w:val="Default"/>
              <w:rPr>
                <w:color w:val="auto"/>
                <w:lang w:val="sq-AL"/>
              </w:rPr>
            </w:pPr>
            <w:proofErr w:type="gramStart"/>
            <w:r w:rsidRPr="00D30BE1">
              <w:rPr>
                <w:color w:val="auto"/>
              </w:rPr>
              <w:t>,,</w:t>
            </w:r>
            <w:proofErr w:type="gramEnd"/>
            <w:r w:rsidRPr="00D30BE1">
              <w:rPr>
                <w:color w:val="auto"/>
              </w:rPr>
              <w:t xml:space="preserve"> </w:t>
            </w:r>
            <w:r w:rsidR="000471C4">
              <w:rPr>
                <w:color w:val="auto"/>
              </w:rPr>
              <w:t xml:space="preserve">Beton </w:t>
            </w:r>
            <w:proofErr w:type="spellStart"/>
            <w:r w:rsidR="000471C4">
              <w:rPr>
                <w:color w:val="auto"/>
              </w:rPr>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00755A93">
              <w:rPr>
                <w:color w:val="auto"/>
              </w:rPr>
              <w:t>Seperim</w:t>
            </w:r>
            <w:proofErr w:type="spellEnd"/>
            <w:r w:rsidRPr="00D30BE1">
              <w:rPr>
                <w:color w:val="auto"/>
              </w:rPr>
              <w:t xml:space="preserve"> </w:t>
            </w:r>
            <w:proofErr w:type="spellStart"/>
            <w:r w:rsidRPr="00D30BE1">
              <w:rPr>
                <w:color w:val="auto"/>
              </w:rPr>
              <w:t>i</w:t>
            </w:r>
            <w:proofErr w:type="spellEnd"/>
            <w:r w:rsidRPr="00D30BE1">
              <w:rPr>
                <w:color w:val="auto"/>
              </w:rPr>
              <w:t xml:space="preserve"> </w:t>
            </w:r>
            <w:proofErr w:type="spellStart"/>
            <w:r w:rsidRPr="00D30BE1">
              <w:rPr>
                <w:color w:val="auto"/>
              </w:rPr>
              <w:t>gurit</w:t>
            </w:r>
            <w:proofErr w:type="spellEnd"/>
            <w:r w:rsidRPr="00D30BE1">
              <w:rPr>
                <w:color w:val="auto"/>
              </w:rPr>
              <w:t xml:space="preserve"> </w:t>
            </w:r>
            <w:proofErr w:type="spellStart"/>
            <w:r w:rsidRPr="00D30BE1">
              <w:rPr>
                <w:color w:val="auto"/>
              </w:rPr>
              <w:t>gelqeror</w:t>
            </w:r>
            <w:proofErr w:type="spellEnd"/>
            <w:r w:rsidRPr="00D30BE1">
              <w:rPr>
                <w:color w:val="auto"/>
              </w:rPr>
              <w:t xml:space="preserve"> </w:t>
            </w:r>
            <w:proofErr w:type="spellStart"/>
            <w:r w:rsidRPr="00D30BE1">
              <w:rPr>
                <w:color w:val="auto"/>
              </w:rPr>
              <w:t>në</w:t>
            </w:r>
            <w:proofErr w:type="spellEnd"/>
            <w:r w:rsidRPr="00D30BE1">
              <w:rPr>
                <w:color w:val="auto"/>
              </w:rPr>
              <w:t xml:space="preserve">  </w:t>
            </w:r>
            <w:proofErr w:type="spellStart"/>
            <w:r w:rsidR="00755A93">
              <w:rPr>
                <w:color w:val="auto"/>
              </w:rPr>
              <w:t>Guriq</w:t>
            </w:r>
            <w:proofErr w:type="spellEnd"/>
            <w:r w:rsidR="00B26B8E" w:rsidRPr="00D30BE1">
              <w:rPr>
                <w:color w:val="auto"/>
              </w:rPr>
              <w:t>,</w:t>
            </w:r>
            <w:r w:rsidRPr="00D30BE1">
              <w:rPr>
                <w:color w:val="auto"/>
              </w:rPr>
              <w:t xml:space="preserve"> </w:t>
            </w:r>
            <w:proofErr w:type="spellStart"/>
            <w:r w:rsidR="00755A93" w:rsidRPr="00755A93">
              <w:rPr>
                <w:color w:val="auto"/>
              </w:rPr>
              <w:t>nuk</w:t>
            </w:r>
            <w:proofErr w:type="spellEnd"/>
            <w:r w:rsidR="00755A93" w:rsidRPr="00755A93">
              <w:rPr>
                <w:color w:val="auto"/>
              </w:rPr>
              <w:t xml:space="preserve"> ka plan </w:t>
            </w:r>
            <w:proofErr w:type="spellStart"/>
            <w:r w:rsidR="00755A93" w:rsidRPr="00755A93">
              <w:rPr>
                <w:color w:val="auto"/>
              </w:rPr>
              <w:t>për</w:t>
            </w:r>
            <w:proofErr w:type="spellEnd"/>
            <w:r w:rsidR="00755A93" w:rsidRPr="00755A93">
              <w:rPr>
                <w:color w:val="auto"/>
              </w:rPr>
              <w:t xml:space="preserve"> </w:t>
            </w:r>
            <w:proofErr w:type="spellStart"/>
            <w:r w:rsidR="00755A93" w:rsidRPr="00755A93">
              <w:rPr>
                <w:color w:val="auto"/>
              </w:rPr>
              <w:t>menaxhimin</w:t>
            </w:r>
            <w:proofErr w:type="spellEnd"/>
            <w:r w:rsidR="00755A93" w:rsidRPr="00755A93">
              <w:rPr>
                <w:color w:val="auto"/>
              </w:rPr>
              <w:t xml:space="preserve"> e </w:t>
            </w:r>
            <w:proofErr w:type="spellStart"/>
            <w:r w:rsidR="00755A93" w:rsidRPr="00755A93">
              <w:rPr>
                <w:color w:val="auto"/>
              </w:rPr>
              <w:t>mbeturinave</w:t>
            </w:r>
            <w:proofErr w:type="spellEnd"/>
            <w:r w:rsidR="00755A93" w:rsidRPr="00755A93">
              <w:rPr>
                <w:color w:val="auto"/>
              </w:rPr>
              <w:t xml:space="preserve">, duke pas </w:t>
            </w:r>
            <w:proofErr w:type="spellStart"/>
            <w:r w:rsidR="00755A93" w:rsidRPr="00755A93">
              <w:rPr>
                <w:color w:val="auto"/>
              </w:rPr>
              <w:t>parasysh</w:t>
            </w:r>
            <w:proofErr w:type="spellEnd"/>
            <w:r w:rsidR="00755A93" w:rsidRPr="00755A93">
              <w:rPr>
                <w:color w:val="auto"/>
              </w:rPr>
              <w:t xml:space="preserve"> se </w:t>
            </w:r>
            <w:proofErr w:type="spellStart"/>
            <w:r w:rsidR="00755A93" w:rsidRPr="00755A93">
              <w:rPr>
                <w:color w:val="auto"/>
              </w:rPr>
              <w:t>nuk</w:t>
            </w:r>
            <w:proofErr w:type="spellEnd"/>
            <w:r w:rsidR="00755A93" w:rsidRPr="00755A93">
              <w:rPr>
                <w:color w:val="auto"/>
              </w:rPr>
              <w:t xml:space="preserve"> </w:t>
            </w:r>
            <w:proofErr w:type="spellStart"/>
            <w:r w:rsidR="00755A93" w:rsidRPr="00755A93">
              <w:rPr>
                <w:color w:val="auto"/>
              </w:rPr>
              <w:t>krijohen</w:t>
            </w:r>
            <w:proofErr w:type="spellEnd"/>
            <w:r w:rsidR="00755A93" w:rsidRPr="00755A93">
              <w:rPr>
                <w:color w:val="auto"/>
              </w:rPr>
              <w:t xml:space="preserve"> </w:t>
            </w:r>
            <w:proofErr w:type="spellStart"/>
            <w:r w:rsidR="00755A93" w:rsidRPr="00755A93">
              <w:rPr>
                <w:color w:val="auto"/>
              </w:rPr>
              <w:t>mbeturina</w:t>
            </w:r>
            <w:proofErr w:type="spellEnd"/>
            <w:r w:rsidR="00755A93" w:rsidRPr="00755A93">
              <w:rPr>
                <w:color w:val="auto"/>
              </w:rPr>
              <w:t xml:space="preserve"> </w:t>
            </w:r>
            <w:proofErr w:type="spellStart"/>
            <w:r w:rsidR="00755A93" w:rsidRPr="00755A93">
              <w:rPr>
                <w:color w:val="auto"/>
              </w:rPr>
              <w:t>gjatë</w:t>
            </w:r>
            <w:proofErr w:type="spellEnd"/>
            <w:r w:rsidR="00755A93" w:rsidRPr="00755A93">
              <w:rPr>
                <w:color w:val="auto"/>
              </w:rPr>
              <w:t xml:space="preserve"> </w:t>
            </w:r>
            <w:proofErr w:type="spellStart"/>
            <w:r w:rsidR="00755A93" w:rsidRPr="00755A93">
              <w:rPr>
                <w:color w:val="auto"/>
              </w:rPr>
              <w:t>procesit</w:t>
            </w:r>
            <w:proofErr w:type="spellEnd"/>
            <w:r w:rsidR="00755A93" w:rsidRPr="00755A93">
              <w:rPr>
                <w:color w:val="auto"/>
              </w:rPr>
              <w:t xml:space="preserve"> </w:t>
            </w:r>
            <w:proofErr w:type="spellStart"/>
            <w:r w:rsidR="00755A93" w:rsidRPr="00755A93">
              <w:rPr>
                <w:color w:val="auto"/>
              </w:rPr>
              <w:t>teknologjik</w:t>
            </w:r>
            <w:proofErr w:type="spellEnd"/>
            <w:r w:rsidR="00755A93" w:rsidRPr="00755A93">
              <w:rPr>
                <w:color w:val="auto"/>
              </w:rPr>
              <w:t>.</w:t>
            </w:r>
          </w:p>
        </w:tc>
      </w:tr>
      <w:tr w:rsidR="00D43F06" w:rsidRPr="00D30BE1" w14:paraId="490A5713" w14:textId="77777777" w:rsidTr="007F7C7D">
        <w:trPr>
          <w:trHeight w:val="281"/>
        </w:trPr>
        <w:tc>
          <w:tcPr>
            <w:tcW w:w="720" w:type="dxa"/>
            <w:tcBorders>
              <w:top w:val="single" w:sz="4" w:space="0" w:color="000000"/>
              <w:left w:val="double" w:sz="4" w:space="0" w:color="000000"/>
              <w:bottom w:val="double" w:sz="4" w:space="0" w:color="auto"/>
              <w:right w:val="single" w:sz="4" w:space="0" w:color="000000"/>
            </w:tcBorders>
          </w:tcPr>
          <w:p w14:paraId="3DB466F9" w14:textId="77777777" w:rsidR="00D43F06" w:rsidRPr="00D30BE1" w:rsidRDefault="00D43F06" w:rsidP="00ED4E2A">
            <w:pPr>
              <w:pStyle w:val="Default"/>
              <w:numPr>
                <w:ilvl w:val="1"/>
                <w:numId w:val="16"/>
              </w:numPr>
              <w:rPr>
                <w:color w:val="auto"/>
                <w:lang w:val="sq-AL"/>
              </w:rPr>
            </w:pPr>
          </w:p>
        </w:tc>
        <w:tc>
          <w:tcPr>
            <w:tcW w:w="1833" w:type="dxa"/>
            <w:tcBorders>
              <w:top w:val="single" w:sz="4" w:space="0" w:color="000000"/>
              <w:left w:val="single" w:sz="4" w:space="0" w:color="000000"/>
              <w:bottom w:val="double" w:sz="4" w:space="0" w:color="auto"/>
              <w:right w:val="single" w:sz="4" w:space="0" w:color="000000"/>
            </w:tcBorders>
            <w:hideMark/>
          </w:tcPr>
          <w:p w14:paraId="4CDF2D35" w14:textId="77777777" w:rsidR="00D43F06" w:rsidRPr="00D30BE1" w:rsidRDefault="00D43F06" w:rsidP="00AD3661">
            <w:pPr>
              <w:pStyle w:val="Default"/>
              <w:rPr>
                <w:color w:val="auto"/>
                <w:lang w:val="sq-AL"/>
              </w:rPr>
            </w:pPr>
            <w:r w:rsidRPr="00D30BE1">
              <w:rPr>
                <w:color w:val="auto"/>
                <w:lang w:val="sq-AL"/>
              </w:rPr>
              <w:t xml:space="preserve"> Raportimi</w:t>
            </w:r>
          </w:p>
        </w:tc>
        <w:tc>
          <w:tcPr>
            <w:tcW w:w="7617" w:type="dxa"/>
            <w:tcBorders>
              <w:top w:val="single" w:sz="4" w:space="0" w:color="000000"/>
              <w:left w:val="single" w:sz="4" w:space="0" w:color="000000"/>
              <w:bottom w:val="double" w:sz="4" w:space="0" w:color="auto"/>
              <w:right w:val="double" w:sz="4" w:space="0" w:color="000000"/>
            </w:tcBorders>
          </w:tcPr>
          <w:p w14:paraId="39A6A4BA" w14:textId="11CCF889" w:rsidR="007F7C7D" w:rsidRPr="00D30BE1" w:rsidRDefault="00B26B8E" w:rsidP="00B26B8E">
            <w:pPr>
              <w:pStyle w:val="Default"/>
              <w:rPr>
                <w:color w:val="auto"/>
                <w:lang w:val="sq-AL"/>
              </w:rPr>
            </w:pPr>
            <w:proofErr w:type="gramStart"/>
            <w:r w:rsidRPr="00D30BE1">
              <w:rPr>
                <w:color w:val="auto"/>
              </w:rPr>
              <w:t>,,</w:t>
            </w:r>
            <w:proofErr w:type="gramEnd"/>
            <w:r w:rsidRPr="00D30BE1">
              <w:rPr>
                <w:color w:val="auto"/>
              </w:rPr>
              <w:t xml:space="preserve"> </w:t>
            </w:r>
            <w:r w:rsidR="000471C4">
              <w:t xml:space="preserve">Beton </w:t>
            </w:r>
            <w:proofErr w:type="spellStart"/>
            <w:r w:rsidR="000471C4">
              <w:t>Grup</w:t>
            </w:r>
            <w:proofErr w:type="spellEnd"/>
            <w:r w:rsidRPr="00D30BE1">
              <w:rPr>
                <w:color w:val="auto"/>
              </w:rPr>
              <w:t xml:space="preserve">” </w:t>
            </w:r>
            <w:proofErr w:type="spellStart"/>
            <w:r w:rsidRPr="00D30BE1">
              <w:rPr>
                <w:color w:val="auto"/>
              </w:rPr>
              <w:t>Sh.p.k</w:t>
            </w:r>
            <w:proofErr w:type="spellEnd"/>
            <w:r w:rsidRPr="00D30BE1">
              <w:rPr>
                <w:color w:val="auto"/>
              </w:rPr>
              <w:t xml:space="preserve">. , </w:t>
            </w:r>
            <w:proofErr w:type="spellStart"/>
            <w:r w:rsidR="00790460">
              <w:rPr>
                <w:color w:val="auto"/>
                <w:lang w:val="sq-AL" w:eastAsia="en-US"/>
              </w:rPr>
              <w:t>Shfrytezim</w:t>
            </w:r>
            <w:r w:rsidR="007253F1" w:rsidRPr="007253F1">
              <w:rPr>
                <w:color w:val="auto"/>
                <w:lang w:val="sq-AL" w:eastAsia="en-US"/>
              </w:rPr>
              <w:t>i</w:t>
            </w:r>
            <w:proofErr w:type="spellEnd"/>
            <w:r w:rsidR="007253F1" w:rsidRPr="007253F1">
              <w:rPr>
                <w:color w:val="auto"/>
                <w:lang w:val="sq-AL" w:eastAsia="en-US"/>
              </w:rPr>
              <w:t xml:space="preserve"> gurit gëlqeror, </w:t>
            </w:r>
            <w:proofErr w:type="spellStart"/>
            <w:r w:rsidR="007253F1" w:rsidRPr="007253F1">
              <w:rPr>
                <w:color w:val="auto"/>
                <w:lang w:val="sq-AL" w:eastAsia="en-US"/>
              </w:rPr>
              <w:t>Dresnik</w:t>
            </w:r>
            <w:proofErr w:type="spellEnd"/>
            <w:r w:rsidR="007253F1" w:rsidRPr="007253F1">
              <w:rPr>
                <w:color w:val="auto"/>
                <w:lang w:val="sq-AL" w:eastAsia="en-US"/>
              </w:rPr>
              <w:t xml:space="preserve">, Klinë, nuk ka raportuar në MMPHI pasi që nuk </w:t>
            </w:r>
            <w:proofErr w:type="spellStart"/>
            <w:r w:rsidR="007253F1" w:rsidRPr="007253F1">
              <w:rPr>
                <w:color w:val="auto"/>
                <w:lang w:val="sq-AL" w:eastAsia="en-US"/>
              </w:rPr>
              <w:t>gjeneron</w:t>
            </w:r>
            <w:proofErr w:type="spellEnd"/>
            <w:r w:rsidR="007253F1" w:rsidRPr="007253F1">
              <w:rPr>
                <w:color w:val="auto"/>
                <w:lang w:val="sq-AL" w:eastAsia="en-US"/>
              </w:rPr>
              <w:t xml:space="preserve"> mbeturina gjatë procesit teknologjik </w:t>
            </w:r>
            <w:r w:rsidR="006E5B27">
              <w:rPr>
                <w:color w:val="auto"/>
                <w:lang w:val="sq-AL" w:eastAsia="en-US"/>
              </w:rPr>
              <w:t>.</w:t>
            </w:r>
          </w:p>
        </w:tc>
      </w:tr>
    </w:tbl>
    <w:p w14:paraId="2CBB5623" w14:textId="29A97415" w:rsidR="008B1505" w:rsidRPr="00D30BE1" w:rsidRDefault="008B1505" w:rsidP="00B80905">
      <w:pPr>
        <w:pStyle w:val="Default"/>
        <w:rPr>
          <w:b/>
          <w:color w:val="auto"/>
          <w:lang w:val="sq-AL"/>
        </w:rPr>
      </w:pPr>
    </w:p>
    <w:p w14:paraId="64D71708" w14:textId="2A9B70BD" w:rsidR="00E57C22" w:rsidRPr="00D30BE1" w:rsidRDefault="00E57C22" w:rsidP="00B80905">
      <w:pPr>
        <w:pStyle w:val="Default"/>
        <w:rPr>
          <w:b/>
          <w:color w:val="auto"/>
          <w:lang w:val="sq-AL"/>
        </w:rPr>
      </w:pPr>
    </w:p>
    <w:p w14:paraId="2840CC8B" w14:textId="58F3A7B8" w:rsidR="00E57C22" w:rsidRPr="00D30BE1" w:rsidRDefault="00E57C22" w:rsidP="00B80905">
      <w:pPr>
        <w:pStyle w:val="Default"/>
        <w:rPr>
          <w:b/>
          <w:color w:val="auto"/>
          <w:lang w:val="sq-AL"/>
        </w:rPr>
      </w:pPr>
    </w:p>
    <w:p w14:paraId="167612AA" w14:textId="77777777" w:rsidR="00E57C22" w:rsidRPr="00D30BE1" w:rsidRDefault="00E57C22" w:rsidP="00B80905">
      <w:pPr>
        <w:pStyle w:val="Default"/>
        <w:rPr>
          <w:b/>
          <w:color w:val="auto"/>
          <w:lang w:val="sq-AL"/>
        </w:rPr>
      </w:pPr>
    </w:p>
    <w:p w14:paraId="3DB568E8" w14:textId="77777777" w:rsidR="00773314" w:rsidRPr="00D30BE1" w:rsidRDefault="00773314" w:rsidP="00B80905">
      <w:pPr>
        <w:pStyle w:val="Default"/>
        <w:rPr>
          <w:b/>
          <w:color w:val="auto"/>
          <w:lang w:val="sq-AL"/>
        </w:rPr>
      </w:pPr>
    </w:p>
    <w:tbl>
      <w:tblPr>
        <w:tblpPr w:leftFromText="180" w:rightFromText="180" w:vertAnchor="text" w:tblpX="200" w:tblpY="1"/>
        <w:tblOverlap w:val="never"/>
        <w:tblW w:w="10050" w:type="dxa"/>
        <w:tblLayout w:type="fixed"/>
        <w:tblLook w:val="04A0" w:firstRow="1" w:lastRow="0" w:firstColumn="1" w:lastColumn="0" w:noHBand="0" w:noVBand="1"/>
      </w:tblPr>
      <w:tblGrid>
        <w:gridCol w:w="615"/>
        <w:gridCol w:w="2351"/>
        <w:gridCol w:w="7084"/>
      </w:tblGrid>
      <w:tr w:rsidR="00D30BE1" w:rsidRPr="00D30BE1" w14:paraId="778F4705" w14:textId="77777777" w:rsidTr="00DD316D">
        <w:trPr>
          <w:trHeight w:val="328"/>
        </w:trPr>
        <w:tc>
          <w:tcPr>
            <w:tcW w:w="10050" w:type="dxa"/>
            <w:gridSpan w:val="3"/>
            <w:tcBorders>
              <w:top w:val="double" w:sz="4" w:space="0" w:color="auto"/>
              <w:left w:val="double" w:sz="4" w:space="0" w:color="000000"/>
              <w:bottom w:val="double" w:sz="4" w:space="0" w:color="auto"/>
              <w:right w:val="double" w:sz="4" w:space="0" w:color="000000"/>
            </w:tcBorders>
          </w:tcPr>
          <w:p w14:paraId="32DA30CF" w14:textId="77777777" w:rsidR="008B1505" w:rsidRPr="00D30BE1" w:rsidRDefault="008B1505" w:rsidP="00ED4E2A">
            <w:pPr>
              <w:numPr>
                <w:ilvl w:val="0"/>
                <w:numId w:val="17"/>
              </w:numPr>
              <w:autoSpaceDE w:val="0"/>
              <w:autoSpaceDN w:val="0"/>
              <w:adjustRightInd w:val="0"/>
              <w:rPr>
                <w:rFonts w:eastAsia="MS Mincho"/>
                <w:b/>
                <w:lang w:eastAsia="ja-JP"/>
              </w:rPr>
            </w:pPr>
            <w:r w:rsidRPr="00D30BE1">
              <w:rPr>
                <w:rFonts w:eastAsia="MS Mincho"/>
                <w:b/>
                <w:bCs/>
                <w:lang w:eastAsia="ja-JP"/>
              </w:rPr>
              <w:t>9. RREZIKU NGA AKSIDENTET</w:t>
            </w:r>
          </w:p>
        </w:tc>
      </w:tr>
      <w:tr w:rsidR="00D30BE1" w:rsidRPr="00D30BE1" w14:paraId="4E6DD27A" w14:textId="77777777" w:rsidTr="008E1973">
        <w:trPr>
          <w:trHeight w:val="132"/>
        </w:trPr>
        <w:tc>
          <w:tcPr>
            <w:tcW w:w="615" w:type="dxa"/>
            <w:tcBorders>
              <w:top w:val="double" w:sz="4" w:space="0" w:color="auto"/>
              <w:left w:val="double" w:sz="4" w:space="0" w:color="000000"/>
              <w:bottom w:val="single" w:sz="4" w:space="0" w:color="000000"/>
              <w:right w:val="single" w:sz="4" w:space="0" w:color="000000"/>
            </w:tcBorders>
          </w:tcPr>
          <w:p w14:paraId="536939F3" w14:textId="77777777" w:rsidR="008B1505" w:rsidRPr="00D30BE1" w:rsidRDefault="008B1505" w:rsidP="00ED4E2A">
            <w:pPr>
              <w:pStyle w:val="ListParagraph"/>
              <w:numPr>
                <w:ilvl w:val="1"/>
                <w:numId w:val="20"/>
              </w:numPr>
              <w:autoSpaceDE w:val="0"/>
              <w:autoSpaceDN w:val="0"/>
              <w:adjustRightInd w:val="0"/>
              <w:rPr>
                <w:rFonts w:eastAsia="MS Mincho"/>
                <w:lang w:eastAsia="ja-JP"/>
              </w:rPr>
            </w:pPr>
          </w:p>
          <w:p w14:paraId="4EA47224" w14:textId="032E7E21" w:rsidR="00E57C22" w:rsidRPr="00D30BE1" w:rsidRDefault="00E57C22" w:rsidP="00E57C22">
            <w:pPr>
              <w:rPr>
                <w:rFonts w:eastAsia="MS Mincho"/>
                <w:lang w:eastAsia="ja-JP"/>
              </w:rPr>
            </w:pPr>
            <w:r w:rsidRPr="00D30BE1">
              <w:rPr>
                <w:rFonts w:eastAsia="MS Mincho"/>
                <w:lang w:eastAsia="ja-JP"/>
              </w:rPr>
              <w:t xml:space="preserve">  </w:t>
            </w:r>
          </w:p>
        </w:tc>
        <w:tc>
          <w:tcPr>
            <w:tcW w:w="2351" w:type="dxa"/>
            <w:tcBorders>
              <w:top w:val="double" w:sz="4" w:space="0" w:color="auto"/>
              <w:left w:val="single" w:sz="4" w:space="0" w:color="000000"/>
              <w:bottom w:val="double" w:sz="4" w:space="0" w:color="000000"/>
              <w:right w:val="single" w:sz="4" w:space="0" w:color="000000"/>
            </w:tcBorders>
          </w:tcPr>
          <w:p w14:paraId="15BBBB81" w14:textId="77777777" w:rsidR="008B1505" w:rsidRPr="00D30BE1" w:rsidRDefault="008B1505" w:rsidP="008B1505">
            <w:pPr>
              <w:pStyle w:val="Default"/>
              <w:rPr>
                <w:color w:val="auto"/>
                <w:lang w:val="sq-AL"/>
              </w:rPr>
            </w:pPr>
            <w:r w:rsidRPr="00D30BE1">
              <w:rPr>
                <w:color w:val="auto"/>
                <w:lang w:val="sq-AL"/>
              </w:rPr>
              <w:t>Plani për pengimin e aksidenteve në rast të rrezikut/ plani i intervenimit të brendshëm dhe të jashtëm</w:t>
            </w:r>
          </w:p>
          <w:p w14:paraId="5E14F0F8" w14:textId="77777777" w:rsidR="008B1505" w:rsidRPr="00D30BE1" w:rsidRDefault="008B1505" w:rsidP="008B1505">
            <w:pPr>
              <w:pStyle w:val="Default"/>
              <w:rPr>
                <w:color w:val="auto"/>
                <w:lang w:val="sq-AL"/>
              </w:rPr>
            </w:pPr>
          </w:p>
        </w:tc>
        <w:tc>
          <w:tcPr>
            <w:tcW w:w="7084" w:type="dxa"/>
            <w:tcBorders>
              <w:top w:val="double" w:sz="4" w:space="0" w:color="auto"/>
              <w:left w:val="single" w:sz="4" w:space="0" w:color="000000"/>
              <w:bottom w:val="single" w:sz="4" w:space="0" w:color="000000"/>
              <w:right w:val="double" w:sz="4" w:space="0" w:color="000000"/>
            </w:tcBorders>
          </w:tcPr>
          <w:p w14:paraId="3AE56D2C" w14:textId="0F00FA3A" w:rsidR="00B26B8E" w:rsidRPr="00D30BE1" w:rsidRDefault="00B26B8E" w:rsidP="00B26B8E">
            <w:pPr>
              <w:autoSpaceDE w:val="0"/>
              <w:autoSpaceDN w:val="0"/>
              <w:adjustRightInd w:val="0"/>
              <w:rPr>
                <w:rFonts w:eastAsia="MS Mincho"/>
                <w:b/>
                <w:lang w:eastAsia="ja-JP"/>
              </w:rPr>
            </w:pPr>
            <w:r w:rsidRPr="00D30BE1">
              <w:rPr>
                <w:rFonts w:eastAsia="MS Mincho"/>
                <w:b/>
                <w:lang w:eastAsia="ja-JP"/>
              </w:rPr>
              <w:t xml:space="preserve"> RREZIKU NGA AKSIDENTET</w:t>
            </w:r>
          </w:p>
          <w:p w14:paraId="0E9A0F9F" w14:textId="77777777" w:rsidR="00B26B8E" w:rsidRPr="00D30BE1" w:rsidRDefault="00B26B8E" w:rsidP="00B26B8E">
            <w:pPr>
              <w:autoSpaceDE w:val="0"/>
              <w:autoSpaceDN w:val="0"/>
              <w:adjustRightInd w:val="0"/>
              <w:rPr>
                <w:rFonts w:eastAsia="MS Mincho"/>
                <w:b/>
                <w:lang w:eastAsia="ja-JP"/>
              </w:rPr>
            </w:pPr>
          </w:p>
          <w:p w14:paraId="47560A0C" w14:textId="243B50B3" w:rsidR="00B26B8E" w:rsidRPr="00D30BE1" w:rsidRDefault="00B26B8E" w:rsidP="00B26B8E">
            <w:pPr>
              <w:spacing w:line="360" w:lineRule="auto"/>
              <w:jc w:val="both"/>
              <w:rPr>
                <w:rFonts w:eastAsia="MS Mincho"/>
                <w:lang w:eastAsia="ja-JP"/>
              </w:rPr>
            </w:pPr>
            <w:r w:rsidRPr="00D30BE1">
              <w:rPr>
                <w:rFonts w:eastAsia="MS Mincho"/>
                <w:lang w:eastAsia="ja-JP"/>
              </w:rPr>
              <w:t>Në</w:t>
            </w:r>
            <w:r w:rsidRPr="00D30BE1">
              <w:t xml:space="preserve"> </w:t>
            </w:r>
            <w:proofErr w:type="spellStart"/>
            <w:r w:rsidRPr="00D30BE1">
              <w:t>Kompanine</w:t>
            </w:r>
            <w:proofErr w:type="spellEnd"/>
            <w:r w:rsidRPr="00D30BE1">
              <w:t xml:space="preserve">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r w:rsidR="00001451">
              <w:t>shfrytëzim  i gurit gëlqeror</w:t>
            </w:r>
            <w:r w:rsidRPr="00D30BE1">
              <w:t xml:space="preserve">, nuk </w:t>
            </w:r>
            <w:r w:rsidRPr="00D30BE1">
              <w:rPr>
                <w:rFonts w:eastAsia="MS Mincho"/>
                <w:lang w:eastAsia="ja-JP"/>
              </w:rPr>
              <w:t xml:space="preserve">kemi deponim të karburanteve të lëngët nga edhe buron rrezikimi i mjedisit gjatë rasteve aksidentale. Aksidentet mund të ndodhin nga rrjedhjet e </w:t>
            </w:r>
            <w:proofErr w:type="spellStart"/>
            <w:r w:rsidRPr="00D30BE1">
              <w:rPr>
                <w:rFonts w:eastAsia="MS Mincho"/>
                <w:lang w:eastAsia="ja-JP"/>
              </w:rPr>
              <w:t>lëndeve</w:t>
            </w:r>
            <w:proofErr w:type="spellEnd"/>
            <w:r w:rsidRPr="00D30BE1">
              <w:rPr>
                <w:rFonts w:eastAsia="MS Mincho"/>
                <w:lang w:eastAsia="ja-JP"/>
              </w:rPr>
              <w:t xml:space="preserve"> djegëse dhe lubrifikuese nga automjetet transportuese nga pëlcitja e gypave hidraulikë etj.</w:t>
            </w:r>
          </w:p>
          <w:p w14:paraId="4ACC4C8B" w14:textId="77777777" w:rsidR="00B26B8E" w:rsidRPr="00D30BE1" w:rsidRDefault="00B26B8E" w:rsidP="00B26B8E">
            <w:pPr>
              <w:spacing w:line="360" w:lineRule="auto"/>
              <w:jc w:val="both"/>
              <w:rPr>
                <w:rFonts w:eastAsia="MS Mincho"/>
                <w:b/>
                <w:lang w:eastAsia="ja-JP"/>
              </w:rPr>
            </w:pPr>
            <w:r w:rsidRPr="00D30BE1">
              <w:rPr>
                <w:rFonts w:eastAsia="MS Mincho"/>
                <w:lang w:eastAsia="ja-JP"/>
              </w:rPr>
              <w:t>Furnizimi i makinerisë me lëndë djegëse bëhet përmes autocisternës.</w:t>
            </w:r>
          </w:p>
          <w:p w14:paraId="1AA156B3" w14:textId="77777777" w:rsidR="00B26B8E" w:rsidRPr="00D30BE1" w:rsidRDefault="00B26B8E" w:rsidP="00B26B8E">
            <w:pPr>
              <w:jc w:val="both"/>
              <w:rPr>
                <w:rFonts w:eastAsia="MS Mincho"/>
                <w:b/>
                <w:lang w:eastAsia="ja-JP"/>
              </w:rPr>
            </w:pPr>
          </w:p>
          <w:p w14:paraId="3A87E193" w14:textId="77777777" w:rsidR="00B26B8E" w:rsidRPr="00D30BE1" w:rsidRDefault="00B26B8E" w:rsidP="00B26B8E">
            <w:pPr>
              <w:jc w:val="both"/>
              <w:rPr>
                <w:rFonts w:eastAsia="MS Mincho"/>
                <w:b/>
                <w:lang w:eastAsia="ja-JP"/>
              </w:rPr>
            </w:pPr>
            <w:r w:rsidRPr="00D30BE1">
              <w:rPr>
                <w:rFonts w:eastAsia="MS Mincho"/>
                <w:b/>
                <w:lang w:eastAsia="ja-JP"/>
              </w:rPr>
              <w:t>Vlerësimi i rrezikut</w:t>
            </w:r>
          </w:p>
          <w:p w14:paraId="4A7890BC" w14:textId="46CF6FD8" w:rsidR="00B26B8E" w:rsidRPr="00D30BE1" w:rsidRDefault="00B26B8E" w:rsidP="00846555">
            <w:pPr>
              <w:spacing w:after="240"/>
              <w:jc w:val="both"/>
              <w:rPr>
                <w:rFonts w:eastAsia="MS Mincho"/>
                <w:lang w:eastAsia="ja-JP"/>
              </w:rPr>
            </w:pPr>
            <w:r w:rsidRPr="00D30BE1">
              <w:rPr>
                <w:rFonts w:eastAsia="MS Mincho"/>
                <w:lang w:eastAsia="ja-JP"/>
              </w:rPr>
              <w:t>Rreziku nga aksidenti vlerësohet në bazë të gjasave të ndodhjes së aksidentit dhe vëllimit të pasojave.</w:t>
            </w:r>
          </w:p>
          <w:p w14:paraId="0E5568CC" w14:textId="77777777" w:rsidR="00B26B8E" w:rsidRPr="00D30BE1" w:rsidRDefault="00B26B8E" w:rsidP="00B26B8E">
            <w:pPr>
              <w:spacing w:after="240"/>
              <w:jc w:val="both"/>
              <w:rPr>
                <w:rFonts w:eastAsia="MS Mincho"/>
                <w:b/>
                <w:lang w:eastAsia="ja-JP"/>
              </w:rPr>
            </w:pPr>
            <w:r w:rsidRPr="00D30BE1">
              <w:rPr>
                <w:rFonts w:eastAsia="MS Mincho"/>
                <w:b/>
                <w:lang w:eastAsia="ja-JP"/>
              </w:rPr>
              <w:t>Vlerësimi i gjasave të ndodhjes së aksidentit</w:t>
            </w:r>
          </w:p>
          <w:p w14:paraId="7DA20E2E" w14:textId="77777777" w:rsidR="00B26B8E" w:rsidRPr="00D30BE1" w:rsidRDefault="00B26B8E" w:rsidP="00B26B8E">
            <w:pPr>
              <w:spacing w:after="240"/>
              <w:jc w:val="both"/>
              <w:rPr>
                <w:rFonts w:eastAsia="MS Mincho"/>
                <w:lang w:eastAsia="ja-JP"/>
              </w:rPr>
            </w:pPr>
            <w:r w:rsidRPr="00D30BE1">
              <w:rPr>
                <w:rFonts w:eastAsia="MS Mincho"/>
                <w:lang w:eastAsia="ja-JP"/>
              </w:rPr>
              <w:t xml:space="preserve">Gjasat e ndodhjes së aksidentit vlerësohen në bazë të dhënave mbi ngjarjet dhe aksidentet në pajisjet (stabilimentet) e njëjta ose të ngjashme në vendet tjera dhe të dhënave të përfituara nëpërmjet identifikimeve të rreziqeve. </w:t>
            </w:r>
          </w:p>
          <w:p w14:paraId="4D070421" w14:textId="77777777" w:rsidR="00B26B8E" w:rsidRPr="00D30BE1" w:rsidRDefault="00B26B8E" w:rsidP="00B26B8E">
            <w:pPr>
              <w:spacing w:after="240"/>
              <w:jc w:val="both"/>
              <w:rPr>
                <w:rFonts w:eastAsia="MS Mincho"/>
                <w:b/>
                <w:lang w:eastAsia="ja-JP"/>
              </w:rPr>
            </w:pPr>
            <w:r w:rsidRPr="00D30BE1">
              <w:rPr>
                <w:rFonts w:eastAsia="MS Mincho"/>
                <w:b/>
                <w:lang w:eastAsia="ja-JP"/>
              </w:rPr>
              <w:t>Vlerësimi i pasojave të mundshme</w:t>
            </w:r>
          </w:p>
          <w:p w14:paraId="213644ED" w14:textId="77777777" w:rsidR="00B26B8E" w:rsidRPr="00D30BE1" w:rsidRDefault="00B26B8E" w:rsidP="00B26B8E">
            <w:pPr>
              <w:jc w:val="both"/>
              <w:rPr>
                <w:rFonts w:eastAsia="MS Mincho"/>
                <w:lang w:eastAsia="ja-JP"/>
              </w:rPr>
            </w:pPr>
            <w:r w:rsidRPr="00D30BE1">
              <w:rPr>
                <w:rFonts w:eastAsia="MS Mincho"/>
                <w:lang w:eastAsia="ja-JP"/>
              </w:rPr>
              <w:t xml:space="preserve">Pasojat e mundshme për jetën dhe shëndetin e njerëzve dhe mjedisin parashtrohen ne bazë të </w:t>
            </w:r>
            <w:proofErr w:type="spellStart"/>
            <w:r w:rsidRPr="00D30BE1">
              <w:rPr>
                <w:rFonts w:eastAsia="MS Mincho"/>
                <w:lang w:eastAsia="ja-JP"/>
              </w:rPr>
              <w:t>të</w:t>
            </w:r>
            <w:proofErr w:type="spellEnd"/>
            <w:r w:rsidRPr="00D30BE1">
              <w:rPr>
                <w:rFonts w:eastAsia="MS Mincho"/>
                <w:lang w:eastAsia="ja-JP"/>
              </w:rPr>
              <w:t xml:space="preserve">  dhënave të përfituara me analizën e </w:t>
            </w:r>
            <w:proofErr w:type="spellStart"/>
            <w:r w:rsidRPr="00D30BE1">
              <w:rPr>
                <w:rFonts w:eastAsia="MS Mincho"/>
                <w:lang w:eastAsia="ja-JP"/>
              </w:rPr>
              <w:t>cenueshmërisë</w:t>
            </w:r>
            <w:proofErr w:type="spellEnd"/>
            <w:r w:rsidRPr="00D30BE1">
              <w:rPr>
                <w:rFonts w:eastAsia="MS Mincho"/>
                <w:lang w:eastAsia="ja-JP"/>
              </w:rPr>
              <w:t>.</w:t>
            </w:r>
          </w:p>
          <w:p w14:paraId="39FEF0E5" w14:textId="77777777" w:rsidR="00B26B8E" w:rsidRPr="00D30BE1" w:rsidRDefault="00B26B8E" w:rsidP="00B26B8E">
            <w:pPr>
              <w:jc w:val="both"/>
              <w:rPr>
                <w:rFonts w:eastAsia="MS Mincho"/>
                <w:lang w:eastAsia="ja-JP"/>
              </w:rPr>
            </w:pPr>
            <w:r w:rsidRPr="00D30BE1">
              <w:rPr>
                <w:rFonts w:eastAsia="MS Mincho"/>
                <w:lang w:eastAsia="ja-JP"/>
              </w:rPr>
              <w:t xml:space="preserve">Me anë të analizës se </w:t>
            </w:r>
            <w:proofErr w:type="spellStart"/>
            <w:r w:rsidRPr="00D30BE1">
              <w:rPr>
                <w:rFonts w:eastAsia="MS Mincho"/>
                <w:lang w:eastAsia="ja-JP"/>
              </w:rPr>
              <w:t>cenueshmërisë</w:t>
            </w:r>
            <w:proofErr w:type="spellEnd"/>
            <w:r w:rsidRPr="00D30BE1">
              <w:rPr>
                <w:rFonts w:eastAsia="MS Mincho"/>
                <w:lang w:eastAsia="ja-JP"/>
              </w:rPr>
              <w:t xml:space="preserve"> evidentohen të gjitha entitetet dhe objektet e cenueshme ne rrethinën e burimit potencial të aksidentit:</w:t>
            </w:r>
          </w:p>
          <w:p w14:paraId="046C4EE5" w14:textId="77777777" w:rsidR="00B26B8E" w:rsidRPr="00D30BE1" w:rsidRDefault="00B26B8E" w:rsidP="00B26B8E">
            <w:pPr>
              <w:numPr>
                <w:ilvl w:val="0"/>
                <w:numId w:val="45"/>
              </w:numPr>
              <w:spacing w:after="200"/>
              <w:jc w:val="both"/>
              <w:rPr>
                <w:rFonts w:eastAsia="MS Mincho"/>
                <w:lang w:eastAsia="ja-JP"/>
              </w:rPr>
            </w:pPr>
            <w:r w:rsidRPr="00D30BE1">
              <w:rPr>
                <w:rFonts w:eastAsia="MS Mincho"/>
                <w:lang w:eastAsia="ja-JP"/>
              </w:rPr>
              <w:t>të punësuarit në kompleks</w:t>
            </w:r>
          </w:p>
          <w:p w14:paraId="4A1B6887" w14:textId="77777777" w:rsidR="00B26B8E" w:rsidRPr="00D30BE1" w:rsidRDefault="00B26B8E" w:rsidP="00B26B8E">
            <w:pPr>
              <w:numPr>
                <w:ilvl w:val="0"/>
                <w:numId w:val="45"/>
              </w:numPr>
              <w:spacing w:after="200"/>
              <w:jc w:val="both"/>
              <w:rPr>
                <w:rFonts w:eastAsia="MS Mincho"/>
                <w:lang w:eastAsia="ja-JP"/>
              </w:rPr>
            </w:pPr>
            <w:r w:rsidRPr="00D30BE1">
              <w:rPr>
                <w:rFonts w:eastAsia="MS Mincho"/>
                <w:lang w:eastAsia="ja-JP"/>
              </w:rPr>
              <w:t xml:space="preserve">pjesëmarrësit në trafik </w:t>
            </w:r>
          </w:p>
          <w:p w14:paraId="1885EBDF" w14:textId="77777777" w:rsidR="00B26B8E" w:rsidRPr="00D30BE1" w:rsidRDefault="00B26B8E" w:rsidP="00B26B8E">
            <w:pPr>
              <w:numPr>
                <w:ilvl w:val="0"/>
                <w:numId w:val="45"/>
              </w:numPr>
              <w:spacing w:after="200"/>
              <w:jc w:val="both"/>
              <w:rPr>
                <w:rFonts w:eastAsia="MS Mincho"/>
                <w:lang w:eastAsia="ja-JP"/>
              </w:rPr>
            </w:pPr>
            <w:r w:rsidRPr="00D30BE1">
              <w:rPr>
                <w:rFonts w:eastAsia="MS Mincho"/>
                <w:lang w:eastAsia="ja-JP"/>
              </w:rPr>
              <w:t xml:space="preserve">objektet afariste dhe ato  të banimit </w:t>
            </w:r>
          </w:p>
          <w:p w14:paraId="64B681E8" w14:textId="77777777" w:rsidR="00B26B8E" w:rsidRPr="00D30BE1" w:rsidRDefault="00B26B8E" w:rsidP="00B26B8E">
            <w:pPr>
              <w:jc w:val="both"/>
              <w:rPr>
                <w:rFonts w:eastAsia="MS Mincho"/>
                <w:b/>
                <w:lang w:eastAsia="ja-JP"/>
              </w:rPr>
            </w:pPr>
            <w:r w:rsidRPr="00D30BE1">
              <w:rPr>
                <w:rFonts w:eastAsia="MS Mincho"/>
                <w:b/>
                <w:lang w:eastAsia="ja-JP"/>
              </w:rPr>
              <w:t xml:space="preserve">Rekomandimet  për evitimin e rrezikut </w:t>
            </w:r>
          </w:p>
          <w:p w14:paraId="48A28E74" w14:textId="77777777"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Bëhet përdorim i drejt, mbikëqyrje e rregullt dhe mirëmbajtja e pajisjeve.</w:t>
            </w:r>
          </w:p>
          <w:p w14:paraId="1F3FC492" w14:textId="77777777"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Është bërë aftësimi i të punësuarve  dhe janë caktuar obligimet e tyre në situata aksidentale.</w:t>
            </w:r>
          </w:p>
          <w:p w14:paraId="6C64D301" w14:textId="77777777"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lastRenderedPageBreak/>
              <w:t>Sistemi i pajisjeve kundër zjarrit me anë të ujit dhe aparateve me  mjete kimike si dhe enët me rërë , janë7 funksional.</w:t>
            </w:r>
          </w:p>
          <w:p w14:paraId="72FFAF84" w14:textId="48964443"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 xml:space="preserve">Në mënyrë </w:t>
            </w:r>
            <w:proofErr w:type="spellStart"/>
            <w:r w:rsidRPr="00D30BE1">
              <w:rPr>
                <w:rFonts w:eastAsia="MS Mincho"/>
                <w:lang w:eastAsia="ja-JP"/>
              </w:rPr>
              <w:t>permamanente</w:t>
            </w:r>
            <w:proofErr w:type="spellEnd"/>
            <w:r w:rsidRPr="00D30BE1">
              <w:rPr>
                <w:rFonts w:eastAsia="MS Mincho"/>
                <w:lang w:eastAsia="ja-JP"/>
              </w:rPr>
              <w:t xml:space="preserve"> mirëmbahet ambienti në kompleksin e kompanisë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r w:rsidR="00001451">
              <w:t>shfrytëzim  i gurit gëlqeror</w:t>
            </w:r>
            <w:r w:rsidRPr="00D30BE1">
              <w:rPr>
                <w:rFonts w:eastAsia="MS Mincho"/>
                <w:lang w:eastAsia="ja-JP"/>
              </w:rPr>
              <w:t xml:space="preserve"> e posaçërisht </w:t>
            </w:r>
            <w:proofErr w:type="spellStart"/>
            <w:r w:rsidRPr="00D30BE1">
              <w:rPr>
                <w:rFonts w:eastAsia="MS Mincho"/>
                <w:lang w:eastAsia="ja-JP"/>
              </w:rPr>
              <w:t>nyjet</w:t>
            </w:r>
            <w:proofErr w:type="spellEnd"/>
            <w:r w:rsidRPr="00D30BE1">
              <w:rPr>
                <w:rFonts w:eastAsia="MS Mincho"/>
                <w:lang w:eastAsia="ja-JP"/>
              </w:rPr>
              <w:t xml:space="preserve"> sanitare, </w:t>
            </w:r>
            <w:proofErr w:type="spellStart"/>
            <w:r w:rsidRPr="00D30BE1">
              <w:rPr>
                <w:rFonts w:eastAsia="MS Mincho"/>
                <w:lang w:eastAsia="ja-JP"/>
              </w:rPr>
              <w:t>platoja</w:t>
            </w:r>
            <w:proofErr w:type="spellEnd"/>
            <w:r w:rsidRPr="00D30BE1">
              <w:rPr>
                <w:rFonts w:eastAsia="MS Mincho"/>
                <w:lang w:eastAsia="ja-JP"/>
              </w:rPr>
              <w:t xml:space="preserve"> me rrethin dhe gjelbërimi rrethues. </w:t>
            </w:r>
          </w:p>
          <w:p w14:paraId="55FD595B" w14:textId="001EA8E6" w:rsidR="00B26B8E" w:rsidRPr="00D30BE1" w:rsidRDefault="00B26B8E" w:rsidP="00B26B8E">
            <w:pPr>
              <w:numPr>
                <w:ilvl w:val="0"/>
                <w:numId w:val="24"/>
              </w:numPr>
              <w:spacing w:after="200"/>
              <w:jc w:val="both"/>
              <w:rPr>
                <w:rFonts w:eastAsia="MS Mincho"/>
                <w:lang w:eastAsia="ja-JP"/>
              </w:rPr>
            </w:pPr>
            <w:r w:rsidRPr="00D30BE1">
              <w:rPr>
                <w:rFonts w:eastAsia="MS Mincho"/>
                <w:lang w:eastAsia="ja-JP"/>
              </w:rPr>
              <w:t xml:space="preserve">E tërë sipërfaqja e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r w:rsidR="00001451">
              <w:t>shfrytëzim  i gurit gëlqeror</w:t>
            </w:r>
            <w:r w:rsidRPr="00D30BE1">
              <w:t xml:space="preserve">, </w:t>
            </w:r>
            <w:r w:rsidRPr="00D30BE1">
              <w:rPr>
                <w:rFonts w:eastAsia="MS Mincho"/>
                <w:lang w:eastAsia="ja-JP"/>
              </w:rPr>
              <w:t>është e  rrethuar me  tel rrjetë dhe  gjembor.</w:t>
            </w:r>
          </w:p>
          <w:p w14:paraId="646D4145" w14:textId="67AF2FF3" w:rsidR="00522053" w:rsidRPr="00D30BE1" w:rsidRDefault="00E57C22" w:rsidP="00846555">
            <w:pPr>
              <w:spacing w:after="200"/>
              <w:ind w:left="720"/>
              <w:jc w:val="center"/>
              <w:rPr>
                <w:rFonts w:eastAsia="MS Mincho"/>
                <w:lang w:eastAsia="ja-JP"/>
              </w:rPr>
            </w:pPr>
            <w:r w:rsidRPr="00D30BE1">
              <w:rPr>
                <w:rFonts w:eastAsia="MS Mincho"/>
                <w:noProof/>
                <w:lang w:eastAsia="ja-JP"/>
              </w:rPr>
              <w:drawing>
                <wp:inline distT="0" distB="0" distL="0" distR="0" wp14:anchorId="1665E01C" wp14:editId="2A3F9866">
                  <wp:extent cx="3658076" cy="2743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8076" cy="2743200"/>
                          </a:xfrm>
                          <a:prstGeom prst="rect">
                            <a:avLst/>
                          </a:prstGeom>
                          <a:noFill/>
                        </pic:spPr>
                      </pic:pic>
                    </a:graphicData>
                  </a:graphic>
                </wp:inline>
              </w:drawing>
            </w:r>
          </w:p>
        </w:tc>
      </w:tr>
      <w:tr w:rsidR="00D30BE1" w:rsidRPr="00D30BE1" w14:paraId="39526D53" w14:textId="77777777" w:rsidTr="008E1973">
        <w:trPr>
          <w:trHeight w:val="328"/>
        </w:trPr>
        <w:tc>
          <w:tcPr>
            <w:tcW w:w="615" w:type="dxa"/>
            <w:tcBorders>
              <w:top w:val="single" w:sz="4" w:space="0" w:color="000000"/>
              <w:left w:val="double" w:sz="4" w:space="0" w:color="000000"/>
              <w:bottom w:val="single" w:sz="4" w:space="0" w:color="000000"/>
              <w:right w:val="single" w:sz="4" w:space="0" w:color="000000"/>
            </w:tcBorders>
          </w:tcPr>
          <w:p w14:paraId="66306710"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000000"/>
              <w:left w:val="single" w:sz="4" w:space="0" w:color="000000"/>
              <w:bottom w:val="single" w:sz="4" w:space="0" w:color="auto"/>
              <w:right w:val="single" w:sz="4" w:space="0" w:color="000000"/>
            </w:tcBorders>
          </w:tcPr>
          <w:p w14:paraId="69EEBB5C" w14:textId="77777777" w:rsidR="008B1505" w:rsidRPr="00D30BE1" w:rsidRDefault="008B1505" w:rsidP="008B1505">
            <w:pPr>
              <w:pStyle w:val="Default"/>
              <w:rPr>
                <w:color w:val="auto"/>
                <w:lang w:val="sq-AL"/>
              </w:rPr>
            </w:pPr>
            <w:r w:rsidRPr="00D30BE1">
              <w:rPr>
                <w:color w:val="auto"/>
                <w:lang w:val="sq-AL"/>
              </w:rPr>
              <w:t>Përdorimi i substancave të rrezikshme kimike dhe preparateve, planifikimi i masave për zëvendësimin e tyre</w:t>
            </w:r>
          </w:p>
          <w:p w14:paraId="06969D81" w14:textId="77777777" w:rsidR="008B1505" w:rsidRPr="00D30BE1" w:rsidRDefault="008B1505" w:rsidP="008B1505">
            <w:pPr>
              <w:pStyle w:val="Default"/>
              <w:rPr>
                <w:color w:val="auto"/>
                <w:lang w:val="sq-AL"/>
              </w:rPr>
            </w:pPr>
          </w:p>
        </w:tc>
        <w:tc>
          <w:tcPr>
            <w:tcW w:w="7084" w:type="dxa"/>
            <w:tcBorders>
              <w:top w:val="single" w:sz="4" w:space="0" w:color="000000"/>
              <w:left w:val="single" w:sz="4" w:space="0" w:color="000000"/>
              <w:bottom w:val="single" w:sz="4" w:space="0" w:color="000000"/>
              <w:right w:val="double" w:sz="4" w:space="0" w:color="000000"/>
            </w:tcBorders>
          </w:tcPr>
          <w:p w14:paraId="66F1B603" w14:textId="38A81FE6" w:rsidR="0059730E" w:rsidRPr="00D30BE1" w:rsidRDefault="0059730E" w:rsidP="0059730E">
            <w:pPr>
              <w:autoSpaceDE w:val="0"/>
              <w:autoSpaceDN w:val="0"/>
              <w:adjustRightInd w:val="0"/>
              <w:rPr>
                <w:rFonts w:eastAsia="MS Mincho"/>
                <w:lang w:eastAsia="ja-JP"/>
              </w:rPr>
            </w:pPr>
            <w:proofErr w:type="spellStart"/>
            <w:r w:rsidRPr="00D30BE1">
              <w:t>Kompanija</w:t>
            </w:r>
            <w:proofErr w:type="spellEnd"/>
            <w:r w:rsidRPr="00D30BE1">
              <w:t xml:space="preserve"> </w:t>
            </w:r>
            <w:r w:rsidRPr="00D30BE1">
              <w:rPr>
                <w:rFonts w:eastAsia="MS Mincho"/>
              </w:rPr>
              <w:t xml:space="preserve"> nuk bënë</w:t>
            </w:r>
            <w:r w:rsidRPr="00D30BE1">
              <w:t xml:space="preserve"> </w:t>
            </w:r>
            <w:r w:rsidRPr="00D30BE1">
              <w:rPr>
                <w:rFonts w:eastAsia="MS Mincho"/>
              </w:rPr>
              <w:t>Përdorimin e substancave të rrezikshme kimike dhe preparateve</w:t>
            </w:r>
          </w:p>
          <w:p w14:paraId="3847E614" w14:textId="0E9396CF" w:rsidR="00522053" w:rsidRPr="00D30BE1" w:rsidRDefault="00522053" w:rsidP="008B1505">
            <w:pPr>
              <w:autoSpaceDE w:val="0"/>
              <w:autoSpaceDN w:val="0"/>
              <w:adjustRightInd w:val="0"/>
              <w:rPr>
                <w:rFonts w:eastAsia="MS Mincho"/>
                <w:lang w:eastAsia="ja-JP"/>
              </w:rPr>
            </w:pPr>
          </w:p>
        </w:tc>
      </w:tr>
      <w:tr w:rsidR="00D30BE1" w:rsidRPr="00D30BE1" w14:paraId="5ADEEE3C" w14:textId="77777777" w:rsidTr="008E1973">
        <w:trPr>
          <w:trHeight w:val="328"/>
        </w:trPr>
        <w:tc>
          <w:tcPr>
            <w:tcW w:w="615" w:type="dxa"/>
            <w:tcBorders>
              <w:top w:val="single" w:sz="4" w:space="0" w:color="000000"/>
              <w:left w:val="double" w:sz="4" w:space="0" w:color="000000"/>
              <w:bottom w:val="single" w:sz="4" w:space="0" w:color="000000"/>
              <w:right w:val="single" w:sz="4" w:space="0" w:color="000000"/>
            </w:tcBorders>
          </w:tcPr>
          <w:p w14:paraId="2A38DDBF"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000000"/>
              <w:left w:val="single" w:sz="4" w:space="0" w:color="000000"/>
              <w:bottom w:val="single" w:sz="4" w:space="0" w:color="auto"/>
              <w:right w:val="single" w:sz="4" w:space="0" w:color="000000"/>
            </w:tcBorders>
          </w:tcPr>
          <w:p w14:paraId="629FC4FF" w14:textId="77777777" w:rsidR="008B1505" w:rsidRPr="00D30BE1" w:rsidRDefault="008B1505" w:rsidP="008B1505">
            <w:pPr>
              <w:pStyle w:val="Default"/>
              <w:rPr>
                <w:color w:val="auto"/>
                <w:lang w:val="sq-AL"/>
              </w:rPr>
            </w:pPr>
            <w:r w:rsidRPr="00D30BE1">
              <w:rPr>
                <w:color w:val="auto"/>
                <w:lang w:val="sq-AL"/>
              </w:rPr>
              <w:t>Masat për parandalimin e aksidenteve dhe zvogëlimi i pasojave</w:t>
            </w:r>
          </w:p>
          <w:p w14:paraId="265557F6" w14:textId="77777777" w:rsidR="008B1505" w:rsidRPr="00D30BE1" w:rsidRDefault="008B1505" w:rsidP="008B1505">
            <w:pPr>
              <w:pStyle w:val="Default"/>
              <w:rPr>
                <w:color w:val="auto"/>
                <w:lang w:val="sq-AL"/>
              </w:rPr>
            </w:pPr>
          </w:p>
        </w:tc>
        <w:tc>
          <w:tcPr>
            <w:tcW w:w="7084" w:type="dxa"/>
            <w:tcBorders>
              <w:top w:val="single" w:sz="4" w:space="0" w:color="000000"/>
              <w:left w:val="single" w:sz="4" w:space="0" w:color="000000"/>
              <w:bottom w:val="single" w:sz="4" w:space="0" w:color="000000"/>
              <w:right w:val="double" w:sz="4" w:space="0" w:color="000000"/>
            </w:tcBorders>
          </w:tcPr>
          <w:p w14:paraId="0BB2E2C0" w14:textId="77777777" w:rsidR="0059730E" w:rsidRPr="00D30BE1" w:rsidRDefault="0059730E" w:rsidP="0059730E">
            <w:pPr>
              <w:spacing w:after="200"/>
              <w:ind w:right="195"/>
              <w:jc w:val="both"/>
              <w:rPr>
                <w:rFonts w:eastAsia="MS Mincho"/>
                <w:bCs/>
                <w:lang w:eastAsia="ja-JP"/>
              </w:rPr>
            </w:pPr>
            <w:r w:rsidRPr="00D30BE1">
              <w:rPr>
                <w:rFonts w:eastAsia="MS Mincho"/>
                <w:bCs/>
                <w:lang w:eastAsia="ja-JP"/>
              </w:rPr>
              <w:t>MASAT MBROJTËSE</w:t>
            </w:r>
          </w:p>
          <w:p w14:paraId="68B19C24" w14:textId="77777777" w:rsidR="0059730E" w:rsidRPr="00D30BE1" w:rsidRDefault="0059730E" w:rsidP="0059730E">
            <w:pPr>
              <w:spacing w:after="200"/>
              <w:ind w:right="195"/>
              <w:jc w:val="both"/>
              <w:rPr>
                <w:rFonts w:eastAsia="MS Mincho"/>
                <w:bCs/>
                <w:lang w:eastAsia="ja-JP"/>
              </w:rPr>
            </w:pPr>
            <w:r w:rsidRPr="00D30BE1">
              <w:rPr>
                <w:rFonts w:eastAsia="MS Mincho"/>
                <w:bCs/>
                <w:lang w:eastAsia="ja-JP"/>
              </w:rPr>
              <w:t xml:space="preserve">Për krijimin e kushteve për punë normale gjatë aktivitetit minerar ne </w:t>
            </w:r>
            <w:proofErr w:type="spellStart"/>
            <w:r w:rsidRPr="00D30BE1">
              <w:rPr>
                <w:rFonts w:eastAsia="MS Mincho"/>
                <w:bCs/>
                <w:lang w:eastAsia="ja-JP"/>
              </w:rPr>
              <w:t>gurorën</w:t>
            </w:r>
            <w:proofErr w:type="spellEnd"/>
            <w:r w:rsidRPr="00D30BE1">
              <w:rPr>
                <w:rFonts w:eastAsia="MS Mincho"/>
                <w:bCs/>
                <w:lang w:eastAsia="ja-JP"/>
              </w:rPr>
              <w:t xml:space="preserve"> është </w:t>
            </w:r>
            <w:proofErr w:type="spellStart"/>
            <w:r w:rsidRPr="00D30BE1">
              <w:rPr>
                <w:rFonts w:eastAsia="MS Mincho"/>
                <w:bCs/>
                <w:lang w:eastAsia="ja-JP"/>
              </w:rPr>
              <w:t>obligative</w:t>
            </w:r>
            <w:proofErr w:type="spellEnd"/>
            <w:r w:rsidRPr="00D30BE1">
              <w:rPr>
                <w:rFonts w:eastAsia="MS Mincho"/>
                <w:bCs/>
                <w:lang w:eastAsia="ja-JP"/>
              </w:rPr>
              <w:t xml:space="preserve"> sipas Ligjit mbi </w:t>
            </w:r>
            <w:proofErr w:type="spellStart"/>
            <w:r w:rsidRPr="00D30BE1">
              <w:rPr>
                <w:rFonts w:eastAsia="MS Mincho"/>
                <w:bCs/>
                <w:lang w:eastAsia="ja-JP"/>
              </w:rPr>
              <w:t>Minerat</w:t>
            </w:r>
            <w:proofErr w:type="spellEnd"/>
            <w:r w:rsidRPr="00D30BE1">
              <w:rPr>
                <w:rFonts w:eastAsia="MS Mincho"/>
                <w:bCs/>
                <w:lang w:eastAsia="ja-JP"/>
              </w:rPr>
              <w:t xml:space="preserve"> dhe Mineralet respektimi i masave mbrojtëse të parapara me akte legjislative te kësaj fushe ne fuqi . Se pari gurorja dhe gurthyesi janë  te rrethuar me tela rrjetor dhe  </w:t>
            </w:r>
            <w:proofErr w:type="spellStart"/>
            <w:r w:rsidRPr="00D30BE1">
              <w:rPr>
                <w:rFonts w:eastAsia="MS Mincho"/>
                <w:bCs/>
                <w:lang w:eastAsia="ja-JP"/>
              </w:rPr>
              <w:t>gjëmbor</w:t>
            </w:r>
            <w:proofErr w:type="spellEnd"/>
            <w:r w:rsidRPr="00D30BE1">
              <w:rPr>
                <w:rFonts w:eastAsia="MS Mincho"/>
                <w:bCs/>
                <w:lang w:eastAsia="ja-JP"/>
              </w:rPr>
              <w:t xml:space="preserve"> dhe me shtylla dalluese me </w:t>
            </w:r>
            <w:proofErr w:type="spellStart"/>
            <w:r w:rsidRPr="00D30BE1">
              <w:rPr>
                <w:rFonts w:eastAsia="MS Mincho"/>
                <w:bCs/>
                <w:lang w:eastAsia="ja-JP"/>
              </w:rPr>
              <w:t>ndriqim</w:t>
            </w:r>
            <w:proofErr w:type="spellEnd"/>
            <w:r w:rsidRPr="00D30BE1">
              <w:rPr>
                <w:rFonts w:eastAsia="MS Mincho"/>
                <w:bCs/>
                <w:lang w:eastAsia="ja-JP"/>
              </w:rPr>
              <w:t xml:space="preserve"> </w:t>
            </w:r>
            <w:proofErr w:type="spellStart"/>
            <w:r w:rsidRPr="00D30BE1">
              <w:rPr>
                <w:rFonts w:eastAsia="MS Mincho"/>
                <w:bCs/>
                <w:lang w:eastAsia="ja-JP"/>
              </w:rPr>
              <w:t>fluroscente</w:t>
            </w:r>
            <w:proofErr w:type="spellEnd"/>
          </w:p>
          <w:p w14:paraId="63664CAF" w14:textId="65C1EE6B" w:rsidR="0059730E" w:rsidRPr="00D30BE1" w:rsidRDefault="0059730E" w:rsidP="0059730E">
            <w:pPr>
              <w:spacing w:after="200"/>
              <w:ind w:right="195"/>
              <w:jc w:val="both"/>
            </w:pPr>
            <w:r w:rsidRPr="00D30BE1">
              <w:t xml:space="preserve">Para fillimit te aktivitetit </w:t>
            </w:r>
            <w:proofErr w:type="spellStart"/>
            <w:r w:rsidRPr="00D30BE1">
              <w:t>minerar,janë</w:t>
            </w:r>
            <w:proofErr w:type="spellEnd"/>
            <w:r w:rsidRPr="00D30BE1">
              <w:t xml:space="preserve"> siguruar:</w:t>
            </w:r>
            <w:r w:rsidRPr="00D30BE1">
              <w:br/>
              <w:t>-Te gjitha kërkesat qe shtrohen nga fusha e Teknikes se sigurimit për ushtrimin e kësaj veprimtarie.</w:t>
            </w:r>
          </w:p>
          <w:p w14:paraId="6698CF1B" w14:textId="77777777" w:rsidR="0059730E" w:rsidRPr="00D30BE1" w:rsidRDefault="0059730E" w:rsidP="0059730E">
            <w:pPr>
              <w:spacing w:after="200"/>
              <w:ind w:right="195"/>
              <w:jc w:val="both"/>
            </w:pPr>
            <w:r w:rsidRPr="00D30BE1">
              <w:lastRenderedPageBreak/>
              <w:br/>
              <w:t>-</w:t>
            </w:r>
            <w:proofErr w:type="spellStart"/>
            <w:r w:rsidRPr="00D30BE1">
              <w:t>Pajisjetjanëtëpajisurmeateste</w:t>
            </w:r>
            <w:proofErr w:type="spellEnd"/>
            <w:r w:rsidRPr="00D30BE1">
              <w:br/>
              <w:t>-Plani i mbrojtjes kundër zjarrit</w:t>
            </w:r>
            <w:r w:rsidRPr="00D30BE1">
              <w:br/>
              <w:t>-Rregullorja mbi përdorimin e mjeteve mbrojtëse ne punë</w:t>
            </w:r>
            <w:r w:rsidRPr="00D30BE1">
              <w:br/>
              <w:t xml:space="preserve">-Trajnimi adekuat i personelit në përdorimin e mekanizmave Udhëzimet për përdorimin , punë dhe </w:t>
            </w:r>
            <w:proofErr w:type="spellStart"/>
            <w:r w:rsidRPr="00D30BE1">
              <w:t>mirmbajtaja</w:t>
            </w:r>
            <w:proofErr w:type="spellEnd"/>
            <w:r w:rsidRPr="00D30BE1">
              <w:t xml:space="preserve"> duhet te jetë kompetencë e organit të mbikëqyrjes teknike , duke rregulluar këto </w:t>
            </w:r>
            <w:proofErr w:type="spellStart"/>
            <w:r w:rsidRPr="00D30BE1">
              <w:t>qeshtje</w:t>
            </w:r>
            <w:proofErr w:type="spellEnd"/>
            <w:r w:rsidRPr="00D30BE1">
              <w:t xml:space="preserve"> te rëndësishme :</w:t>
            </w:r>
            <w:r w:rsidRPr="00D30BE1">
              <w:br/>
              <w:t xml:space="preserve">-pranim dorëzimi i </w:t>
            </w:r>
            <w:proofErr w:type="spellStart"/>
            <w:r w:rsidRPr="00D30BE1">
              <w:t>autokamionve</w:t>
            </w:r>
            <w:proofErr w:type="spellEnd"/>
            <w:r w:rsidRPr="00D30BE1">
              <w:br/>
              <w:t>-ç’do pajisje ka librin e raportit ne te cilën shënohen vërejtjet</w:t>
            </w:r>
            <w:r w:rsidRPr="00D30BE1">
              <w:br/>
              <w:t>-me pajisje manipulon vetëm personi i cili është i trajnuar për punë</w:t>
            </w:r>
            <w:r w:rsidRPr="00D30BE1">
              <w:br/>
              <w:t>-ne zonën e punës se pajisjes nuk guxojnë te ofrohen personat jo te punësuar</w:t>
            </w:r>
            <w:r w:rsidRPr="00D30BE1">
              <w:br/>
              <w:t xml:space="preserve">-gjatë kontrollit dhe lubrifikimit te pajisjeve nuk guxojnë te jen te ngritura si dhe duhet te jen te stacionuara ne teren plotësisht horizontal </w:t>
            </w:r>
            <w:proofErr w:type="spellStart"/>
            <w:r w:rsidRPr="00D30BE1">
              <w:t>psh</w:t>
            </w:r>
            <w:proofErr w:type="spellEnd"/>
            <w:r w:rsidRPr="00D30BE1">
              <w:t xml:space="preserve">. lubrifikimi i thikës se </w:t>
            </w:r>
            <w:proofErr w:type="spellStart"/>
            <w:r w:rsidRPr="00D30BE1">
              <w:t>boldozerit</w:t>
            </w:r>
            <w:proofErr w:type="spellEnd"/>
            <w:r w:rsidRPr="00D30BE1">
              <w:t xml:space="preserve"> , arkës se </w:t>
            </w:r>
            <w:proofErr w:type="spellStart"/>
            <w:r w:rsidRPr="00D30BE1">
              <w:t>autokamionit</w:t>
            </w:r>
            <w:proofErr w:type="spellEnd"/>
            <w:r w:rsidRPr="00D30BE1">
              <w:t>.</w:t>
            </w:r>
          </w:p>
          <w:p w14:paraId="0F4E3BF1" w14:textId="77777777" w:rsidR="0059730E" w:rsidRPr="00D30BE1" w:rsidRDefault="0059730E" w:rsidP="0059730E">
            <w:pPr>
              <w:spacing w:after="200"/>
              <w:ind w:right="195"/>
              <w:jc w:val="both"/>
            </w:pPr>
            <w:r w:rsidRPr="00D30BE1">
              <w:br/>
              <w:t xml:space="preserve">-nëse ne gurore kemi rrugë te transportit te prera, duhet qe urgjentisht te mbyllet me grumbuj te masave te sterilit ose me shenja sinjalizuese vertikale ne një distancë te konsiderueshme nga buza e shkalles se poshtme se ajo rrugë është e </w:t>
            </w:r>
            <w:proofErr w:type="spellStart"/>
            <w:r w:rsidRPr="00D30BE1">
              <w:t>pakalushme</w:t>
            </w:r>
            <w:proofErr w:type="spellEnd"/>
            <w:r w:rsidRPr="00D30BE1">
              <w:t>.</w:t>
            </w:r>
            <w:r w:rsidRPr="00D30BE1">
              <w:br/>
              <w:t xml:space="preserve">-Pajisjet te cilat </w:t>
            </w:r>
            <w:proofErr w:type="spellStart"/>
            <w:r w:rsidRPr="00D30BE1">
              <w:t>remontohen</w:t>
            </w:r>
            <w:proofErr w:type="spellEnd"/>
            <w:r w:rsidRPr="00D30BE1">
              <w:t xml:space="preserve"> medoemos provohen dhe ne bazë te </w:t>
            </w:r>
            <w:proofErr w:type="spellStart"/>
            <w:r w:rsidRPr="00D30BE1">
              <w:t>kti</w:t>
            </w:r>
            <w:proofErr w:type="spellEnd"/>
            <w:r w:rsidRPr="00D30BE1">
              <w:t xml:space="preserve"> testi te hartohet raporti .</w:t>
            </w:r>
          </w:p>
          <w:p w14:paraId="475E4D10" w14:textId="77777777" w:rsidR="0059730E" w:rsidRPr="00D30BE1" w:rsidRDefault="0059730E" w:rsidP="0059730E">
            <w:pPr>
              <w:numPr>
                <w:ilvl w:val="0"/>
                <w:numId w:val="25"/>
              </w:numPr>
              <w:spacing w:after="200"/>
              <w:contextualSpacing/>
              <w:jc w:val="both"/>
            </w:pPr>
            <w:r w:rsidRPr="00D30BE1">
              <w:rPr>
                <w:rFonts w:eastAsia="Calibri"/>
                <w:lang w:eastAsia="ja-JP"/>
              </w:rPr>
              <w:t xml:space="preserve">Pronari </w:t>
            </w:r>
            <w:r w:rsidRPr="00D30BE1">
              <w:rPr>
                <w:rFonts w:eastAsia="Calibri"/>
              </w:rPr>
              <w:t xml:space="preserve">mbanë evidencën dhe ruan shënimet për dërgimin e tyre ne qendrat e licencuara për  riciklim, për sasinë dhe llojin e   mbeturinave të seleksionuara, </w:t>
            </w:r>
            <w:r w:rsidRPr="00D30BE1">
              <w:t xml:space="preserve">dhe sasinë dhe llojin </w:t>
            </w:r>
            <w:proofErr w:type="spellStart"/>
            <w:r w:rsidRPr="00D30BE1">
              <w:t>embetjeve</w:t>
            </w:r>
            <w:proofErr w:type="spellEnd"/>
            <w:r w:rsidRPr="00D30BE1">
              <w:t xml:space="preserve"> </w:t>
            </w:r>
            <w:proofErr w:type="spellStart"/>
            <w:r w:rsidRPr="00D30BE1">
              <w:t>ngambeturinat</w:t>
            </w:r>
            <w:proofErr w:type="spellEnd"/>
            <w:r w:rsidRPr="00D30BE1">
              <w:t xml:space="preserve">, me </w:t>
            </w:r>
            <w:proofErr w:type="spellStart"/>
            <w:r w:rsidRPr="00D30BE1">
              <w:t>qëllimqe</w:t>
            </w:r>
            <w:proofErr w:type="spellEnd"/>
            <w:r w:rsidRPr="00D30BE1">
              <w:t xml:space="preserve"> të vërtetohet dalja e mbeturinave ne këtë lokacion(vendi për grumbullimin e mbeturinave).</w:t>
            </w:r>
          </w:p>
          <w:p w14:paraId="07BF47B7" w14:textId="77777777" w:rsidR="0059730E" w:rsidRPr="00D30BE1" w:rsidRDefault="0059730E" w:rsidP="0059730E">
            <w:pPr>
              <w:numPr>
                <w:ilvl w:val="0"/>
                <w:numId w:val="25"/>
              </w:numPr>
              <w:spacing w:after="200"/>
              <w:contextualSpacing/>
              <w:textAlignment w:val="baseline"/>
            </w:pPr>
            <w:r w:rsidRPr="00D30BE1">
              <w:rPr>
                <w:rFonts w:eastAsia="Calibri"/>
              </w:rPr>
              <w:t xml:space="preserve">Evidenca dhe shënimet mbahen sipas rekomandimeve që jepen ne </w:t>
            </w:r>
            <w:r w:rsidRPr="00D30BE1">
              <w:rPr>
                <w:rFonts w:eastAsia="Calibri"/>
                <w:lang w:eastAsia="ja-JP"/>
              </w:rPr>
              <w:t xml:space="preserve">Ligjin për  Mbeturin Nr. 02/L-30 dhe </w:t>
            </w:r>
            <w:r w:rsidRPr="00D30BE1">
              <w:t xml:space="preserve">Udhëzimeve administrative për mbeturina   </w:t>
            </w:r>
            <w:proofErr w:type="spellStart"/>
            <w:r w:rsidRPr="00D30BE1">
              <w:t>tëhartuara</w:t>
            </w:r>
            <w:proofErr w:type="spellEnd"/>
            <w:r w:rsidRPr="00D30BE1">
              <w:t xml:space="preserve"> sipas rekomandimeve nga </w:t>
            </w:r>
            <w:r w:rsidRPr="00D30BE1">
              <w:rPr>
                <w:rFonts w:eastAsia="Calibri"/>
                <w:lang w:eastAsia="ja-JP"/>
              </w:rPr>
              <w:t xml:space="preserve">Ligjin </w:t>
            </w:r>
            <w:proofErr w:type="spellStart"/>
            <w:r w:rsidRPr="00D30BE1">
              <w:rPr>
                <w:rFonts w:eastAsia="Calibri"/>
                <w:lang w:eastAsia="ja-JP"/>
              </w:rPr>
              <w:t>përMbeturina</w:t>
            </w:r>
            <w:proofErr w:type="spellEnd"/>
            <w:r w:rsidRPr="00D30BE1">
              <w:rPr>
                <w:rFonts w:eastAsia="Calibri"/>
                <w:lang w:eastAsia="ja-JP"/>
              </w:rPr>
              <w:t xml:space="preserve">      </w:t>
            </w:r>
            <w:r w:rsidRPr="00D30BE1">
              <w:t>Nr. 04/L-060</w:t>
            </w:r>
          </w:p>
          <w:p w14:paraId="502EF658" w14:textId="77777777" w:rsidR="0059730E" w:rsidRPr="00D30BE1" w:rsidRDefault="0059730E" w:rsidP="0059730E">
            <w:pPr>
              <w:numPr>
                <w:ilvl w:val="0"/>
                <w:numId w:val="25"/>
              </w:numPr>
              <w:spacing w:after="200"/>
              <w:rPr>
                <w:rFonts w:eastAsia="Calibri"/>
                <w:lang w:eastAsia="ja-JP"/>
              </w:rPr>
            </w:pPr>
            <w:r w:rsidRPr="00D30BE1">
              <w:rPr>
                <w:rFonts w:eastAsia="Calibri"/>
                <w:lang w:eastAsia="ja-JP"/>
              </w:rPr>
              <w:t xml:space="preserve">Në rastet kur kemi rrjedhje  të vajrave dhe fluideve si mbeturina specifike që mundë të ndodhin gjatë </w:t>
            </w:r>
            <w:proofErr w:type="spellStart"/>
            <w:r w:rsidRPr="00D30BE1">
              <w:rPr>
                <w:rFonts w:eastAsia="Calibri"/>
                <w:lang w:eastAsia="ja-JP"/>
              </w:rPr>
              <w:t>procesit,atëherë</w:t>
            </w:r>
            <w:proofErr w:type="spellEnd"/>
            <w:r w:rsidRPr="00D30BE1">
              <w:rPr>
                <w:rFonts w:eastAsia="Calibri"/>
                <w:lang w:eastAsia="ja-JP"/>
              </w:rPr>
              <w:t xml:space="preserve"> lëngu i derdhur duhet të pastrohet me absorbues kimik të cilat </w:t>
            </w:r>
            <w:proofErr w:type="spellStart"/>
            <w:r w:rsidRPr="00D30BE1">
              <w:rPr>
                <w:rFonts w:eastAsia="Calibri"/>
                <w:lang w:eastAsia="ja-JP"/>
              </w:rPr>
              <w:t>melopata</w:t>
            </w:r>
            <w:proofErr w:type="spellEnd"/>
            <w:r w:rsidRPr="00D30BE1">
              <w:rPr>
                <w:rFonts w:eastAsia="Calibri"/>
                <w:lang w:eastAsia="ja-JP"/>
              </w:rPr>
              <w:t xml:space="preserve"> mblidhen dhe futen  në fuqi </w:t>
            </w:r>
            <w:proofErr w:type="spellStart"/>
            <w:r w:rsidRPr="00D30BE1">
              <w:rPr>
                <w:rFonts w:eastAsia="Calibri"/>
                <w:lang w:eastAsia="ja-JP"/>
              </w:rPr>
              <w:t>kumbahen</w:t>
            </w:r>
            <w:proofErr w:type="spellEnd"/>
            <w:r w:rsidRPr="00D30BE1">
              <w:rPr>
                <w:rFonts w:eastAsia="Calibri"/>
                <w:lang w:eastAsia="ja-JP"/>
              </w:rPr>
              <w:t xml:space="preserve"> në depo derisa  të merën nga kompanitë e licencuara për trajtimin e tyre.</w:t>
            </w:r>
          </w:p>
          <w:p w14:paraId="34AD7705" w14:textId="77777777" w:rsidR="0059730E" w:rsidRPr="00D30BE1" w:rsidRDefault="0059730E" w:rsidP="0059730E">
            <w:pPr>
              <w:numPr>
                <w:ilvl w:val="0"/>
                <w:numId w:val="25"/>
              </w:numPr>
              <w:spacing w:after="200"/>
              <w:ind w:right="75"/>
              <w:contextualSpacing/>
            </w:pPr>
            <w:r w:rsidRPr="00D30BE1">
              <w:t>Në mënyrë permanente të mirëmbahet ambienti në kompleks.</w:t>
            </w:r>
          </w:p>
          <w:p w14:paraId="7DBBC79D" w14:textId="77777777" w:rsidR="0059730E" w:rsidRPr="00D30BE1" w:rsidRDefault="0059730E" w:rsidP="0059730E">
            <w:pPr>
              <w:numPr>
                <w:ilvl w:val="0"/>
                <w:numId w:val="25"/>
              </w:numPr>
              <w:spacing w:after="200"/>
              <w:ind w:right="75"/>
              <w:contextualSpacing/>
            </w:pPr>
            <w:r w:rsidRPr="00D30BE1">
              <w:t xml:space="preserve">Do mëngjes kontrollohen komplet gurthyesi , </w:t>
            </w:r>
            <w:proofErr w:type="spellStart"/>
            <w:r w:rsidRPr="00D30BE1">
              <w:t>seperatoret</w:t>
            </w:r>
            <w:proofErr w:type="spellEnd"/>
            <w:r w:rsidRPr="00D30BE1">
              <w:t xml:space="preserve"> , mullinjtë dhe shiritat</w:t>
            </w:r>
          </w:p>
          <w:p w14:paraId="331C2C5E" w14:textId="4EF990D8" w:rsidR="008B1505" w:rsidRPr="00D30BE1" w:rsidRDefault="0059730E" w:rsidP="0059730E">
            <w:pPr>
              <w:pStyle w:val="ListParagraph"/>
              <w:numPr>
                <w:ilvl w:val="0"/>
                <w:numId w:val="25"/>
              </w:numPr>
              <w:autoSpaceDE w:val="0"/>
              <w:autoSpaceDN w:val="0"/>
              <w:adjustRightInd w:val="0"/>
              <w:rPr>
                <w:rFonts w:eastAsia="MS Mincho"/>
                <w:lang w:eastAsia="ja-JP"/>
              </w:rPr>
            </w:pPr>
            <w:r w:rsidRPr="00D30BE1">
              <w:t>E tërë sipërfaqja është e rrethuar me tel</w:t>
            </w:r>
          </w:p>
        </w:tc>
      </w:tr>
      <w:tr w:rsidR="00D30BE1" w:rsidRPr="00D30BE1" w14:paraId="7E3F0051" w14:textId="77777777" w:rsidTr="008E1973">
        <w:trPr>
          <w:trHeight w:val="328"/>
        </w:trPr>
        <w:tc>
          <w:tcPr>
            <w:tcW w:w="615" w:type="dxa"/>
            <w:tcBorders>
              <w:top w:val="single" w:sz="4" w:space="0" w:color="000000"/>
              <w:left w:val="double" w:sz="4" w:space="0" w:color="000000"/>
              <w:bottom w:val="single" w:sz="4" w:space="0" w:color="000000"/>
              <w:right w:val="single" w:sz="4" w:space="0" w:color="000000"/>
            </w:tcBorders>
          </w:tcPr>
          <w:p w14:paraId="356656B4"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000000"/>
              <w:left w:val="single" w:sz="4" w:space="0" w:color="000000"/>
              <w:bottom w:val="single" w:sz="4" w:space="0" w:color="auto"/>
              <w:right w:val="single" w:sz="4" w:space="0" w:color="000000"/>
            </w:tcBorders>
          </w:tcPr>
          <w:p w14:paraId="3219083D" w14:textId="77777777" w:rsidR="008B1505" w:rsidRPr="00D30BE1" w:rsidRDefault="008B1505" w:rsidP="008B1505">
            <w:pPr>
              <w:pStyle w:val="Default"/>
              <w:rPr>
                <w:color w:val="auto"/>
                <w:lang w:val="sq-AL"/>
              </w:rPr>
            </w:pPr>
            <w:r w:rsidRPr="00D30BE1">
              <w:rPr>
                <w:color w:val="auto"/>
                <w:lang w:val="sq-AL"/>
              </w:rPr>
              <w:t>Raporti mbi gjendjen e sigurisë</w:t>
            </w:r>
          </w:p>
        </w:tc>
        <w:tc>
          <w:tcPr>
            <w:tcW w:w="7084" w:type="dxa"/>
            <w:tcBorders>
              <w:top w:val="single" w:sz="4" w:space="0" w:color="000000"/>
              <w:left w:val="single" w:sz="4" w:space="0" w:color="000000"/>
              <w:bottom w:val="single" w:sz="4" w:space="0" w:color="000000"/>
              <w:right w:val="double" w:sz="4" w:space="0" w:color="000000"/>
            </w:tcBorders>
          </w:tcPr>
          <w:p w14:paraId="43A687EF" w14:textId="77777777" w:rsidR="003B2642" w:rsidRPr="00D30BE1" w:rsidRDefault="003B2642" w:rsidP="003B2642">
            <w:pPr>
              <w:spacing w:after="200" w:line="276" w:lineRule="auto"/>
              <w:ind w:right="195"/>
              <w:jc w:val="both"/>
              <w:rPr>
                <w:rFonts w:eastAsia="MS Mincho"/>
                <w:b/>
                <w:lang w:eastAsia="ja-JP"/>
              </w:rPr>
            </w:pPr>
            <w:r w:rsidRPr="00D30BE1">
              <w:rPr>
                <w:rFonts w:eastAsia="MS Mincho"/>
                <w:b/>
                <w:lang w:eastAsia="ja-JP"/>
              </w:rPr>
              <w:t>Masat që duhet të merren në raste aksidenti</w:t>
            </w:r>
          </w:p>
          <w:p w14:paraId="31303EF0" w14:textId="77777777" w:rsidR="00C7724E" w:rsidRPr="00D30BE1" w:rsidRDefault="00C7724E" w:rsidP="00C7724E">
            <w:pPr>
              <w:numPr>
                <w:ilvl w:val="0"/>
                <w:numId w:val="25"/>
              </w:numPr>
              <w:spacing w:after="200"/>
              <w:contextualSpacing/>
            </w:pPr>
            <w:r w:rsidRPr="00D30BE1">
              <w:rPr>
                <w:rFonts w:eastAsia="Calibri"/>
                <w:lang w:eastAsia="ja-JP"/>
              </w:rPr>
              <w:lastRenderedPageBreak/>
              <w:t xml:space="preserve">Pronari </w:t>
            </w:r>
            <w:r w:rsidRPr="00D30BE1">
              <w:rPr>
                <w:rFonts w:eastAsia="Calibri"/>
              </w:rPr>
              <w:t xml:space="preserve">është I detyruar të mbanë evidencën dhe ruan shënimet për dërgimin e tyre ne qendrat e licencuara për  riciklim, për sasinë dhe llojin e   mbeturinave të seleksionuara, </w:t>
            </w:r>
            <w:r w:rsidRPr="00D30BE1">
              <w:t xml:space="preserve">dhe sasinë dhe llojin </w:t>
            </w:r>
            <w:proofErr w:type="spellStart"/>
            <w:r w:rsidRPr="00D30BE1">
              <w:t>embetjeve</w:t>
            </w:r>
            <w:proofErr w:type="spellEnd"/>
            <w:r w:rsidRPr="00D30BE1">
              <w:t xml:space="preserve"> </w:t>
            </w:r>
            <w:proofErr w:type="spellStart"/>
            <w:r w:rsidRPr="00D30BE1">
              <w:t>ngambeturinat</w:t>
            </w:r>
            <w:proofErr w:type="spellEnd"/>
            <w:r w:rsidRPr="00D30BE1">
              <w:t xml:space="preserve">, me </w:t>
            </w:r>
            <w:proofErr w:type="spellStart"/>
            <w:r w:rsidRPr="00D30BE1">
              <w:t>qëllimqe</w:t>
            </w:r>
            <w:proofErr w:type="spellEnd"/>
            <w:r w:rsidRPr="00D30BE1">
              <w:t xml:space="preserve"> të vërtetohet dalja e mbeturinave ne këtë lokacion(vendi për grumbullimin e mbeturinave).</w:t>
            </w:r>
          </w:p>
          <w:p w14:paraId="22EB3E01" w14:textId="77777777" w:rsidR="00C7724E" w:rsidRPr="00D30BE1" w:rsidRDefault="00C7724E" w:rsidP="00C7724E">
            <w:pPr>
              <w:numPr>
                <w:ilvl w:val="0"/>
                <w:numId w:val="25"/>
              </w:numPr>
              <w:spacing w:after="200"/>
              <w:contextualSpacing/>
              <w:textAlignment w:val="baseline"/>
            </w:pPr>
            <w:r w:rsidRPr="00D30BE1">
              <w:rPr>
                <w:rFonts w:eastAsia="Calibri"/>
              </w:rPr>
              <w:t xml:space="preserve">Evidenca dhe shënimet duhet të mbahen sipas rekomandimeve që jepen ne </w:t>
            </w:r>
            <w:r w:rsidRPr="00D30BE1">
              <w:rPr>
                <w:rFonts w:eastAsia="Calibri"/>
                <w:lang w:eastAsia="ja-JP"/>
              </w:rPr>
              <w:t xml:space="preserve">Ligjin për  Mbeturin Nr. 02/L-30 dhe </w:t>
            </w:r>
            <w:r w:rsidRPr="00D30BE1">
              <w:t xml:space="preserve">Udhëzimeve administrative për mbeturina   </w:t>
            </w:r>
            <w:proofErr w:type="spellStart"/>
            <w:r w:rsidRPr="00D30BE1">
              <w:t>tëhartuara</w:t>
            </w:r>
            <w:proofErr w:type="spellEnd"/>
            <w:r w:rsidRPr="00D30BE1">
              <w:t xml:space="preserve"> sipas rekomandimeve nga </w:t>
            </w:r>
            <w:r w:rsidRPr="00D30BE1">
              <w:rPr>
                <w:rFonts w:eastAsia="Calibri"/>
                <w:lang w:eastAsia="ja-JP"/>
              </w:rPr>
              <w:t xml:space="preserve">Ligjin </w:t>
            </w:r>
            <w:proofErr w:type="spellStart"/>
            <w:r w:rsidRPr="00D30BE1">
              <w:rPr>
                <w:rFonts w:eastAsia="Calibri"/>
                <w:lang w:eastAsia="ja-JP"/>
              </w:rPr>
              <w:t>përMbeturina</w:t>
            </w:r>
            <w:proofErr w:type="spellEnd"/>
            <w:r w:rsidRPr="00D30BE1">
              <w:rPr>
                <w:rFonts w:eastAsia="Calibri"/>
                <w:lang w:eastAsia="ja-JP"/>
              </w:rPr>
              <w:t xml:space="preserve">      </w:t>
            </w:r>
            <w:r w:rsidRPr="00D30BE1">
              <w:t>Nr. 04/L-060</w:t>
            </w:r>
          </w:p>
          <w:p w14:paraId="35B66469" w14:textId="77777777" w:rsidR="00C7724E" w:rsidRPr="00D30BE1" w:rsidRDefault="00C7724E" w:rsidP="00C7724E">
            <w:pPr>
              <w:numPr>
                <w:ilvl w:val="0"/>
                <w:numId w:val="25"/>
              </w:numPr>
              <w:spacing w:after="200"/>
              <w:rPr>
                <w:rFonts w:eastAsia="Calibri"/>
                <w:lang w:eastAsia="ja-JP"/>
              </w:rPr>
            </w:pPr>
            <w:r w:rsidRPr="00D30BE1">
              <w:rPr>
                <w:rFonts w:eastAsia="Calibri"/>
                <w:lang w:eastAsia="ja-JP"/>
              </w:rPr>
              <w:t xml:space="preserve">Në rastet kur kemi rrjedhje  të vajrave dhe fluideve si mbeturina specifike që mundë të ndodhin gjatë </w:t>
            </w:r>
            <w:proofErr w:type="spellStart"/>
            <w:r w:rsidRPr="00D30BE1">
              <w:rPr>
                <w:rFonts w:eastAsia="Calibri"/>
                <w:lang w:eastAsia="ja-JP"/>
              </w:rPr>
              <w:t>procesit,atëherë</w:t>
            </w:r>
            <w:proofErr w:type="spellEnd"/>
            <w:r w:rsidRPr="00D30BE1">
              <w:rPr>
                <w:rFonts w:eastAsia="Calibri"/>
                <w:lang w:eastAsia="ja-JP"/>
              </w:rPr>
              <w:t xml:space="preserve"> lëngu i derdhur duhet të pastrohet me absorbues kimik të cilat </w:t>
            </w:r>
            <w:proofErr w:type="spellStart"/>
            <w:r w:rsidRPr="00D30BE1">
              <w:rPr>
                <w:rFonts w:eastAsia="Calibri"/>
                <w:lang w:eastAsia="ja-JP"/>
              </w:rPr>
              <w:t>melopata</w:t>
            </w:r>
            <w:proofErr w:type="spellEnd"/>
            <w:r w:rsidRPr="00D30BE1">
              <w:rPr>
                <w:rFonts w:eastAsia="Calibri"/>
                <w:lang w:eastAsia="ja-JP"/>
              </w:rPr>
              <w:t xml:space="preserve"> mblidhen dhe futen  në fuqi </w:t>
            </w:r>
            <w:proofErr w:type="spellStart"/>
            <w:r w:rsidRPr="00D30BE1">
              <w:rPr>
                <w:rFonts w:eastAsia="Calibri"/>
                <w:lang w:eastAsia="ja-JP"/>
              </w:rPr>
              <w:t>kumbahen</w:t>
            </w:r>
            <w:proofErr w:type="spellEnd"/>
            <w:r w:rsidRPr="00D30BE1">
              <w:rPr>
                <w:rFonts w:eastAsia="Calibri"/>
                <w:lang w:eastAsia="ja-JP"/>
              </w:rPr>
              <w:t xml:space="preserve"> në depo derisa  të merën nga kompanitë e licencuara për trajtimin e tyre.</w:t>
            </w:r>
          </w:p>
          <w:p w14:paraId="3136E4E4" w14:textId="77777777" w:rsidR="00C7724E" w:rsidRPr="00D30BE1" w:rsidRDefault="00C7724E" w:rsidP="00C7724E">
            <w:pPr>
              <w:numPr>
                <w:ilvl w:val="0"/>
                <w:numId w:val="25"/>
              </w:numPr>
              <w:spacing w:after="200"/>
              <w:ind w:right="75"/>
              <w:contextualSpacing/>
            </w:pPr>
            <w:r w:rsidRPr="00D30BE1">
              <w:t xml:space="preserve">Në mënyrë permanente të mirëmbahet ambienti në kompleks </w:t>
            </w:r>
          </w:p>
          <w:p w14:paraId="055DE5A1" w14:textId="22FE650F" w:rsidR="008B1505" w:rsidRPr="00D30BE1" w:rsidRDefault="00C7724E" w:rsidP="00C7724E">
            <w:pPr>
              <w:pStyle w:val="ListParagraph"/>
              <w:numPr>
                <w:ilvl w:val="0"/>
                <w:numId w:val="25"/>
              </w:numPr>
              <w:autoSpaceDE w:val="0"/>
              <w:autoSpaceDN w:val="0"/>
              <w:adjustRightInd w:val="0"/>
              <w:rPr>
                <w:rFonts w:eastAsia="MS Mincho"/>
                <w:lang w:eastAsia="ja-JP"/>
              </w:rPr>
            </w:pPr>
            <w:r w:rsidRPr="00D30BE1">
              <w:t>E tërë sipërfaqja e gurthyesit është e rrethuar me tel rrjetor</w:t>
            </w:r>
          </w:p>
        </w:tc>
      </w:tr>
      <w:tr w:rsidR="00D30BE1" w:rsidRPr="00D30BE1" w14:paraId="4D4FAACA" w14:textId="77777777" w:rsidTr="008E1973">
        <w:trPr>
          <w:trHeight w:val="328"/>
        </w:trPr>
        <w:tc>
          <w:tcPr>
            <w:tcW w:w="615" w:type="dxa"/>
            <w:tcBorders>
              <w:top w:val="single" w:sz="4" w:space="0" w:color="000000"/>
              <w:left w:val="double" w:sz="4" w:space="0" w:color="000000"/>
              <w:bottom w:val="double" w:sz="4" w:space="0" w:color="auto"/>
              <w:right w:val="single" w:sz="4" w:space="0" w:color="000000"/>
            </w:tcBorders>
          </w:tcPr>
          <w:p w14:paraId="51FC116B" w14:textId="77777777" w:rsidR="008B1505" w:rsidRPr="00D30BE1" w:rsidRDefault="008B1505" w:rsidP="00ED4E2A">
            <w:pPr>
              <w:numPr>
                <w:ilvl w:val="1"/>
                <w:numId w:val="20"/>
              </w:numPr>
              <w:autoSpaceDE w:val="0"/>
              <w:autoSpaceDN w:val="0"/>
              <w:adjustRightInd w:val="0"/>
              <w:rPr>
                <w:rFonts w:eastAsia="MS Mincho"/>
                <w:lang w:eastAsia="ja-JP"/>
              </w:rPr>
            </w:pPr>
          </w:p>
        </w:tc>
        <w:tc>
          <w:tcPr>
            <w:tcW w:w="2351" w:type="dxa"/>
            <w:tcBorders>
              <w:top w:val="single" w:sz="4" w:space="0" w:color="auto"/>
              <w:left w:val="single" w:sz="4" w:space="0" w:color="000000"/>
              <w:bottom w:val="double" w:sz="4" w:space="0" w:color="auto"/>
              <w:right w:val="single" w:sz="4" w:space="0" w:color="000000"/>
            </w:tcBorders>
          </w:tcPr>
          <w:p w14:paraId="4E352896" w14:textId="77777777" w:rsidR="008B1505" w:rsidRPr="00D30BE1" w:rsidRDefault="008B1505" w:rsidP="008B1505">
            <w:pPr>
              <w:pStyle w:val="Default"/>
              <w:rPr>
                <w:color w:val="auto"/>
                <w:lang w:val="sq-AL"/>
              </w:rPr>
            </w:pPr>
            <w:r w:rsidRPr="00D30BE1">
              <w:rPr>
                <w:color w:val="auto"/>
                <w:lang w:val="sq-AL"/>
              </w:rPr>
              <w:t>Plani për mbrojtjen nga zjarri</w:t>
            </w:r>
          </w:p>
          <w:p w14:paraId="6862DFDA" w14:textId="77777777" w:rsidR="008B1505" w:rsidRPr="00D30BE1" w:rsidRDefault="008B1505" w:rsidP="008B1505">
            <w:pPr>
              <w:pStyle w:val="Default"/>
              <w:rPr>
                <w:color w:val="auto"/>
                <w:lang w:val="sq-AL"/>
              </w:rPr>
            </w:pPr>
          </w:p>
        </w:tc>
        <w:tc>
          <w:tcPr>
            <w:tcW w:w="7084" w:type="dxa"/>
            <w:tcBorders>
              <w:top w:val="single" w:sz="4" w:space="0" w:color="000000"/>
              <w:left w:val="single" w:sz="4" w:space="0" w:color="000000"/>
              <w:bottom w:val="double" w:sz="4" w:space="0" w:color="auto"/>
              <w:right w:val="double" w:sz="4" w:space="0" w:color="000000"/>
            </w:tcBorders>
          </w:tcPr>
          <w:p w14:paraId="16748A6F" w14:textId="77777777" w:rsidR="003B2642" w:rsidRPr="00D30BE1" w:rsidRDefault="003B2642" w:rsidP="003B2642">
            <w:pPr>
              <w:autoSpaceDE w:val="0"/>
              <w:autoSpaceDN w:val="0"/>
              <w:adjustRightInd w:val="0"/>
              <w:rPr>
                <w:rFonts w:eastAsia="MS Mincho"/>
                <w:lang w:eastAsia="ja-JP"/>
              </w:rPr>
            </w:pPr>
            <w:r w:rsidRPr="00D30BE1">
              <w:rPr>
                <w:rFonts w:eastAsia="MS Mincho"/>
                <w:lang w:eastAsia="ja-JP"/>
              </w:rPr>
              <w:t>MASAT PRAKTIKE DHE TEKNIKE PËR SHUARJEN E ZJARRIT</w:t>
            </w:r>
          </w:p>
          <w:p w14:paraId="0FEF79E7" w14:textId="77777777" w:rsidR="003B2642" w:rsidRPr="00D30BE1" w:rsidRDefault="003B2642" w:rsidP="003B2642">
            <w:pPr>
              <w:autoSpaceDE w:val="0"/>
              <w:autoSpaceDN w:val="0"/>
              <w:adjustRightInd w:val="0"/>
              <w:rPr>
                <w:rFonts w:eastAsia="MS Mincho"/>
                <w:lang w:eastAsia="ja-JP"/>
              </w:rPr>
            </w:pPr>
          </w:p>
          <w:p w14:paraId="16F28AC6" w14:textId="2C03B89B" w:rsidR="003B2642" w:rsidRPr="00D30BE1" w:rsidRDefault="003B2642" w:rsidP="003B2642">
            <w:pPr>
              <w:autoSpaceDE w:val="0"/>
              <w:autoSpaceDN w:val="0"/>
              <w:adjustRightInd w:val="0"/>
              <w:rPr>
                <w:rFonts w:eastAsia="MS Mincho"/>
                <w:lang w:eastAsia="ja-JP"/>
              </w:rPr>
            </w:pPr>
            <w:r w:rsidRPr="00D30BE1">
              <w:rPr>
                <w:rFonts w:eastAsia="MS Mincho"/>
                <w:lang w:eastAsia="ja-JP"/>
              </w:rPr>
              <w:t xml:space="preserve">Shkaqet e ndezjes së zjarrit duhet të dihen dhe mënjanohen, ose të </w:t>
            </w:r>
            <w:proofErr w:type="spellStart"/>
            <w:r w:rsidRPr="00D30BE1">
              <w:rPr>
                <w:rFonts w:eastAsia="MS Mincho"/>
                <w:lang w:eastAsia="ja-JP"/>
              </w:rPr>
              <w:t>pakësohen.Duhet</w:t>
            </w:r>
            <w:proofErr w:type="spellEnd"/>
            <w:r w:rsidRPr="00D30BE1">
              <w:rPr>
                <w:rFonts w:eastAsia="MS Mincho"/>
                <w:lang w:eastAsia="ja-JP"/>
              </w:rPr>
              <w:t xml:space="preserve"> të ndërtohet sistemi i pajisjeve kundër zjarrit me anë të ujit dhe mjeteve tjera </w:t>
            </w:r>
            <w:proofErr w:type="spellStart"/>
            <w:r w:rsidRPr="00D30BE1">
              <w:rPr>
                <w:rFonts w:eastAsia="MS Mincho"/>
                <w:lang w:eastAsia="ja-JP"/>
              </w:rPr>
              <w:t>kimike.Të</w:t>
            </w:r>
            <w:proofErr w:type="spellEnd"/>
            <w:r w:rsidRPr="00D30BE1">
              <w:rPr>
                <w:rFonts w:eastAsia="MS Mincho"/>
                <w:lang w:eastAsia="ja-JP"/>
              </w:rPr>
              <w:t xml:space="preserve"> mëren masat e  sigurisë kundër </w:t>
            </w:r>
            <w:proofErr w:type="spellStart"/>
            <w:r w:rsidRPr="00D30BE1">
              <w:rPr>
                <w:rFonts w:eastAsia="MS Mincho"/>
                <w:lang w:eastAsia="ja-JP"/>
              </w:rPr>
              <w:t>venjes</w:t>
            </w:r>
            <w:proofErr w:type="spellEnd"/>
            <w:r w:rsidRPr="00D30BE1">
              <w:rPr>
                <w:rFonts w:eastAsia="MS Mincho"/>
                <w:lang w:eastAsia="ja-JP"/>
              </w:rPr>
              <w:t xml:space="preserve"> së qëllimshme të zjarreve.</w:t>
            </w:r>
          </w:p>
          <w:p w14:paraId="71C2805B" w14:textId="77777777" w:rsidR="003B2642" w:rsidRPr="00D30BE1" w:rsidRDefault="003B2642" w:rsidP="003B2642">
            <w:pPr>
              <w:autoSpaceDE w:val="0"/>
              <w:autoSpaceDN w:val="0"/>
              <w:adjustRightInd w:val="0"/>
              <w:rPr>
                <w:rFonts w:eastAsia="MS Mincho"/>
                <w:lang w:eastAsia="ja-JP"/>
              </w:rPr>
            </w:pPr>
          </w:p>
          <w:p w14:paraId="4DC30643" w14:textId="77777777" w:rsidR="003B2642" w:rsidRPr="00D30BE1" w:rsidRDefault="003B2642" w:rsidP="003B2642">
            <w:pPr>
              <w:autoSpaceDE w:val="0"/>
              <w:autoSpaceDN w:val="0"/>
              <w:adjustRightInd w:val="0"/>
              <w:rPr>
                <w:rFonts w:eastAsia="MS Mincho"/>
                <w:lang w:eastAsia="ja-JP"/>
              </w:rPr>
            </w:pPr>
            <w:r w:rsidRPr="00D30BE1">
              <w:rPr>
                <w:rFonts w:eastAsia="MS Mincho"/>
                <w:lang w:eastAsia="ja-JP"/>
              </w:rPr>
              <w:t>Planifikimi dhe përgatitja paraprake:</w:t>
            </w:r>
          </w:p>
          <w:p w14:paraId="34329479" w14:textId="5E9E9FCB" w:rsidR="008B1505" w:rsidRPr="00D30BE1" w:rsidRDefault="003B2642" w:rsidP="003B2642">
            <w:pPr>
              <w:autoSpaceDE w:val="0"/>
              <w:autoSpaceDN w:val="0"/>
              <w:adjustRightInd w:val="0"/>
              <w:rPr>
                <w:rFonts w:eastAsia="MS Mincho"/>
                <w:lang w:eastAsia="ja-JP"/>
              </w:rPr>
            </w:pPr>
            <w:r w:rsidRPr="00D30BE1">
              <w:rPr>
                <w:rFonts w:eastAsia="MS Mincho"/>
                <w:lang w:eastAsia="ja-JP"/>
              </w:rPr>
              <w:t>Masat e reagimit në rast rreziku.</w:t>
            </w:r>
          </w:p>
          <w:p w14:paraId="2E1306DF" w14:textId="7F0EC59E" w:rsidR="009B77EA" w:rsidRPr="00D30BE1" w:rsidRDefault="003B2642" w:rsidP="008B1505">
            <w:pPr>
              <w:autoSpaceDE w:val="0"/>
              <w:autoSpaceDN w:val="0"/>
              <w:adjustRightInd w:val="0"/>
              <w:rPr>
                <w:rFonts w:eastAsia="MS Mincho"/>
                <w:lang w:eastAsia="ja-JP"/>
              </w:rPr>
            </w:pPr>
            <w:r w:rsidRPr="00D30BE1">
              <w:rPr>
                <w:noProof/>
                <w:lang w:val="en-US"/>
              </w:rPr>
              <w:lastRenderedPageBreak/>
              <w:drawing>
                <wp:inline distT="0" distB="0" distL="0" distR="0" wp14:anchorId="3283485A" wp14:editId="71BF6133">
                  <wp:extent cx="3704590" cy="3648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3080" cy="3656435"/>
                          </a:xfrm>
                          <a:prstGeom prst="rect">
                            <a:avLst/>
                          </a:prstGeom>
                          <a:noFill/>
                        </pic:spPr>
                      </pic:pic>
                    </a:graphicData>
                  </a:graphic>
                </wp:inline>
              </w:drawing>
            </w:r>
          </w:p>
          <w:p w14:paraId="1376BD7A" w14:textId="7C78E990" w:rsidR="009B77EA" w:rsidRPr="00D30BE1" w:rsidRDefault="009B77EA" w:rsidP="008B1505">
            <w:pPr>
              <w:autoSpaceDE w:val="0"/>
              <w:autoSpaceDN w:val="0"/>
              <w:adjustRightInd w:val="0"/>
              <w:rPr>
                <w:rFonts w:eastAsia="MS Mincho"/>
                <w:lang w:eastAsia="ja-JP"/>
              </w:rPr>
            </w:pPr>
          </w:p>
        </w:tc>
      </w:tr>
    </w:tbl>
    <w:p w14:paraId="17081A77" w14:textId="77777777" w:rsidR="00773314" w:rsidRPr="00D30BE1" w:rsidRDefault="00773314" w:rsidP="00B80905">
      <w:pPr>
        <w:pStyle w:val="Default"/>
        <w:rPr>
          <w:b/>
          <w:color w:val="auto"/>
          <w:lang w:val="sq-AL"/>
        </w:rPr>
      </w:pPr>
    </w:p>
    <w:tbl>
      <w:tblPr>
        <w:tblpPr w:leftFromText="180" w:rightFromText="180" w:vertAnchor="text" w:tblpX="200" w:tblpY="1"/>
        <w:tblOverlap w:val="never"/>
        <w:tblW w:w="9885" w:type="dxa"/>
        <w:tblLook w:val="04A0" w:firstRow="1" w:lastRow="0" w:firstColumn="1" w:lastColumn="0" w:noHBand="0" w:noVBand="1"/>
      </w:tblPr>
      <w:tblGrid>
        <w:gridCol w:w="705"/>
        <w:gridCol w:w="2340"/>
        <w:gridCol w:w="6840"/>
      </w:tblGrid>
      <w:tr w:rsidR="00D30BE1" w:rsidRPr="00D30BE1" w14:paraId="7B6B3AC3" w14:textId="77777777" w:rsidTr="00122CB0">
        <w:trPr>
          <w:trHeight w:val="328"/>
        </w:trPr>
        <w:tc>
          <w:tcPr>
            <w:tcW w:w="9885" w:type="dxa"/>
            <w:gridSpan w:val="3"/>
            <w:tcBorders>
              <w:top w:val="double" w:sz="4" w:space="0" w:color="auto"/>
              <w:left w:val="double" w:sz="4" w:space="0" w:color="000000"/>
              <w:bottom w:val="double" w:sz="4" w:space="0" w:color="auto"/>
              <w:right w:val="double" w:sz="4" w:space="0" w:color="000000"/>
            </w:tcBorders>
          </w:tcPr>
          <w:p w14:paraId="7D77E3CD" w14:textId="77777777" w:rsidR="008B1505" w:rsidRPr="00D30BE1" w:rsidRDefault="008B1505" w:rsidP="00ED4E2A">
            <w:pPr>
              <w:numPr>
                <w:ilvl w:val="0"/>
                <w:numId w:val="18"/>
              </w:numPr>
              <w:autoSpaceDE w:val="0"/>
              <w:autoSpaceDN w:val="0"/>
              <w:adjustRightInd w:val="0"/>
              <w:rPr>
                <w:rFonts w:eastAsia="MS Mincho"/>
                <w:b/>
                <w:lang w:eastAsia="ja-JP"/>
              </w:rPr>
            </w:pPr>
            <w:r w:rsidRPr="00D30BE1">
              <w:rPr>
                <w:b/>
                <w:bCs/>
              </w:rPr>
              <w:t>10. MASAT NË RASTET E PUNES JO STABILE TË IMPIANTIT</w:t>
            </w:r>
          </w:p>
        </w:tc>
      </w:tr>
      <w:tr w:rsidR="00D30BE1" w:rsidRPr="00D30BE1" w14:paraId="103BF9E5" w14:textId="77777777" w:rsidTr="007F7C39">
        <w:trPr>
          <w:trHeight w:val="1005"/>
        </w:trPr>
        <w:tc>
          <w:tcPr>
            <w:tcW w:w="705" w:type="dxa"/>
            <w:tcBorders>
              <w:top w:val="double" w:sz="4" w:space="0" w:color="auto"/>
              <w:left w:val="double" w:sz="4" w:space="0" w:color="000000"/>
              <w:bottom w:val="single" w:sz="4" w:space="0" w:color="000000"/>
              <w:right w:val="single" w:sz="4" w:space="0" w:color="000000"/>
            </w:tcBorders>
          </w:tcPr>
          <w:p w14:paraId="5BBA3E74" w14:textId="77777777" w:rsidR="003B2642" w:rsidRPr="00D30BE1" w:rsidRDefault="003B2642" w:rsidP="00ED4E2A">
            <w:pPr>
              <w:pStyle w:val="ListParagraph"/>
              <w:numPr>
                <w:ilvl w:val="1"/>
                <w:numId w:val="21"/>
              </w:numPr>
              <w:autoSpaceDE w:val="0"/>
              <w:autoSpaceDN w:val="0"/>
              <w:adjustRightInd w:val="0"/>
              <w:rPr>
                <w:rFonts w:eastAsia="MS Mincho"/>
                <w:lang w:eastAsia="ja-JP"/>
              </w:rPr>
            </w:pPr>
          </w:p>
        </w:tc>
        <w:tc>
          <w:tcPr>
            <w:tcW w:w="2340" w:type="dxa"/>
            <w:tcBorders>
              <w:top w:val="double" w:sz="4" w:space="0" w:color="auto"/>
              <w:left w:val="single" w:sz="4" w:space="0" w:color="000000"/>
              <w:bottom w:val="single" w:sz="4" w:space="0" w:color="000000"/>
              <w:right w:val="single" w:sz="4" w:space="0" w:color="000000"/>
            </w:tcBorders>
          </w:tcPr>
          <w:p w14:paraId="12FACC79" w14:textId="77777777" w:rsidR="003B2642" w:rsidRPr="00D30BE1" w:rsidRDefault="003B2642" w:rsidP="003B2642">
            <w:pPr>
              <w:pStyle w:val="Default"/>
              <w:rPr>
                <w:color w:val="auto"/>
                <w:lang w:val="sq-AL"/>
              </w:rPr>
            </w:pPr>
            <w:r w:rsidRPr="00D30BE1">
              <w:rPr>
                <w:color w:val="auto"/>
                <w:lang w:val="sq-AL"/>
              </w:rPr>
              <w:t>Ndërprerja momentale e punës së impiantit</w:t>
            </w:r>
          </w:p>
          <w:p w14:paraId="3A82F9C0" w14:textId="77777777" w:rsidR="003B2642" w:rsidRPr="00D30BE1" w:rsidRDefault="003B2642" w:rsidP="003B2642">
            <w:pPr>
              <w:pStyle w:val="Default"/>
              <w:rPr>
                <w:color w:val="auto"/>
                <w:lang w:val="sq-AL"/>
              </w:rPr>
            </w:pPr>
          </w:p>
        </w:tc>
        <w:tc>
          <w:tcPr>
            <w:tcW w:w="6840" w:type="dxa"/>
            <w:tcBorders>
              <w:top w:val="single" w:sz="4" w:space="0" w:color="000000"/>
              <w:left w:val="single" w:sz="4" w:space="0" w:color="000000"/>
              <w:bottom w:val="single" w:sz="4" w:space="0" w:color="000000"/>
              <w:right w:val="double" w:sz="4" w:space="0" w:color="000000"/>
            </w:tcBorders>
          </w:tcPr>
          <w:p w14:paraId="16CA3184" w14:textId="0DBAEAF0" w:rsidR="009B77EA" w:rsidRPr="00D30BE1" w:rsidRDefault="00846555" w:rsidP="009B77EA">
            <w:pPr>
              <w:autoSpaceDE w:val="0"/>
              <w:autoSpaceDN w:val="0"/>
              <w:adjustRightInd w:val="0"/>
              <w:rPr>
                <w:rFonts w:eastAsia="MS Mincho"/>
                <w:lang w:eastAsia="ja-JP"/>
              </w:rPr>
            </w:pPr>
            <w:r w:rsidRPr="00D30BE1">
              <w:rPr>
                <w:rFonts w:eastAsia="MS Mincho"/>
                <w:lang w:eastAsia="ja-JP"/>
              </w:rPr>
              <w:t xml:space="preserve">Nuk ka ndërprerje te punës së impiantit të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r w:rsidR="00001451">
              <w:t>shfrytëzim  i gurit gëlqeror</w:t>
            </w:r>
            <w:r w:rsidRPr="00D30BE1">
              <w:rPr>
                <w:rFonts w:eastAsia="MS Mincho"/>
                <w:lang w:eastAsia="ja-JP"/>
              </w:rPr>
              <w:t xml:space="preserve"> </w:t>
            </w:r>
          </w:p>
          <w:p w14:paraId="4DB412A4" w14:textId="77777777" w:rsidR="003B2642" w:rsidRPr="00D30BE1" w:rsidRDefault="003B2642" w:rsidP="009B77EA">
            <w:pPr>
              <w:jc w:val="both"/>
              <w:rPr>
                <w:rFonts w:eastAsia="MS Mincho"/>
                <w:lang w:eastAsia="ja-JP"/>
              </w:rPr>
            </w:pPr>
          </w:p>
        </w:tc>
      </w:tr>
      <w:tr w:rsidR="00D30BE1" w:rsidRPr="00D30BE1" w14:paraId="197B36FA" w14:textId="77777777" w:rsidTr="00122CB0">
        <w:trPr>
          <w:trHeight w:val="132"/>
        </w:trPr>
        <w:tc>
          <w:tcPr>
            <w:tcW w:w="705" w:type="dxa"/>
            <w:tcBorders>
              <w:top w:val="single" w:sz="4" w:space="0" w:color="000000"/>
              <w:left w:val="double" w:sz="4" w:space="0" w:color="000000"/>
              <w:bottom w:val="double" w:sz="4" w:space="0" w:color="auto"/>
              <w:right w:val="single" w:sz="4" w:space="0" w:color="000000"/>
            </w:tcBorders>
          </w:tcPr>
          <w:p w14:paraId="67EE7146" w14:textId="77777777" w:rsidR="003B2642" w:rsidRPr="00D30BE1" w:rsidRDefault="003B2642" w:rsidP="00ED4E2A">
            <w:pPr>
              <w:pStyle w:val="ListParagraph"/>
              <w:numPr>
                <w:ilvl w:val="1"/>
                <w:numId w:val="21"/>
              </w:numPr>
              <w:autoSpaceDE w:val="0"/>
              <w:autoSpaceDN w:val="0"/>
              <w:adjustRightInd w:val="0"/>
              <w:rPr>
                <w:rFonts w:eastAsia="MS Mincho"/>
                <w:lang w:eastAsia="ja-JP"/>
              </w:rPr>
            </w:pPr>
          </w:p>
        </w:tc>
        <w:tc>
          <w:tcPr>
            <w:tcW w:w="2340" w:type="dxa"/>
            <w:tcBorders>
              <w:top w:val="single" w:sz="4" w:space="0" w:color="000000"/>
              <w:left w:val="single" w:sz="4" w:space="0" w:color="000000"/>
              <w:bottom w:val="double" w:sz="4" w:space="0" w:color="auto"/>
              <w:right w:val="single" w:sz="4" w:space="0" w:color="000000"/>
            </w:tcBorders>
          </w:tcPr>
          <w:p w14:paraId="417C7547" w14:textId="77777777" w:rsidR="003B2642" w:rsidRPr="00D30BE1" w:rsidRDefault="003B2642" w:rsidP="003B2642">
            <w:pPr>
              <w:pStyle w:val="Default"/>
              <w:rPr>
                <w:color w:val="auto"/>
                <w:lang w:val="sq-AL"/>
              </w:rPr>
            </w:pPr>
            <w:r w:rsidRPr="00D30BE1">
              <w:rPr>
                <w:color w:val="auto"/>
                <w:lang w:val="sq-AL"/>
              </w:rPr>
              <w:t>Ndërprerja e punës</w:t>
            </w:r>
          </w:p>
          <w:p w14:paraId="5EABFF61" w14:textId="77777777" w:rsidR="003B2642" w:rsidRPr="00D30BE1" w:rsidRDefault="003B2642" w:rsidP="003B2642">
            <w:pPr>
              <w:pStyle w:val="Default"/>
              <w:rPr>
                <w:color w:val="auto"/>
                <w:lang w:val="sq-AL"/>
              </w:rPr>
            </w:pPr>
          </w:p>
        </w:tc>
        <w:tc>
          <w:tcPr>
            <w:tcW w:w="6840" w:type="dxa"/>
            <w:tcBorders>
              <w:top w:val="single" w:sz="4" w:space="0" w:color="000000"/>
              <w:left w:val="single" w:sz="4" w:space="0" w:color="000000"/>
              <w:bottom w:val="double" w:sz="4" w:space="0" w:color="auto"/>
              <w:right w:val="double" w:sz="4" w:space="0" w:color="000000"/>
            </w:tcBorders>
          </w:tcPr>
          <w:p w14:paraId="6B980D05" w14:textId="1093F2F1" w:rsidR="00846555" w:rsidRPr="00D30BE1" w:rsidRDefault="00846555" w:rsidP="00846555">
            <w:pPr>
              <w:autoSpaceDE w:val="0"/>
              <w:autoSpaceDN w:val="0"/>
              <w:adjustRightInd w:val="0"/>
              <w:rPr>
                <w:rFonts w:eastAsia="MS Mincho"/>
                <w:lang w:eastAsia="ja-JP"/>
              </w:rPr>
            </w:pPr>
            <w:r w:rsidRPr="00D30BE1">
              <w:rPr>
                <w:rFonts w:eastAsia="MS Mincho"/>
                <w:lang w:eastAsia="ja-JP"/>
              </w:rPr>
              <w:t xml:space="preserve">Nuk ka ndërprerje te punës së impiantit të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r w:rsidR="00001451">
              <w:t>shfrytëzim  i gurit gëlqeror</w:t>
            </w:r>
            <w:r w:rsidRPr="00D30BE1">
              <w:rPr>
                <w:rFonts w:eastAsia="MS Mincho"/>
                <w:lang w:eastAsia="ja-JP"/>
              </w:rPr>
              <w:t xml:space="preserve"> , , vetëm në rastet e </w:t>
            </w:r>
            <w:proofErr w:type="spellStart"/>
            <w:r w:rsidRPr="00D30BE1">
              <w:rPr>
                <w:rFonts w:eastAsia="MS Mincho"/>
                <w:lang w:eastAsia="ja-JP"/>
              </w:rPr>
              <w:t>defektev</w:t>
            </w:r>
            <w:proofErr w:type="spellEnd"/>
            <w:r w:rsidRPr="00D30BE1">
              <w:rPr>
                <w:rFonts w:eastAsia="MS Mincho"/>
                <w:lang w:eastAsia="ja-JP"/>
              </w:rPr>
              <w:t xml:space="preserve"> teknike mund të ndodhë.</w:t>
            </w:r>
          </w:p>
          <w:p w14:paraId="07711D3C" w14:textId="52358E11" w:rsidR="003B2642" w:rsidRPr="00D30BE1" w:rsidRDefault="003B2642" w:rsidP="009B77EA">
            <w:pPr>
              <w:autoSpaceDE w:val="0"/>
              <w:autoSpaceDN w:val="0"/>
              <w:adjustRightInd w:val="0"/>
              <w:rPr>
                <w:rFonts w:eastAsia="MS Mincho"/>
                <w:lang w:eastAsia="ja-JP"/>
              </w:rPr>
            </w:pPr>
          </w:p>
        </w:tc>
      </w:tr>
    </w:tbl>
    <w:p w14:paraId="26F8E6CB" w14:textId="77777777" w:rsidR="008B1505" w:rsidRPr="00D30BE1" w:rsidRDefault="008B1505" w:rsidP="00B80905">
      <w:pPr>
        <w:pStyle w:val="Default"/>
        <w:rPr>
          <w:b/>
          <w:color w:val="auto"/>
          <w:lang w:val="sq-AL"/>
        </w:rPr>
      </w:pPr>
    </w:p>
    <w:tbl>
      <w:tblPr>
        <w:tblpPr w:leftFromText="180" w:rightFromText="180" w:vertAnchor="text" w:tblpX="200" w:tblpY="1"/>
        <w:tblOverlap w:val="never"/>
        <w:tblW w:w="9885" w:type="dxa"/>
        <w:tblLook w:val="04A0" w:firstRow="1" w:lastRow="0" w:firstColumn="1" w:lastColumn="0" w:noHBand="0" w:noVBand="1"/>
      </w:tblPr>
      <w:tblGrid>
        <w:gridCol w:w="9885"/>
      </w:tblGrid>
      <w:tr w:rsidR="00D30BE1" w:rsidRPr="00D30BE1" w14:paraId="5A7C079C" w14:textId="77777777" w:rsidTr="00122CB0">
        <w:trPr>
          <w:trHeight w:val="328"/>
        </w:trPr>
        <w:tc>
          <w:tcPr>
            <w:tcW w:w="9885" w:type="dxa"/>
            <w:tcBorders>
              <w:top w:val="double" w:sz="4" w:space="0" w:color="auto"/>
              <w:left w:val="double" w:sz="4" w:space="0" w:color="000000"/>
              <w:bottom w:val="single" w:sz="4" w:space="0" w:color="000000"/>
              <w:right w:val="double" w:sz="4" w:space="0" w:color="000000"/>
            </w:tcBorders>
          </w:tcPr>
          <w:p w14:paraId="59B0460B" w14:textId="77777777" w:rsidR="008B1505" w:rsidRPr="00D30BE1" w:rsidRDefault="008B1505" w:rsidP="00ED4E2A">
            <w:pPr>
              <w:numPr>
                <w:ilvl w:val="0"/>
                <w:numId w:val="19"/>
              </w:numPr>
              <w:autoSpaceDE w:val="0"/>
              <w:autoSpaceDN w:val="0"/>
              <w:adjustRightInd w:val="0"/>
              <w:rPr>
                <w:rFonts w:eastAsia="MS Mincho"/>
                <w:b/>
                <w:lang w:eastAsia="ja-JP"/>
              </w:rPr>
            </w:pPr>
            <w:r w:rsidRPr="00D30BE1">
              <w:rPr>
                <w:b/>
              </w:rPr>
              <w:t>11. NDIKIMI I MUNDSHËM I NDOTJES NË SHËNDETIN E NJERIUT</w:t>
            </w:r>
          </w:p>
        </w:tc>
      </w:tr>
      <w:tr w:rsidR="00D30BE1" w:rsidRPr="00D30BE1" w14:paraId="2F019249" w14:textId="77777777" w:rsidTr="00122CB0">
        <w:trPr>
          <w:trHeight w:val="132"/>
        </w:trPr>
        <w:tc>
          <w:tcPr>
            <w:tcW w:w="9885" w:type="dxa"/>
            <w:tcBorders>
              <w:top w:val="single" w:sz="4" w:space="0" w:color="000000"/>
              <w:left w:val="double" w:sz="4" w:space="0" w:color="000000"/>
              <w:bottom w:val="double" w:sz="4" w:space="0" w:color="auto"/>
              <w:right w:val="double" w:sz="4" w:space="0" w:color="000000"/>
            </w:tcBorders>
          </w:tcPr>
          <w:p w14:paraId="633CCFED" w14:textId="09CA88E1" w:rsidR="008B1505" w:rsidRPr="00D30BE1" w:rsidRDefault="00846555" w:rsidP="008B1505">
            <w:pPr>
              <w:autoSpaceDE w:val="0"/>
              <w:autoSpaceDN w:val="0"/>
              <w:adjustRightInd w:val="0"/>
              <w:rPr>
                <w:rFonts w:eastAsia="MS Mincho"/>
                <w:lang w:eastAsia="ja-JP"/>
              </w:rPr>
            </w:pPr>
            <w:r w:rsidRPr="00D30BE1">
              <w:t xml:space="preserve">Gjatë funksionimit </w:t>
            </w:r>
            <w:proofErr w:type="spellStart"/>
            <w:r w:rsidRPr="00D30BE1">
              <w:t>kontinuel</w:t>
            </w:r>
            <w:proofErr w:type="spellEnd"/>
            <w:r w:rsidRPr="00D30BE1">
              <w:t xml:space="preserve"> të kompleksit te Kompanisë </w:t>
            </w:r>
            <w:r w:rsidR="0078301F">
              <w:t xml:space="preserve">“ </w:t>
            </w:r>
            <w:r w:rsidR="000471C4">
              <w:t>Beton Grup</w:t>
            </w:r>
            <w:r w:rsidR="0078301F">
              <w:t xml:space="preserve">” </w:t>
            </w:r>
            <w:proofErr w:type="spellStart"/>
            <w:r w:rsidR="0078301F">
              <w:t>Sh.p.k</w:t>
            </w:r>
            <w:proofErr w:type="spellEnd"/>
            <w:r w:rsidR="0078301F">
              <w:t>. Malishevë</w:t>
            </w:r>
            <w:r w:rsidRPr="00D30BE1">
              <w:t xml:space="preserve">, </w:t>
            </w:r>
            <w:r w:rsidR="007A5AFF" w:rsidRPr="00D30BE1">
              <w:t xml:space="preserve"> </w:t>
            </w:r>
            <w:r w:rsidR="00001451">
              <w:t>shfrytëzim  i gurit gëlqeror</w:t>
            </w:r>
            <w:r w:rsidRPr="00D30BE1">
              <w:rPr>
                <w:rFonts w:eastAsia="MS Mincho"/>
                <w:lang w:eastAsia="ja-JP"/>
              </w:rPr>
              <w:t xml:space="preserve"> </w:t>
            </w:r>
            <w:r w:rsidRPr="00D30BE1">
              <w:t xml:space="preserve">, ndikimi i mundshëm i ndotjes në shëndetin e njeriut </w:t>
            </w:r>
            <w:proofErr w:type="spellStart"/>
            <w:r w:rsidRPr="00D30BE1">
              <w:t>ështe</w:t>
            </w:r>
            <w:proofErr w:type="spellEnd"/>
            <w:r w:rsidRPr="00D30BE1">
              <w:t xml:space="preserve"> minimal.</w:t>
            </w:r>
          </w:p>
        </w:tc>
      </w:tr>
    </w:tbl>
    <w:p w14:paraId="6A55D687" w14:textId="77777777" w:rsidR="008B1505" w:rsidRPr="00D30BE1" w:rsidRDefault="008B1505" w:rsidP="00B80905">
      <w:pPr>
        <w:pStyle w:val="Default"/>
        <w:rPr>
          <w:b/>
          <w:color w:val="auto"/>
          <w:lang w:val="sq-AL"/>
        </w:rPr>
      </w:pPr>
    </w:p>
    <w:p w14:paraId="7A13FB57" w14:textId="77777777" w:rsidR="0005456F" w:rsidRPr="00D30BE1" w:rsidRDefault="00A53EFE" w:rsidP="00A53EFE">
      <w:pPr>
        <w:pStyle w:val="Default"/>
        <w:ind w:right="-90"/>
        <w:rPr>
          <w:b/>
          <w:color w:val="auto"/>
          <w:lang w:val="sq-AL"/>
        </w:rPr>
      </w:pPr>
      <w:r w:rsidRPr="00D30BE1">
        <w:rPr>
          <w:b/>
          <w:color w:val="auto"/>
          <w:lang w:val="sq-AL"/>
        </w:rPr>
        <w:t xml:space="preserve">   </w:t>
      </w:r>
      <w:r w:rsidR="00B80905" w:rsidRPr="00D30BE1">
        <w:rPr>
          <w:b/>
          <w:color w:val="auto"/>
          <w:lang w:val="sq-AL"/>
        </w:rPr>
        <w:t>Personi pë</w:t>
      </w:r>
      <w:r w:rsidR="00A4030D" w:rsidRPr="00D30BE1">
        <w:rPr>
          <w:b/>
          <w:color w:val="auto"/>
          <w:lang w:val="sq-AL"/>
        </w:rPr>
        <w:t xml:space="preserve">rgjegjës për mjedis                    </w:t>
      </w:r>
      <w:r w:rsidRPr="00D30BE1">
        <w:rPr>
          <w:b/>
          <w:color w:val="auto"/>
          <w:lang w:val="sq-AL"/>
        </w:rPr>
        <w:t xml:space="preserve">                           </w:t>
      </w:r>
      <w:r w:rsidR="0009210F" w:rsidRPr="00D30BE1">
        <w:rPr>
          <w:b/>
          <w:color w:val="auto"/>
          <w:lang w:val="sq-AL"/>
        </w:rPr>
        <w:t xml:space="preserve">  </w:t>
      </w:r>
      <w:r w:rsidR="00A4030D" w:rsidRPr="00D30BE1">
        <w:rPr>
          <w:b/>
          <w:color w:val="auto"/>
          <w:lang w:val="sq-AL"/>
        </w:rPr>
        <w:t xml:space="preserve">Personi përgjegjës i kompanisë       </w:t>
      </w:r>
      <w:r w:rsidR="0079233F" w:rsidRPr="00D30BE1">
        <w:rPr>
          <w:b/>
          <w:color w:val="auto"/>
          <w:lang w:val="sq-AL"/>
        </w:rPr>
        <w:t xml:space="preserve">                               </w:t>
      </w:r>
    </w:p>
    <w:p w14:paraId="00F8532F" w14:textId="77777777" w:rsidR="00F912D7" w:rsidRPr="00D30BE1" w:rsidRDefault="0098306C" w:rsidP="0098306C">
      <w:pPr>
        <w:pStyle w:val="Default"/>
        <w:ind w:left="180" w:right="-90"/>
        <w:rPr>
          <w:b/>
          <w:color w:val="auto"/>
          <w:lang w:val="sq-AL"/>
        </w:rPr>
      </w:pPr>
      <w:r w:rsidRPr="00D30BE1">
        <w:rPr>
          <w:b/>
          <w:color w:val="auto"/>
          <w:lang w:val="sq-AL"/>
        </w:rPr>
        <w:t xml:space="preserve">Emri mbiemri                                                                           Emri Mbiemri                                         </w:t>
      </w:r>
    </w:p>
    <w:p w14:paraId="4F63A3E8" w14:textId="0C7D122F" w:rsidR="00E4574C" w:rsidRPr="00D30BE1" w:rsidRDefault="00846555" w:rsidP="0098306C">
      <w:pPr>
        <w:pStyle w:val="Default"/>
        <w:ind w:left="180" w:right="-90"/>
        <w:rPr>
          <w:b/>
          <w:color w:val="auto"/>
          <w:lang w:val="sq-AL"/>
        </w:rPr>
      </w:pPr>
      <w:r w:rsidRPr="00D30BE1">
        <w:rPr>
          <w:b/>
          <w:color w:val="auto"/>
          <w:lang w:val="sq-AL"/>
        </w:rPr>
        <w:t xml:space="preserve">Sami Heta               </w:t>
      </w:r>
      <w:r w:rsidR="00E4574C" w:rsidRPr="00D30BE1">
        <w:rPr>
          <w:b/>
          <w:color w:val="auto"/>
          <w:lang w:val="sq-AL"/>
        </w:rPr>
        <w:t xml:space="preserve">                                    </w:t>
      </w:r>
      <w:r w:rsidR="00CA7361" w:rsidRPr="00D30BE1">
        <w:rPr>
          <w:b/>
          <w:color w:val="auto"/>
          <w:lang w:val="sq-AL"/>
        </w:rPr>
        <w:t xml:space="preserve">                                </w:t>
      </w:r>
      <w:r w:rsidR="006E5B27">
        <w:rPr>
          <w:b/>
          <w:color w:val="auto"/>
          <w:lang w:val="sq-AL"/>
        </w:rPr>
        <w:t xml:space="preserve">Fitim </w:t>
      </w:r>
      <w:proofErr w:type="spellStart"/>
      <w:r w:rsidR="006E5B27">
        <w:rPr>
          <w:b/>
          <w:color w:val="auto"/>
          <w:lang w:val="sq-AL"/>
        </w:rPr>
        <w:t>Begaj</w:t>
      </w:r>
      <w:proofErr w:type="spellEnd"/>
      <w:r w:rsidR="00CA7361" w:rsidRPr="00D30BE1">
        <w:rPr>
          <w:b/>
          <w:color w:val="auto"/>
          <w:lang w:val="sq-AL"/>
        </w:rPr>
        <w:t xml:space="preserve"> </w:t>
      </w:r>
    </w:p>
    <w:p w14:paraId="6B9E33EF" w14:textId="3E179959" w:rsidR="0098306C" w:rsidRPr="00D30BE1" w:rsidRDefault="0098306C" w:rsidP="00846555">
      <w:pPr>
        <w:pStyle w:val="Default"/>
        <w:ind w:right="-90"/>
        <w:rPr>
          <w:b/>
          <w:color w:val="auto"/>
          <w:lang w:val="sq-AL"/>
        </w:rPr>
      </w:pPr>
      <w:r w:rsidRPr="00D30BE1">
        <w:rPr>
          <w:b/>
          <w:color w:val="auto"/>
          <w:lang w:val="sq-AL"/>
        </w:rPr>
        <w:t xml:space="preserve">                                                                                                                                                                                                               </w:t>
      </w:r>
    </w:p>
    <w:p w14:paraId="11AE120B" w14:textId="77777777" w:rsidR="00E4574C" w:rsidRPr="00D30BE1" w:rsidRDefault="0005456F" w:rsidP="0098306C">
      <w:pPr>
        <w:pStyle w:val="Default"/>
        <w:ind w:left="180" w:right="-90"/>
        <w:rPr>
          <w:b/>
          <w:color w:val="auto"/>
          <w:lang w:val="sq-AL"/>
        </w:rPr>
      </w:pPr>
      <w:r w:rsidRPr="00D30BE1">
        <w:rPr>
          <w:b/>
          <w:color w:val="auto"/>
          <w:lang w:val="sq-AL"/>
        </w:rPr>
        <w:t>Nënshkrimi</w:t>
      </w:r>
      <w:r w:rsidR="00A4030D" w:rsidRPr="00D30BE1">
        <w:rPr>
          <w:b/>
          <w:color w:val="auto"/>
          <w:lang w:val="sq-AL"/>
        </w:rPr>
        <w:t xml:space="preserve">                                                  </w:t>
      </w:r>
      <w:r w:rsidR="00A53EFE" w:rsidRPr="00D30BE1">
        <w:rPr>
          <w:b/>
          <w:color w:val="auto"/>
          <w:lang w:val="sq-AL"/>
        </w:rPr>
        <w:t xml:space="preserve">               </w:t>
      </w:r>
      <w:r w:rsidR="0098306C" w:rsidRPr="00D30BE1">
        <w:rPr>
          <w:b/>
          <w:color w:val="auto"/>
          <w:lang w:val="sq-AL"/>
        </w:rPr>
        <w:t xml:space="preserve">              </w:t>
      </w:r>
      <w:proofErr w:type="spellStart"/>
      <w:r w:rsidR="00A4030D" w:rsidRPr="00D30BE1">
        <w:rPr>
          <w:b/>
          <w:color w:val="auto"/>
          <w:lang w:val="sq-AL"/>
        </w:rPr>
        <w:t>Nënshkrimi</w:t>
      </w:r>
      <w:proofErr w:type="spellEnd"/>
      <w:r w:rsidR="00A4030D" w:rsidRPr="00D30BE1">
        <w:rPr>
          <w:b/>
          <w:color w:val="auto"/>
          <w:lang w:val="sq-AL"/>
        </w:rPr>
        <w:t xml:space="preserve">         </w:t>
      </w:r>
      <w:r w:rsidR="0098306C" w:rsidRPr="00D30BE1">
        <w:rPr>
          <w:b/>
          <w:color w:val="auto"/>
          <w:lang w:val="sq-AL"/>
        </w:rPr>
        <w:t xml:space="preserve">        </w:t>
      </w:r>
    </w:p>
    <w:p w14:paraId="2544D866" w14:textId="56E3DBBF" w:rsidR="00F875DA" w:rsidRPr="00D30BE1" w:rsidRDefault="00A4030D" w:rsidP="000A7E5D">
      <w:pPr>
        <w:pStyle w:val="Default"/>
        <w:ind w:left="180" w:right="-90"/>
        <w:rPr>
          <w:b/>
          <w:color w:val="auto"/>
          <w:lang w:val="sq-AL"/>
        </w:rPr>
      </w:pPr>
      <w:r w:rsidRPr="00D30BE1">
        <w:rPr>
          <w:b/>
          <w:color w:val="auto"/>
          <w:lang w:val="sq-AL"/>
        </w:rPr>
        <w:t xml:space="preserve">_______________                                                                 </w:t>
      </w:r>
      <w:r w:rsidR="0098306C" w:rsidRPr="00D30BE1">
        <w:rPr>
          <w:b/>
          <w:color w:val="auto"/>
          <w:lang w:val="sq-AL"/>
        </w:rPr>
        <w:t xml:space="preserve">    </w:t>
      </w:r>
      <w:r w:rsidRPr="00D30BE1">
        <w:rPr>
          <w:b/>
          <w:color w:val="auto"/>
          <w:lang w:val="sq-AL"/>
        </w:rPr>
        <w:t>_________________</w:t>
      </w:r>
      <w:r w:rsidR="0005456F" w:rsidRPr="00D30BE1">
        <w:rPr>
          <w:b/>
          <w:color w:val="auto"/>
          <w:lang w:val="sq-AL"/>
        </w:rPr>
        <w:t xml:space="preserve">                                                                           </w:t>
      </w:r>
      <w:r w:rsidR="00A53EFE" w:rsidRPr="00D30BE1">
        <w:rPr>
          <w:b/>
          <w:color w:val="auto"/>
          <w:lang w:val="sq-AL"/>
        </w:rPr>
        <w:t xml:space="preserve">                </w:t>
      </w:r>
    </w:p>
    <w:p w14:paraId="6913423A" w14:textId="77777777" w:rsidR="00C7724E" w:rsidRPr="00D30BE1" w:rsidRDefault="00C7724E" w:rsidP="001C407A">
      <w:pPr>
        <w:spacing w:after="200" w:line="276" w:lineRule="auto"/>
        <w:jc w:val="center"/>
      </w:pPr>
    </w:p>
    <w:p w14:paraId="21EA3211" w14:textId="77777777" w:rsidR="000A7E5D" w:rsidRPr="00D30BE1" w:rsidRDefault="000A7E5D" w:rsidP="0089379C">
      <w:pPr>
        <w:rPr>
          <w:b/>
        </w:rPr>
      </w:pPr>
    </w:p>
    <w:p w14:paraId="308F86BA" w14:textId="77777777" w:rsidR="000A7E5D" w:rsidRPr="00D30BE1" w:rsidRDefault="000A7E5D" w:rsidP="000A7E5D">
      <w:pPr>
        <w:jc w:val="center"/>
        <w:rPr>
          <w:b/>
        </w:rPr>
      </w:pPr>
    </w:p>
    <w:p w14:paraId="3BD35289" w14:textId="77777777" w:rsidR="000A7E5D" w:rsidRPr="00D30BE1" w:rsidRDefault="000A7E5D" w:rsidP="000A7E5D">
      <w:pPr>
        <w:rPr>
          <w:rFonts w:eastAsia="Calibri"/>
          <w:b/>
          <w:lang w:val="en-US"/>
        </w:rPr>
      </w:pPr>
    </w:p>
    <w:p w14:paraId="35122C35" w14:textId="3365FC38"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4384" behindDoc="0" locked="0" layoutInCell="1" allowOverlap="1" wp14:anchorId="14A7940B" wp14:editId="2543C193">
                <wp:simplePos x="0" y="0"/>
                <wp:positionH relativeFrom="column">
                  <wp:posOffset>1362075</wp:posOffset>
                </wp:positionH>
                <wp:positionV relativeFrom="paragraph">
                  <wp:posOffset>295275</wp:posOffset>
                </wp:positionV>
                <wp:extent cx="3286125" cy="581025"/>
                <wp:effectExtent l="0" t="0" r="28575"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581025"/>
                        </a:xfrm>
                        <a:prstGeom prst="rect">
                          <a:avLst/>
                        </a:prstGeom>
                        <a:solidFill>
                          <a:srgbClr val="4F81BD"/>
                        </a:solidFill>
                        <a:ln w="25400" cap="flat" cmpd="sng" algn="ctr">
                          <a:solidFill>
                            <a:srgbClr val="4F81BD">
                              <a:shade val="50000"/>
                            </a:srgbClr>
                          </a:solidFill>
                          <a:prstDash val="solid"/>
                        </a:ln>
                        <a:effectLst/>
                      </wps:spPr>
                      <wps:txbx>
                        <w:txbxContent>
                          <w:p w14:paraId="200B29CA" w14:textId="77777777" w:rsidR="000A7E5D" w:rsidRPr="000F01A7" w:rsidRDefault="000A7E5D" w:rsidP="000A7E5D">
                            <w:pPr>
                              <w:rPr>
                                <w:rFonts w:ascii="Arial" w:hAnsi="Arial" w:cs="Arial"/>
                                <w:b/>
                              </w:rPr>
                            </w:pPr>
                            <w:r>
                              <w:rPr>
                                <w:rFonts w:ascii="Arial" w:hAnsi="Arial" w:cs="Arial"/>
                                <w:b/>
                              </w:rPr>
                              <w:t xml:space="preserve">          Shpimi i masës shkëmbore</w:t>
                            </w:r>
                          </w:p>
                          <w:p w14:paraId="674EFB61" w14:textId="77777777" w:rsidR="000A7E5D" w:rsidRPr="00431905" w:rsidRDefault="000A7E5D" w:rsidP="000A7E5D">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A7940B" id="Rectangle 50" o:spid="_x0000_s1026" style="position:absolute;left:0;text-align:left;margin-left:107.25pt;margin-top:23.25pt;width:258.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" fillcolor="#4f81bd" strokecolor="#385d8a" strokeweight="2pt">
                <v:path arrowok="t"/>
                <v:textbox>
                  <w:txbxContent>
                    <w:p w14:paraId="200B29CA" w14:textId="77777777" w:rsidR="000A7E5D" w:rsidRPr="000F01A7" w:rsidRDefault="000A7E5D" w:rsidP="000A7E5D">
                      <w:pPr>
                        <w:rPr>
                          <w:rFonts w:ascii="Arial" w:hAnsi="Arial" w:cs="Arial"/>
                          <w:b/>
                        </w:rPr>
                      </w:pPr>
                      <w:r>
                        <w:rPr>
                          <w:rFonts w:ascii="Arial" w:hAnsi="Arial" w:cs="Arial"/>
                          <w:b/>
                        </w:rPr>
                        <w:t xml:space="preserve">          Shpimi i masës shkëmbore</w:t>
                      </w:r>
                    </w:p>
                    <w:p w14:paraId="674EFB61" w14:textId="77777777" w:rsidR="000A7E5D" w:rsidRPr="00431905" w:rsidRDefault="000A7E5D" w:rsidP="000A7E5D">
                      <w:pPr>
                        <w:jc w:val="center"/>
                        <w:rPr>
                          <w:i/>
                        </w:rPr>
                      </w:pPr>
                    </w:p>
                  </w:txbxContent>
                </v:textbox>
              </v:rect>
            </w:pict>
          </mc:Fallback>
        </mc:AlternateContent>
      </w:r>
    </w:p>
    <w:p w14:paraId="1536D050" w14:textId="77777777" w:rsidR="000A7E5D" w:rsidRPr="00D30BE1" w:rsidRDefault="000A7E5D" w:rsidP="000A7E5D">
      <w:pPr>
        <w:spacing w:after="200"/>
        <w:jc w:val="both"/>
        <w:rPr>
          <w:rFonts w:eastAsia="Calibri"/>
        </w:rPr>
      </w:pPr>
    </w:p>
    <w:p w14:paraId="72E2457B" w14:textId="470265BF" w:rsidR="000A7E5D" w:rsidRPr="00D30BE1" w:rsidRDefault="000A7E5D" w:rsidP="000A7E5D">
      <w:pPr>
        <w:spacing w:after="200"/>
        <w:jc w:val="both"/>
        <w:rPr>
          <w:rFonts w:eastAsia="Calibri"/>
        </w:rPr>
      </w:pPr>
      <w:r w:rsidRPr="00D30BE1">
        <w:rPr>
          <w:rFonts w:eastAsia="Calibri"/>
          <w:noProof/>
          <w:lang w:val="en-US"/>
        </w:rPr>
        <mc:AlternateContent>
          <mc:Choice Requires="wps">
            <w:drawing>
              <wp:anchor distT="0" distB="0" distL="114300" distR="114300" simplePos="0" relativeHeight="251668480" behindDoc="0" locked="0" layoutInCell="1" allowOverlap="1" wp14:anchorId="7BE735BF" wp14:editId="1FD4EFDB">
                <wp:simplePos x="0" y="0"/>
                <wp:positionH relativeFrom="column">
                  <wp:posOffset>2690495</wp:posOffset>
                </wp:positionH>
                <wp:positionV relativeFrom="paragraph">
                  <wp:posOffset>264795</wp:posOffset>
                </wp:positionV>
                <wp:extent cx="90805" cy="260350"/>
                <wp:effectExtent l="13970" t="12065" r="19050" b="13335"/>
                <wp:wrapNone/>
                <wp:docPr id="36" name="Arrow: Dow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60350"/>
                        </a:xfrm>
                        <a:prstGeom prst="downArrow">
                          <a:avLst>
                            <a:gd name="adj1" fmla="val 50000"/>
                            <a:gd name="adj2" fmla="val 716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DA4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26" type="#_x0000_t67" style="position:absolute;margin-left:211.85pt;margin-top:20.85pt;width:7.1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"/>
            </w:pict>
          </mc:Fallback>
        </mc:AlternateContent>
      </w:r>
    </w:p>
    <w:p w14:paraId="6D907744" w14:textId="7AA1A0E2"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5408" behindDoc="0" locked="0" layoutInCell="1" allowOverlap="1" wp14:anchorId="7005D2BA" wp14:editId="23EA9D4F">
                <wp:simplePos x="0" y="0"/>
                <wp:positionH relativeFrom="column">
                  <wp:posOffset>1362075</wp:posOffset>
                </wp:positionH>
                <wp:positionV relativeFrom="paragraph">
                  <wp:posOffset>219075</wp:posOffset>
                </wp:positionV>
                <wp:extent cx="3286125" cy="561975"/>
                <wp:effectExtent l="0" t="0" r="28575" b="2857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6125" cy="561975"/>
                        </a:xfrm>
                        <a:prstGeom prst="rect">
                          <a:avLst/>
                        </a:prstGeom>
                        <a:solidFill>
                          <a:srgbClr val="4F81BD"/>
                        </a:solidFill>
                        <a:ln w="25400" cap="flat" cmpd="sng" algn="ctr">
                          <a:solidFill>
                            <a:srgbClr val="4F81BD">
                              <a:shade val="50000"/>
                            </a:srgbClr>
                          </a:solidFill>
                          <a:prstDash val="solid"/>
                        </a:ln>
                        <a:effectLst/>
                      </wps:spPr>
                      <wps:txbx>
                        <w:txbxContent>
                          <w:p w14:paraId="380F2388" w14:textId="77777777" w:rsidR="000A7E5D" w:rsidRPr="001020E9" w:rsidRDefault="000A7E5D" w:rsidP="000A7E5D">
                            <w:pPr>
                              <w:rPr>
                                <w:rFonts w:ascii="Arial" w:hAnsi="Arial" w:cs="Arial"/>
                                <w:b/>
                              </w:rPr>
                            </w:pPr>
                            <w:r>
                              <w:rPr>
                                <w:rFonts w:ascii="Arial" w:hAnsi="Arial" w:cs="Arial"/>
                                <w:b/>
                              </w:rPr>
                              <w:t xml:space="preserve">         </w:t>
                            </w:r>
                          </w:p>
                          <w:p w14:paraId="37D2E0CA" w14:textId="77777777" w:rsidR="000A7E5D" w:rsidRPr="001020E9" w:rsidRDefault="000A7E5D" w:rsidP="000A7E5D">
                            <w:pPr>
                              <w:jc w:val="center"/>
                              <w:rPr>
                                <w:rFonts w:ascii="Arial" w:hAnsi="Arial" w:cs="Arial"/>
                                <w:b/>
                              </w:rPr>
                            </w:pPr>
                            <w:r>
                              <w:rPr>
                                <w:rFonts w:ascii="Arial" w:hAnsi="Arial" w:cs="Arial"/>
                                <w:b/>
                              </w:rPr>
                              <w:t>Minimi i masës shkë</w:t>
                            </w:r>
                            <w:r w:rsidRPr="001020E9">
                              <w:rPr>
                                <w:rFonts w:ascii="Arial" w:hAnsi="Arial" w:cs="Arial"/>
                                <w:b/>
                              </w:rPr>
                              <w:t>mbore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5D2BA" id="Rectangle 51" o:spid="_x0000_s1027" style="position:absolute;left:0;text-align:left;margin-left:107.25pt;margin-top:17.25pt;width:258.7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" fillcolor="#4f81bd" strokecolor="#385d8a" strokeweight="2pt">
                <v:path arrowok="t"/>
                <v:textbox>
                  <w:txbxContent>
                    <w:p w14:paraId="380F2388" w14:textId="77777777" w:rsidR="000A7E5D" w:rsidRPr="001020E9" w:rsidRDefault="000A7E5D" w:rsidP="000A7E5D">
                      <w:pPr>
                        <w:rPr>
                          <w:rFonts w:ascii="Arial" w:hAnsi="Arial" w:cs="Arial"/>
                          <w:b/>
                        </w:rPr>
                      </w:pPr>
                      <w:r>
                        <w:rPr>
                          <w:rFonts w:ascii="Arial" w:hAnsi="Arial" w:cs="Arial"/>
                          <w:b/>
                        </w:rPr>
                        <w:t xml:space="preserve">         </w:t>
                      </w:r>
                    </w:p>
                    <w:p w14:paraId="37D2E0CA" w14:textId="77777777" w:rsidR="000A7E5D" w:rsidRPr="001020E9" w:rsidRDefault="000A7E5D" w:rsidP="000A7E5D">
                      <w:pPr>
                        <w:jc w:val="center"/>
                        <w:rPr>
                          <w:rFonts w:ascii="Arial" w:hAnsi="Arial" w:cs="Arial"/>
                          <w:b/>
                        </w:rPr>
                      </w:pPr>
                      <w:r>
                        <w:rPr>
                          <w:rFonts w:ascii="Arial" w:hAnsi="Arial" w:cs="Arial"/>
                          <w:b/>
                        </w:rPr>
                        <w:t>Minimi i masës shkë</w:t>
                      </w:r>
                      <w:r w:rsidRPr="001020E9">
                        <w:rPr>
                          <w:rFonts w:ascii="Arial" w:hAnsi="Arial" w:cs="Arial"/>
                          <w:b/>
                        </w:rPr>
                        <w:t>mbore</w:t>
                      </w:r>
                    </w:p>
                  </w:txbxContent>
                </v:textbox>
              </v:rect>
            </w:pict>
          </mc:Fallback>
        </mc:AlternateContent>
      </w:r>
    </w:p>
    <w:p w14:paraId="5A3C6802" w14:textId="77777777" w:rsidR="000A7E5D" w:rsidRPr="00D30BE1" w:rsidRDefault="000A7E5D" w:rsidP="000A7E5D">
      <w:pPr>
        <w:spacing w:after="200"/>
        <w:jc w:val="both"/>
        <w:rPr>
          <w:rFonts w:eastAsia="Calibri"/>
        </w:rPr>
      </w:pPr>
    </w:p>
    <w:p w14:paraId="5A6EFBC0" w14:textId="77777777" w:rsidR="000A7E5D" w:rsidRPr="00D30BE1" w:rsidRDefault="000A7E5D" w:rsidP="000A7E5D">
      <w:pPr>
        <w:spacing w:after="200"/>
        <w:jc w:val="both"/>
        <w:rPr>
          <w:rFonts w:eastAsia="Calibri"/>
        </w:rPr>
      </w:pPr>
    </w:p>
    <w:p w14:paraId="6EBCEB95" w14:textId="77777777" w:rsidR="000A7E5D" w:rsidRPr="00D30BE1" w:rsidRDefault="000A7E5D" w:rsidP="000A7E5D">
      <w:pPr>
        <w:spacing w:after="200"/>
        <w:jc w:val="both"/>
        <w:rPr>
          <w:rFonts w:eastAsia="Calibri"/>
        </w:rPr>
      </w:pPr>
    </w:p>
    <w:p w14:paraId="60A6B67A" w14:textId="77777777" w:rsidR="000A7E5D" w:rsidRPr="00D30BE1" w:rsidRDefault="000A7E5D" w:rsidP="000A7E5D">
      <w:pPr>
        <w:spacing w:after="200"/>
        <w:jc w:val="both"/>
        <w:rPr>
          <w:rFonts w:eastAsia="Calibri"/>
        </w:rPr>
      </w:pPr>
    </w:p>
    <w:p w14:paraId="76B35031" w14:textId="77777777" w:rsidR="000A7E5D" w:rsidRPr="00D30BE1" w:rsidRDefault="000A7E5D" w:rsidP="000A7E5D">
      <w:pPr>
        <w:spacing w:after="200"/>
        <w:jc w:val="both"/>
        <w:rPr>
          <w:rFonts w:eastAsia="Calibri"/>
        </w:rPr>
      </w:pPr>
    </w:p>
    <w:p w14:paraId="58185AE4" w14:textId="3E2F7906" w:rsidR="000A7E5D" w:rsidRPr="00D30BE1" w:rsidRDefault="000A7E5D" w:rsidP="000A7E5D">
      <w:pPr>
        <w:spacing w:after="200"/>
        <w:jc w:val="both"/>
        <w:rPr>
          <w:rFonts w:eastAsia="Calibri"/>
        </w:rPr>
      </w:pPr>
      <w:r w:rsidRPr="00D30BE1">
        <w:rPr>
          <w:rFonts w:eastAsia="Calibri"/>
          <w:noProof/>
          <w:lang w:val="en-US"/>
        </w:rPr>
        <mc:AlternateContent>
          <mc:Choice Requires="wps">
            <w:drawing>
              <wp:anchor distT="0" distB="0" distL="114300" distR="114300" simplePos="0" relativeHeight="251669504" behindDoc="0" locked="0" layoutInCell="1" allowOverlap="1" wp14:anchorId="2A720A9B" wp14:editId="0B36538A">
                <wp:simplePos x="0" y="0"/>
                <wp:positionH relativeFrom="column">
                  <wp:posOffset>2690495</wp:posOffset>
                </wp:positionH>
                <wp:positionV relativeFrom="paragraph">
                  <wp:posOffset>168910</wp:posOffset>
                </wp:positionV>
                <wp:extent cx="90805" cy="354965"/>
                <wp:effectExtent l="13970" t="12065" r="19050" b="23495"/>
                <wp:wrapNone/>
                <wp:docPr id="35" name="Arrow: Dow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54965"/>
                        </a:xfrm>
                        <a:prstGeom prst="downArrow">
                          <a:avLst>
                            <a:gd name="adj1" fmla="val 50000"/>
                            <a:gd name="adj2" fmla="val 97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2231" id="Arrow: Down 35" o:spid="_x0000_s1026" type="#_x0000_t67" style="position:absolute;margin-left:211.85pt;margin-top:13.3pt;width:7.15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"/>
            </w:pict>
          </mc:Fallback>
        </mc:AlternateContent>
      </w:r>
    </w:p>
    <w:p w14:paraId="3963B6AB" w14:textId="44BFF97F"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6432" behindDoc="0" locked="0" layoutInCell="1" allowOverlap="1" wp14:anchorId="740D9879" wp14:editId="636C171F">
                <wp:simplePos x="0" y="0"/>
                <wp:positionH relativeFrom="column">
                  <wp:posOffset>1362075</wp:posOffset>
                </wp:positionH>
                <wp:positionV relativeFrom="paragraph">
                  <wp:posOffset>218440</wp:posOffset>
                </wp:positionV>
                <wp:extent cx="3190875" cy="65722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657225"/>
                        </a:xfrm>
                        <a:prstGeom prst="rect">
                          <a:avLst/>
                        </a:prstGeom>
                        <a:solidFill>
                          <a:srgbClr val="4F81BD"/>
                        </a:solidFill>
                        <a:ln w="25400" cap="flat" cmpd="sng" algn="ctr">
                          <a:solidFill>
                            <a:srgbClr val="4F81BD">
                              <a:shade val="50000"/>
                            </a:srgbClr>
                          </a:solidFill>
                          <a:prstDash val="solid"/>
                        </a:ln>
                        <a:effectLst/>
                      </wps:spPr>
                      <wps:txbx>
                        <w:txbxContent>
                          <w:p w14:paraId="0137E2D1" w14:textId="77777777" w:rsidR="000A7E5D" w:rsidRDefault="000A7E5D" w:rsidP="000A7E5D">
                            <w:pPr>
                              <w:rPr>
                                <w:rFonts w:ascii="Arial" w:hAnsi="Arial" w:cs="Arial"/>
                                <w:b/>
                              </w:rPr>
                            </w:pPr>
                            <w:r>
                              <w:rPr>
                                <w:rFonts w:ascii="Arial" w:hAnsi="Arial" w:cs="Arial"/>
                                <w:b/>
                              </w:rPr>
                              <w:t xml:space="preserve">        </w:t>
                            </w:r>
                          </w:p>
                          <w:p w14:paraId="58052F96" w14:textId="77777777" w:rsidR="000A7E5D" w:rsidRPr="001020E9" w:rsidRDefault="000A7E5D" w:rsidP="000A7E5D">
                            <w:pPr>
                              <w:jc w:val="center"/>
                              <w:rPr>
                                <w:rFonts w:ascii="Arial" w:hAnsi="Arial" w:cs="Arial"/>
                                <w:b/>
                              </w:rPr>
                            </w:pPr>
                            <w:r>
                              <w:rPr>
                                <w:rFonts w:ascii="Arial" w:hAnsi="Arial" w:cs="Arial"/>
                                <w:b/>
                              </w:rPr>
                              <w:t>Ngarkimi i masës së</w:t>
                            </w:r>
                            <w:r w:rsidRPr="001020E9">
                              <w:rPr>
                                <w:rFonts w:ascii="Arial" w:hAnsi="Arial" w:cs="Arial"/>
                                <w:b/>
                              </w:rPr>
                              <w:t xml:space="preserve"> minuar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D9879" id="Rectangle 52" o:spid="_x0000_s1028" style="position:absolute;left:0;text-align:left;margin-left:107.25pt;margin-top:17.2pt;width:251.2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" fillcolor="#4f81bd" strokecolor="#385d8a" strokeweight="2pt">
                <v:path arrowok="t"/>
                <v:textbox>
                  <w:txbxContent>
                    <w:p w14:paraId="0137E2D1" w14:textId="77777777" w:rsidR="000A7E5D" w:rsidRDefault="000A7E5D" w:rsidP="000A7E5D">
                      <w:pPr>
                        <w:rPr>
                          <w:rFonts w:ascii="Arial" w:hAnsi="Arial" w:cs="Arial"/>
                          <w:b/>
                        </w:rPr>
                      </w:pPr>
                      <w:r>
                        <w:rPr>
                          <w:rFonts w:ascii="Arial" w:hAnsi="Arial" w:cs="Arial"/>
                          <w:b/>
                        </w:rPr>
                        <w:t xml:space="preserve">        </w:t>
                      </w:r>
                    </w:p>
                    <w:p w14:paraId="58052F96" w14:textId="77777777" w:rsidR="000A7E5D" w:rsidRPr="001020E9" w:rsidRDefault="000A7E5D" w:rsidP="000A7E5D">
                      <w:pPr>
                        <w:jc w:val="center"/>
                        <w:rPr>
                          <w:rFonts w:ascii="Arial" w:hAnsi="Arial" w:cs="Arial"/>
                          <w:b/>
                        </w:rPr>
                      </w:pPr>
                      <w:r>
                        <w:rPr>
                          <w:rFonts w:ascii="Arial" w:hAnsi="Arial" w:cs="Arial"/>
                          <w:b/>
                        </w:rPr>
                        <w:t>Ngarkimi i masës së</w:t>
                      </w:r>
                      <w:r w:rsidRPr="001020E9">
                        <w:rPr>
                          <w:rFonts w:ascii="Arial" w:hAnsi="Arial" w:cs="Arial"/>
                          <w:b/>
                        </w:rPr>
                        <w:t xml:space="preserve"> minuar</w:t>
                      </w:r>
                    </w:p>
                  </w:txbxContent>
                </v:textbox>
              </v:rect>
            </w:pict>
          </mc:Fallback>
        </mc:AlternateContent>
      </w:r>
    </w:p>
    <w:p w14:paraId="41638FCB" w14:textId="77777777" w:rsidR="000A7E5D" w:rsidRPr="00D30BE1" w:rsidRDefault="000A7E5D" w:rsidP="000A7E5D">
      <w:pPr>
        <w:spacing w:after="200"/>
        <w:jc w:val="both"/>
        <w:rPr>
          <w:rFonts w:eastAsia="Calibri"/>
        </w:rPr>
      </w:pPr>
    </w:p>
    <w:p w14:paraId="23903823" w14:textId="7F438184" w:rsidR="000A7E5D" w:rsidRPr="00D30BE1" w:rsidRDefault="000A7E5D" w:rsidP="000A7E5D">
      <w:pPr>
        <w:spacing w:after="200"/>
        <w:jc w:val="both"/>
        <w:rPr>
          <w:rFonts w:eastAsia="Calibri"/>
        </w:rPr>
      </w:pPr>
      <w:r w:rsidRPr="00D30BE1">
        <w:rPr>
          <w:rFonts w:eastAsia="Calibri"/>
          <w:noProof/>
          <w:lang w:val="en-US"/>
        </w:rPr>
        <mc:AlternateContent>
          <mc:Choice Requires="wps">
            <w:drawing>
              <wp:anchor distT="0" distB="0" distL="114300" distR="114300" simplePos="0" relativeHeight="251670528" behindDoc="0" locked="0" layoutInCell="1" allowOverlap="1" wp14:anchorId="489F54B0" wp14:editId="2768EC71">
                <wp:simplePos x="0" y="0"/>
                <wp:positionH relativeFrom="column">
                  <wp:posOffset>2690495</wp:posOffset>
                </wp:positionH>
                <wp:positionV relativeFrom="paragraph">
                  <wp:posOffset>263525</wp:posOffset>
                </wp:positionV>
                <wp:extent cx="90805" cy="365760"/>
                <wp:effectExtent l="13970" t="13335" r="19050" b="20955"/>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5760"/>
                        </a:xfrm>
                        <a:prstGeom prst="downArrow">
                          <a:avLst>
                            <a:gd name="adj1" fmla="val 50000"/>
                            <a:gd name="adj2" fmla="val 1006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3F155" id="Arrow: Down 34" o:spid="_x0000_s1026" type="#_x0000_t67" style="position:absolute;margin-left:211.85pt;margin-top:20.75pt;width:7.15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"/>
            </w:pict>
          </mc:Fallback>
        </mc:AlternateContent>
      </w:r>
    </w:p>
    <w:p w14:paraId="6EC664F0" w14:textId="77777777" w:rsidR="000A7E5D" w:rsidRPr="00D30BE1" w:rsidRDefault="000A7E5D" w:rsidP="000A7E5D">
      <w:pPr>
        <w:spacing w:after="200"/>
        <w:jc w:val="both"/>
        <w:rPr>
          <w:rFonts w:eastAsia="Calibri"/>
        </w:rPr>
      </w:pPr>
    </w:p>
    <w:p w14:paraId="4C1B3D4E" w14:textId="4E5C3791" w:rsidR="000A7E5D" w:rsidRPr="00D30BE1" w:rsidRDefault="000A7E5D" w:rsidP="000A7E5D">
      <w:pPr>
        <w:spacing w:after="200"/>
        <w:jc w:val="both"/>
        <w:rPr>
          <w:rFonts w:eastAsia="Calibri"/>
        </w:rPr>
      </w:pPr>
      <w:r w:rsidRPr="00D30BE1">
        <w:rPr>
          <w:noProof/>
        </w:rPr>
        <mc:AlternateContent>
          <mc:Choice Requires="wps">
            <w:drawing>
              <wp:anchor distT="0" distB="0" distL="114300" distR="114300" simplePos="0" relativeHeight="251667456" behindDoc="0" locked="0" layoutInCell="1" allowOverlap="1" wp14:anchorId="2380D229" wp14:editId="52C44371">
                <wp:simplePos x="0" y="0"/>
                <wp:positionH relativeFrom="column">
                  <wp:posOffset>1362075</wp:posOffset>
                </wp:positionH>
                <wp:positionV relativeFrom="paragraph">
                  <wp:posOffset>17780</wp:posOffset>
                </wp:positionV>
                <wp:extent cx="3190875" cy="628650"/>
                <wp:effectExtent l="0" t="0" r="28575"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628650"/>
                        </a:xfrm>
                        <a:prstGeom prst="rect">
                          <a:avLst/>
                        </a:prstGeom>
                        <a:solidFill>
                          <a:srgbClr val="4F81BD"/>
                        </a:solidFill>
                        <a:ln w="25400" cap="flat" cmpd="sng" algn="ctr">
                          <a:solidFill>
                            <a:srgbClr val="4F81BD">
                              <a:shade val="50000"/>
                            </a:srgbClr>
                          </a:solidFill>
                          <a:prstDash val="solid"/>
                        </a:ln>
                        <a:effectLst/>
                      </wps:spPr>
                      <wps:txbx>
                        <w:txbxContent>
                          <w:p w14:paraId="364BA398" w14:textId="77777777" w:rsidR="000A7E5D" w:rsidRPr="001020E9" w:rsidRDefault="000A7E5D" w:rsidP="000A7E5D">
                            <w:pPr>
                              <w:jc w:val="center"/>
                              <w:rPr>
                                <w:rFonts w:ascii="Arial" w:hAnsi="Arial" w:cs="Arial"/>
                                <w:b/>
                              </w:rPr>
                            </w:pPr>
                            <w:r w:rsidRPr="001020E9">
                              <w:rPr>
                                <w:rFonts w:ascii="Arial" w:hAnsi="Arial" w:cs="Arial"/>
                                <w:b/>
                              </w:rPr>
                              <w:t>T</w:t>
                            </w:r>
                            <w:r>
                              <w:rPr>
                                <w:rFonts w:ascii="Arial" w:hAnsi="Arial" w:cs="Arial"/>
                                <w:b/>
                              </w:rPr>
                              <w:t>ransporti i lëndës së</w:t>
                            </w:r>
                            <w:r w:rsidRPr="001020E9">
                              <w:rPr>
                                <w:rFonts w:ascii="Arial" w:hAnsi="Arial" w:cs="Arial"/>
                                <w:b/>
                              </w:rPr>
                              <w:t xml:space="preserve"> minuar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229" id="Rectangle 53" o:spid="_x0000_s1029" style="position:absolute;left:0;text-align:left;margin-left:107.25pt;margin-top:1.4pt;width:251.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" fillcolor="#4f81bd" strokecolor="#385d8a" strokeweight="2pt">
                <v:path arrowok="t"/>
                <v:textbox>
                  <w:txbxContent>
                    <w:p w14:paraId="364BA398" w14:textId="77777777" w:rsidR="000A7E5D" w:rsidRPr="001020E9" w:rsidRDefault="000A7E5D" w:rsidP="000A7E5D">
                      <w:pPr>
                        <w:jc w:val="center"/>
                        <w:rPr>
                          <w:rFonts w:ascii="Arial" w:hAnsi="Arial" w:cs="Arial"/>
                          <w:b/>
                        </w:rPr>
                      </w:pPr>
                      <w:r w:rsidRPr="001020E9">
                        <w:rPr>
                          <w:rFonts w:ascii="Arial" w:hAnsi="Arial" w:cs="Arial"/>
                          <w:b/>
                        </w:rPr>
                        <w:t>T</w:t>
                      </w:r>
                      <w:r>
                        <w:rPr>
                          <w:rFonts w:ascii="Arial" w:hAnsi="Arial" w:cs="Arial"/>
                          <w:b/>
                        </w:rPr>
                        <w:t>ransporti i lëndës së</w:t>
                      </w:r>
                      <w:r w:rsidRPr="001020E9">
                        <w:rPr>
                          <w:rFonts w:ascii="Arial" w:hAnsi="Arial" w:cs="Arial"/>
                          <w:b/>
                        </w:rPr>
                        <w:t xml:space="preserve"> minuar</w:t>
                      </w:r>
                    </w:p>
                  </w:txbxContent>
                </v:textbox>
              </v:rect>
            </w:pict>
          </mc:Fallback>
        </mc:AlternateContent>
      </w:r>
    </w:p>
    <w:p w14:paraId="4C0BA563" w14:textId="77777777" w:rsidR="000A7E5D" w:rsidRPr="00D30BE1" w:rsidRDefault="000A7E5D" w:rsidP="000A7E5D">
      <w:pPr>
        <w:autoSpaceDE w:val="0"/>
        <w:autoSpaceDN w:val="0"/>
        <w:adjustRightInd w:val="0"/>
        <w:jc w:val="right"/>
        <w:rPr>
          <w:rFonts w:eastAsia="MS Mincho"/>
          <w:b/>
          <w:lang w:eastAsia="ja-JP"/>
        </w:rPr>
      </w:pPr>
    </w:p>
    <w:p w14:paraId="75D4AED0" w14:textId="77777777" w:rsidR="000A7E5D" w:rsidRPr="00D30BE1" w:rsidRDefault="000A7E5D" w:rsidP="000A7E5D">
      <w:pPr>
        <w:autoSpaceDE w:val="0"/>
        <w:autoSpaceDN w:val="0"/>
        <w:adjustRightInd w:val="0"/>
        <w:rPr>
          <w:rFonts w:eastAsia="MS Mincho"/>
          <w:b/>
          <w:lang w:eastAsia="ja-JP"/>
        </w:rPr>
      </w:pPr>
    </w:p>
    <w:p w14:paraId="7B435852" w14:textId="2BD9FDA2" w:rsidR="000A7E5D" w:rsidRDefault="000A7E5D" w:rsidP="000A7E5D">
      <w:pPr>
        <w:autoSpaceDE w:val="0"/>
        <w:autoSpaceDN w:val="0"/>
        <w:adjustRightInd w:val="0"/>
        <w:jc w:val="right"/>
        <w:rPr>
          <w:rFonts w:eastAsia="MS Mincho"/>
          <w:b/>
          <w:lang w:eastAsia="ja-JP"/>
        </w:rPr>
      </w:pPr>
    </w:p>
    <w:p w14:paraId="64E40D23" w14:textId="77777777" w:rsidR="004700F4" w:rsidRPr="00D30BE1" w:rsidRDefault="004700F4" w:rsidP="000A7E5D">
      <w:pPr>
        <w:autoSpaceDE w:val="0"/>
        <w:autoSpaceDN w:val="0"/>
        <w:adjustRightInd w:val="0"/>
        <w:jc w:val="right"/>
        <w:rPr>
          <w:rFonts w:eastAsia="MS Mincho"/>
          <w:b/>
          <w:lang w:eastAsia="ja-JP"/>
        </w:rPr>
      </w:pPr>
    </w:p>
    <w:p w14:paraId="61A03E3E" w14:textId="77777777" w:rsidR="000A7E5D" w:rsidRPr="00D30BE1" w:rsidRDefault="000A7E5D" w:rsidP="000A7E5D">
      <w:pPr>
        <w:autoSpaceDE w:val="0"/>
        <w:autoSpaceDN w:val="0"/>
        <w:adjustRightInd w:val="0"/>
        <w:jc w:val="right"/>
        <w:rPr>
          <w:rFonts w:eastAsia="MS Mincho"/>
          <w:lang w:val="en-US" w:eastAsia="ja-JP"/>
        </w:rPr>
      </w:pPr>
    </w:p>
    <w:p w14:paraId="267F3D9F" w14:textId="6A89C5AF" w:rsidR="000A7E5D" w:rsidRPr="00D30BE1" w:rsidRDefault="000A7E5D" w:rsidP="000A7E5D">
      <w:pPr>
        <w:spacing w:after="200" w:line="276" w:lineRule="auto"/>
        <w:jc w:val="center"/>
        <w:rPr>
          <w:rFonts w:ascii="Arial" w:eastAsia="Arial Unicode MS" w:hAnsi="Arial" w:cs="Arial"/>
          <w:noProof/>
        </w:rPr>
      </w:pPr>
    </w:p>
    <w:p w14:paraId="4271C681" w14:textId="678D773C" w:rsidR="000A7E5D" w:rsidRPr="00D30BE1" w:rsidRDefault="000A7E5D" w:rsidP="000A7E5D">
      <w:pPr>
        <w:spacing w:after="200" w:line="276" w:lineRule="auto"/>
        <w:jc w:val="center"/>
        <w:rPr>
          <w:rFonts w:ascii="Arial" w:eastAsia="Arial Unicode MS" w:hAnsi="Arial" w:cs="Arial"/>
          <w:noProof/>
        </w:rPr>
      </w:pPr>
    </w:p>
    <w:p w14:paraId="39242C1D" w14:textId="60441351" w:rsidR="000A7E5D" w:rsidRPr="00D30BE1" w:rsidRDefault="000A7E5D" w:rsidP="000A7E5D">
      <w:pPr>
        <w:spacing w:after="200" w:line="276" w:lineRule="auto"/>
        <w:jc w:val="center"/>
        <w:rPr>
          <w:rFonts w:ascii="Arial" w:eastAsia="Arial Unicode MS" w:hAnsi="Arial" w:cs="Arial"/>
          <w:noProof/>
        </w:rPr>
      </w:pPr>
    </w:p>
    <w:p w14:paraId="23AD1A5B" w14:textId="4B1FAEF6" w:rsidR="000A7E5D" w:rsidRPr="00D30BE1" w:rsidRDefault="000A7E5D" w:rsidP="000A7E5D">
      <w:pPr>
        <w:spacing w:after="200" w:line="276" w:lineRule="auto"/>
        <w:jc w:val="center"/>
        <w:rPr>
          <w:rFonts w:ascii="Arial" w:eastAsia="Arial Unicode MS" w:hAnsi="Arial" w:cs="Arial"/>
          <w:noProof/>
        </w:rPr>
      </w:pPr>
    </w:p>
    <w:p w14:paraId="202E48EB" w14:textId="4B5FAEDA" w:rsidR="000A7E5D" w:rsidRPr="00D30BE1" w:rsidRDefault="000A7E5D" w:rsidP="000A7E5D">
      <w:pPr>
        <w:spacing w:after="200" w:line="276" w:lineRule="auto"/>
        <w:jc w:val="center"/>
        <w:rPr>
          <w:rFonts w:ascii="Arial" w:eastAsia="Arial Unicode MS" w:hAnsi="Arial" w:cs="Arial"/>
          <w:noProof/>
        </w:rPr>
      </w:pPr>
    </w:p>
    <w:p w14:paraId="30C3C4C7" w14:textId="6160C921" w:rsidR="000A7E5D" w:rsidRPr="00D30BE1" w:rsidRDefault="000A7E5D" w:rsidP="000A7E5D">
      <w:pPr>
        <w:spacing w:after="200" w:line="276" w:lineRule="auto"/>
        <w:jc w:val="center"/>
        <w:rPr>
          <w:rFonts w:ascii="Arial" w:eastAsia="Arial Unicode MS" w:hAnsi="Arial" w:cs="Arial"/>
          <w:noProof/>
        </w:rPr>
      </w:pPr>
    </w:p>
    <w:p w14:paraId="5910D1BA" w14:textId="754AA522" w:rsidR="000A7E5D" w:rsidRPr="00D30BE1" w:rsidRDefault="000A7E5D" w:rsidP="000A7E5D">
      <w:pPr>
        <w:spacing w:after="200" w:line="276" w:lineRule="auto"/>
        <w:jc w:val="center"/>
        <w:rPr>
          <w:rFonts w:ascii="Arial" w:eastAsia="Arial Unicode MS" w:hAnsi="Arial" w:cs="Arial"/>
          <w:noProof/>
        </w:rPr>
      </w:pPr>
    </w:p>
    <w:p w14:paraId="4BADFE04" w14:textId="2B45CAD5" w:rsidR="000A7E5D" w:rsidRDefault="004700F4" w:rsidP="000A7E5D">
      <w:pPr>
        <w:spacing w:after="200" w:line="276" w:lineRule="auto"/>
        <w:jc w:val="center"/>
        <w:rPr>
          <w:rFonts w:ascii="Arial" w:eastAsia="Arial Unicode MS" w:hAnsi="Arial" w:cs="Arial"/>
          <w:noProof/>
        </w:rPr>
      </w:pPr>
      <w:r>
        <w:rPr>
          <w:rFonts w:ascii="Arial" w:eastAsia="Arial Unicode MS" w:hAnsi="Arial" w:cs="Arial"/>
          <w:noProof/>
        </w:rPr>
        <w:lastRenderedPageBreak/>
        <w:drawing>
          <wp:inline distT="0" distB="0" distL="0" distR="0" wp14:anchorId="15ED222E" wp14:editId="3C064704">
            <wp:extent cx="6238240" cy="8342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8240" cy="8342630"/>
                    </a:xfrm>
                    <a:prstGeom prst="rect">
                      <a:avLst/>
                    </a:prstGeom>
                    <a:noFill/>
                  </pic:spPr>
                </pic:pic>
              </a:graphicData>
            </a:graphic>
          </wp:inline>
        </w:drawing>
      </w:r>
    </w:p>
    <w:p w14:paraId="2F83183C" w14:textId="3790CA96" w:rsidR="004700F4" w:rsidRPr="00D30BE1" w:rsidRDefault="00F3423A" w:rsidP="000A7E5D">
      <w:pPr>
        <w:spacing w:after="200" w:line="276" w:lineRule="auto"/>
        <w:jc w:val="center"/>
        <w:rPr>
          <w:rFonts w:ascii="Arial" w:eastAsia="Arial Unicode MS" w:hAnsi="Arial" w:cs="Arial"/>
          <w:noProof/>
        </w:rPr>
      </w:pPr>
      <w:r>
        <w:rPr>
          <w:rFonts w:ascii="Arial" w:eastAsia="Arial Unicode MS" w:hAnsi="Arial" w:cs="Arial"/>
          <w:noProof/>
        </w:rPr>
        <w:lastRenderedPageBreak/>
        <w:drawing>
          <wp:inline distT="0" distB="0" distL="0" distR="0" wp14:anchorId="746B945E" wp14:editId="6047A4F9">
            <wp:extent cx="6152515" cy="869505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8695055"/>
                    </a:xfrm>
                    <a:prstGeom prst="rect">
                      <a:avLst/>
                    </a:prstGeom>
                    <a:noFill/>
                  </pic:spPr>
                </pic:pic>
              </a:graphicData>
            </a:graphic>
          </wp:inline>
        </w:drawing>
      </w:r>
    </w:p>
    <w:p w14:paraId="4F211013" w14:textId="705ABD98" w:rsidR="000A7E5D" w:rsidRPr="00D30BE1" w:rsidRDefault="00F3423A" w:rsidP="000A7E5D">
      <w:pPr>
        <w:spacing w:after="200" w:line="276" w:lineRule="auto"/>
        <w:jc w:val="center"/>
        <w:rPr>
          <w:rFonts w:ascii="Arial" w:eastAsia="Arial Unicode MS" w:hAnsi="Arial" w:cs="Arial"/>
          <w:noProof/>
        </w:rPr>
      </w:pPr>
      <w:r>
        <w:rPr>
          <w:rFonts w:ascii="Arial" w:eastAsia="Arial Unicode MS" w:hAnsi="Arial" w:cs="Arial"/>
          <w:noProof/>
        </w:rPr>
        <w:lastRenderedPageBreak/>
        <w:drawing>
          <wp:inline distT="0" distB="0" distL="0" distR="0" wp14:anchorId="7891C910" wp14:editId="710461B1">
            <wp:extent cx="3885565"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5565" cy="2781300"/>
                    </a:xfrm>
                    <a:prstGeom prst="rect">
                      <a:avLst/>
                    </a:prstGeom>
                    <a:noFill/>
                  </pic:spPr>
                </pic:pic>
              </a:graphicData>
            </a:graphic>
          </wp:inline>
        </w:drawing>
      </w:r>
    </w:p>
    <w:p w14:paraId="3E8CFF01" w14:textId="1987EAE3" w:rsidR="000A7E5D" w:rsidRPr="00D30BE1" w:rsidRDefault="000A7E5D" w:rsidP="000A7E5D">
      <w:pPr>
        <w:spacing w:after="200" w:line="276" w:lineRule="auto"/>
        <w:jc w:val="center"/>
        <w:rPr>
          <w:rFonts w:ascii="Arial" w:eastAsia="Arial Unicode MS" w:hAnsi="Arial" w:cs="Arial"/>
          <w:noProof/>
        </w:rPr>
      </w:pPr>
    </w:p>
    <w:p w14:paraId="16022CF2" w14:textId="1F40ACE4" w:rsidR="000A7E5D" w:rsidRPr="00D30BE1" w:rsidRDefault="000A7E5D" w:rsidP="000A7E5D">
      <w:pPr>
        <w:spacing w:after="200" w:line="276" w:lineRule="auto"/>
        <w:jc w:val="center"/>
        <w:rPr>
          <w:rFonts w:ascii="Arial" w:eastAsia="Arial Unicode MS" w:hAnsi="Arial" w:cs="Arial"/>
          <w:noProof/>
        </w:rPr>
      </w:pPr>
    </w:p>
    <w:p w14:paraId="0F355909" w14:textId="719DEDAD" w:rsidR="000A7E5D" w:rsidRPr="00D30BE1" w:rsidRDefault="00F3423A" w:rsidP="000A7E5D">
      <w:pPr>
        <w:spacing w:after="200" w:line="276" w:lineRule="auto"/>
        <w:jc w:val="center"/>
        <w:rPr>
          <w:rFonts w:ascii="Arial" w:eastAsia="Arial Unicode MS" w:hAnsi="Arial" w:cs="Arial"/>
          <w:noProof/>
        </w:rPr>
      </w:pPr>
      <w:r w:rsidRPr="00F3423A">
        <w:rPr>
          <w:rFonts w:eastAsia="Arial Unicode MS"/>
        </w:rPr>
        <w:drawing>
          <wp:inline distT="0" distB="0" distL="0" distR="0" wp14:anchorId="481D5900" wp14:editId="35C6AD5D">
            <wp:extent cx="5486400" cy="203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14:paraId="524A1D1B" w14:textId="4C9D524B" w:rsidR="000A7E5D" w:rsidRPr="00D30BE1" w:rsidRDefault="00F3423A" w:rsidP="000A7E5D">
      <w:pPr>
        <w:spacing w:after="200" w:line="276" w:lineRule="auto"/>
        <w:rPr>
          <w:rFonts w:ascii="Arial" w:eastAsia="Arial Unicode MS" w:hAnsi="Arial" w:cs="Arial"/>
          <w:noProof/>
        </w:rPr>
      </w:pPr>
      <w:r>
        <w:rPr>
          <w:noProof/>
        </w:rPr>
        <w:drawing>
          <wp:inline distT="0" distB="0" distL="0" distR="0" wp14:anchorId="4A6AEF9F" wp14:editId="083479A3">
            <wp:extent cx="6134100" cy="1638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4100" cy="1638300"/>
                    </a:xfrm>
                    <a:prstGeom prst="rect">
                      <a:avLst/>
                    </a:prstGeom>
                  </pic:spPr>
                </pic:pic>
              </a:graphicData>
            </a:graphic>
          </wp:inline>
        </w:drawing>
      </w:r>
    </w:p>
    <w:sectPr w:rsidR="000A7E5D" w:rsidRPr="00D30BE1" w:rsidSect="00D8677C">
      <w:headerReference w:type="even" r:id="rId31"/>
      <w:headerReference w:type="default" r:id="rId32"/>
      <w:footerReference w:type="even" r:id="rId33"/>
      <w:footerReference w:type="default" r:id="rId34"/>
      <w:headerReference w:type="first" r:id="rId35"/>
      <w:footerReference w:type="first" r:id="rId3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9A95" w14:textId="77777777" w:rsidR="00626FEF" w:rsidRDefault="00626FEF" w:rsidP="00994EBD">
      <w:r>
        <w:separator/>
      </w:r>
    </w:p>
  </w:endnote>
  <w:endnote w:type="continuationSeparator" w:id="0">
    <w:p w14:paraId="4C23A55C" w14:textId="77777777" w:rsidR="00626FEF" w:rsidRDefault="00626FEF" w:rsidP="0099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tch801 Rm Win95BT">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9095" w14:textId="77777777" w:rsidR="00F3423A" w:rsidRDefault="00F34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69563"/>
      <w:docPartObj>
        <w:docPartGallery w:val="Page Numbers (Bottom of Page)"/>
        <w:docPartUnique/>
      </w:docPartObj>
    </w:sdtPr>
    <w:sdtEndPr>
      <w:rPr>
        <w:noProof/>
      </w:rPr>
    </w:sdtEndPr>
    <w:sdtContent>
      <w:p w14:paraId="1178B223" w14:textId="3A57051F" w:rsidR="00326F79" w:rsidRDefault="00326F79">
        <w:pPr>
          <w:pStyle w:val="Footer"/>
          <w:jc w:val="right"/>
        </w:pPr>
        <w:r>
          <w:fldChar w:fldCharType="begin"/>
        </w:r>
        <w:r>
          <w:instrText xml:space="preserve"> PAGE   \* MERGEFORMAT </w:instrText>
        </w:r>
        <w:r>
          <w:fldChar w:fldCharType="separate"/>
        </w:r>
        <w:r w:rsidR="001C0B46">
          <w:rPr>
            <w:noProof/>
          </w:rPr>
          <w:t>2</w:t>
        </w:r>
        <w:r>
          <w:rPr>
            <w:noProof/>
          </w:rPr>
          <w:fldChar w:fldCharType="end"/>
        </w:r>
      </w:p>
    </w:sdtContent>
  </w:sdt>
  <w:p w14:paraId="61C9E9D2" w14:textId="77777777" w:rsidR="00326F79" w:rsidRDefault="00326F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DDF1" w14:textId="77777777" w:rsidR="00F3423A" w:rsidRDefault="00F34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0F592" w14:textId="77777777" w:rsidR="00626FEF" w:rsidRDefault="00626FEF" w:rsidP="00994EBD">
      <w:r>
        <w:separator/>
      </w:r>
    </w:p>
  </w:footnote>
  <w:footnote w:type="continuationSeparator" w:id="0">
    <w:p w14:paraId="5EECCE95" w14:textId="77777777" w:rsidR="00626FEF" w:rsidRDefault="00626FEF" w:rsidP="00994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C849" w14:textId="77777777" w:rsidR="00F3423A" w:rsidRDefault="00F34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5A5D" w14:textId="77777777" w:rsidR="00F3423A" w:rsidRDefault="00F34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459E" w14:textId="77777777" w:rsidR="00F3423A" w:rsidRDefault="00F34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2F23"/>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A75517F"/>
    <w:multiLevelType w:val="multilevel"/>
    <w:tmpl w:val="90B8588E"/>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1535B5"/>
    <w:multiLevelType w:val="multilevel"/>
    <w:tmpl w:val="1CD8EC8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9B6BF5"/>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0F50CC1"/>
    <w:multiLevelType w:val="multilevel"/>
    <w:tmpl w:val="0409001F"/>
    <w:styleLink w:val="Style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45A37E6"/>
    <w:multiLevelType w:val="multilevel"/>
    <w:tmpl w:val="0409001D"/>
    <w:styleLink w:va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6B069C7"/>
    <w:multiLevelType w:val="hybridMultilevel"/>
    <w:tmpl w:val="6E02D58E"/>
    <w:lvl w:ilvl="0" w:tplc="A5542D0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23C9E"/>
    <w:multiLevelType w:val="multilevel"/>
    <w:tmpl w:val="29EC8960"/>
    <w:styleLink w:val="Style6"/>
    <w:lvl w:ilvl="0">
      <w:start w:val="1"/>
      <w:numFmt w:val="none"/>
      <w:lvlText w:val="8"/>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72909D1"/>
    <w:multiLevelType w:val="hybridMultilevel"/>
    <w:tmpl w:val="EC5A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F6399"/>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29903B44"/>
    <w:multiLevelType w:val="hybridMultilevel"/>
    <w:tmpl w:val="BC7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742F9"/>
    <w:multiLevelType w:val="multilevel"/>
    <w:tmpl w:val="FC840618"/>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440"/>
        </w:tabs>
        <w:ind w:left="36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4527A92"/>
    <w:multiLevelType w:val="hybridMultilevel"/>
    <w:tmpl w:val="058ABCA0"/>
    <w:lvl w:ilvl="0" w:tplc="A5542D0A">
      <w:start w:val="11"/>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34A55110"/>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71E430B"/>
    <w:multiLevelType w:val="multilevel"/>
    <w:tmpl w:val="B510D948"/>
    <w:styleLink w:val="Style1"/>
    <w:lvl w:ilvl="0">
      <w:start w:val="1"/>
      <w:numFmt w:val="bullet"/>
      <w:pStyle w:val="Heading1"/>
      <w:lvlText w:val=""/>
      <w:lvlJc w:val="left"/>
      <w:pPr>
        <w:tabs>
          <w:tab w:val="num" w:pos="1620"/>
        </w:tabs>
        <w:ind w:left="1620" w:hanging="360"/>
      </w:pPr>
      <w:rPr>
        <w:rFonts w:ascii="Wingdings" w:hAnsi="Wingdings"/>
      </w:rPr>
    </w:lvl>
    <w:lvl w:ilvl="1">
      <w:start w:val="1"/>
      <w:numFmt w:val="bullet"/>
      <w:pStyle w:val="Heading2"/>
      <w:lvlText w:val="o"/>
      <w:lvlJc w:val="left"/>
      <w:pPr>
        <w:tabs>
          <w:tab w:val="num" w:pos="2340"/>
        </w:tabs>
        <w:ind w:left="2340" w:hanging="360"/>
      </w:pPr>
      <w:rPr>
        <w:rFonts w:ascii="Courier New" w:hAnsi="Courier New" w:cs="Courier New" w:hint="default"/>
      </w:rPr>
    </w:lvl>
    <w:lvl w:ilvl="2">
      <w:start w:val="1"/>
      <w:numFmt w:val="bullet"/>
      <w:pStyle w:val="Heading3"/>
      <w:lvlText w:val=""/>
      <w:lvlJc w:val="left"/>
      <w:pPr>
        <w:tabs>
          <w:tab w:val="num" w:pos="3060"/>
        </w:tabs>
        <w:ind w:left="3060" w:hanging="360"/>
      </w:pPr>
      <w:rPr>
        <w:rFonts w:ascii="Wingdings" w:hAnsi="Wingdings" w:hint="default"/>
      </w:rPr>
    </w:lvl>
    <w:lvl w:ilvl="3">
      <w:start w:val="1"/>
      <w:numFmt w:val="bullet"/>
      <w:pStyle w:val="Heading4"/>
      <w:lvlText w:val=""/>
      <w:lvlJc w:val="left"/>
      <w:pPr>
        <w:tabs>
          <w:tab w:val="num" w:pos="3780"/>
        </w:tabs>
        <w:ind w:left="3780" w:hanging="360"/>
      </w:pPr>
      <w:rPr>
        <w:rFonts w:ascii="Symbol" w:hAnsi="Symbol" w:hint="default"/>
      </w:rPr>
    </w:lvl>
    <w:lvl w:ilvl="4">
      <w:start w:val="1"/>
      <w:numFmt w:val="bullet"/>
      <w:pStyle w:val="Heading5"/>
      <w:lvlText w:val="o"/>
      <w:lvlJc w:val="left"/>
      <w:pPr>
        <w:tabs>
          <w:tab w:val="num" w:pos="4500"/>
        </w:tabs>
        <w:ind w:left="4500" w:hanging="360"/>
      </w:pPr>
      <w:rPr>
        <w:rFonts w:ascii="Courier New" w:hAnsi="Courier New" w:cs="Courier New" w:hint="default"/>
      </w:rPr>
    </w:lvl>
    <w:lvl w:ilvl="5">
      <w:start w:val="1"/>
      <w:numFmt w:val="bullet"/>
      <w:pStyle w:val="Heading6"/>
      <w:lvlText w:val=""/>
      <w:lvlJc w:val="left"/>
      <w:pPr>
        <w:tabs>
          <w:tab w:val="num" w:pos="5220"/>
        </w:tabs>
        <w:ind w:left="5220" w:hanging="360"/>
      </w:pPr>
      <w:rPr>
        <w:rFonts w:ascii="Wingdings" w:hAnsi="Wingdings" w:hint="default"/>
      </w:rPr>
    </w:lvl>
    <w:lvl w:ilvl="6">
      <w:start w:val="1"/>
      <w:numFmt w:val="bullet"/>
      <w:pStyle w:val="Heading7"/>
      <w:lvlText w:val=""/>
      <w:lvlJc w:val="left"/>
      <w:pPr>
        <w:tabs>
          <w:tab w:val="num" w:pos="5940"/>
        </w:tabs>
        <w:ind w:left="5940" w:hanging="360"/>
      </w:pPr>
      <w:rPr>
        <w:rFonts w:ascii="Symbol" w:hAnsi="Symbol" w:hint="default"/>
      </w:rPr>
    </w:lvl>
    <w:lvl w:ilvl="7">
      <w:start w:val="1"/>
      <w:numFmt w:val="bullet"/>
      <w:pStyle w:val="Heading8"/>
      <w:lvlText w:val="o"/>
      <w:lvlJc w:val="left"/>
      <w:pPr>
        <w:tabs>
          <w:tab w:val="num" w:pos="6660"/>
        </w:tabs>
        <w:ind w:left="6660" w:hanging="360"/>
      </w:pPr>
      <w:rPr>
        <w:rFonts w:ascii="Courier New" w:hAnsi="Courier New" w:cs="Courier New" w:hint="default"/>
      </w:rPr>
    </w:lvl>
    <w:lvl w:ilvl="8">
      <w:start w:val="1"/>
      <w:numFmt w:val="bullet"/>
      <w:pStyle w:val="Heading9"/>
      <w:lvlText w:val=""/>
      <w:lvlJc w:val="left"/>
      <w:pPr>
        <w:tabs>
          <w:tab w:val="num" w:pos="7380"/>
        </w:tabs>
        <w:ind w:left="7380" w:hanging="360"/>
      </w:pPr>
      <w:rPr>
        <w:rFonts w:ascii="Wingdings" w:hAnsi="Wingdings" w:hint="default"/>
      </w:rPr>
    </w:lvl>
  </w:abstractNum>
  <w:abstractNum w:abstractNumId="15" w15:restartNumberingAfterBreak="0">
    <w:nsid w:val="3B921983"/>
    <w:multiLevelType w:val="hybridMultilevel"/>
    <w:tmpl w:val="DAEAC1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486308"/>
    <w:multiLevelType w:val="hybridMultilevel"/>
    <w:tmpl w:val="184C7D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B37205"/>
    <w:multiLevelType w:val="hybridMultilevel"/>
    <w:tmpl w:val="BC58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E68C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3E103869"/>
    <w:multiLevelType w:val="hybridMultilevel"/>
    <w:tmpl w:val="98B49978"/>
    <w:lvl w:ilvl="0" w:tplc="04090001">
      <w:start w:val="1"/>
      <w:numFmt w:val="bullet"/>
      <w:lvlText w:val=""/>
      <w:lvlJc w:val="left"/>
      <w:pPr>
        <w:tabs>
          <w:tab w:val="num" w:pos="1380"/>
        </w:tabs>
        <w:ind w:left="13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E114CB6"/>
    <w:multiLevelType w:val="hybridMultilevel"/>
    <w:tmpl w:val="72906534"/>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hint="default"/>
      </w:rPr>
    </w:lvl>
    <w:lvl w:ilvl="3" w:tplc="04090001">
      <w:start w:val="1"/>
      <w:numFmt w:val="bullet"/>
      <w:lvlText w:val=""/>
      <w:lvlJc w:val="left"/>
      <w:pPr>
        <w:tabs>
          <w:tab w:val="num" w:pos="3300"/>
        </w:tabs>
        <w:ind w:left="3300" w:hanging="360"/>
      </w:pPr>
      <w:rPr>
        <w:rFonts w:ascii="Symbol" w:hAnsi="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hint="default"/>
      </w:rPr>
    </w:lvl>
    <w:lvl w:ilvl="6" w:tplc="04090001">
      <w:start w:val="1"/>
      <w:numFmt w:val="bullet"/>
      <w:lvlText w:val=""/>
      <w:lvlJc w:val="left"/>
      <w:pPr>
        <w:tabs>
          <w:tab w:val="num" w:pos="5460"/>
        </w:tabs>
        <w:ind w:left="5460" w:hanging="360"/>
      </w:pPr>
      <w:rPr>
        <w:rFonts w:ascii="Symbol" w:hAnsi="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3F2F1CE8"/>
    <w:multiLevelType w:val="hybridMultilevel"/>
    <w:tmpl w:val="4950D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25E62"/>
    <w:multiLevelType w:val="hybridMultilevel"/>
    <w:tmpl w:val="FBFA319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3" w15:restartNumberingAfterBreak="0">
    <w:nsid w:val="42D5391B"/>
    <w:multiLevelType w:val="hybridMultilevel"/>
    <w:tmpl w:val="27927678"/>
    <w:lvl w:ilvl="0" w:tplc="3FBA4CD8">
      <w:start w:val="6"/>
      <w:numFmt w:val="bullet"/>
      <w:lvlText w:val="-"/>
      <w:lvlJc w:val="left"/>
      <w:pPr>
        <w:ind w:left="720" w:hanging="360"/>
      </w:pPr>
      <w:rPr>
        <w:rFonts w:ascii="Times New Roman" w:eastAsia="MS Mincho"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37A10"/>
    <w:multiLevelType w:val="hybridMultilevel"/>
    <w:tmpl w:val="1C94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66A89"/>
    <w:multiLevelType w:val="multilevel"/>
    <w:tmpl w:val="8916837E"/>
    <w:styleLink w:val="Style2"/>
    <w:lvl w:ilvl="0">
      <w:start w:val="1"/>
      <w:numFmt w:val="none"/>
      <w:lvlText w:val="6)"/>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48DB441A"/>
    <w:multiLevelType w:val="hybridMultilevel"/>
    <w:tmpl w:val="C5FE2D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9E173D9"/>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D7F3EC3"/>
    <w:multiLevelType w:val="hybridMultilevel"/>
    <w:tmpl w:val="0D72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2001A4"/>
    <w:multiLevelType w:val="hybridMultilevel"/>
    <w:tmpl w:val="3F80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9506A5"/>
    <w:multiLevelType w:val="hybridMultilevel"/>
    <w:tmpl w:val="2572CD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0B068B"/>
    <w:multiLevelType w:val="hybridMultilevel"/>
    <w:tmpl w:val="77DEF0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B5567C"/>
    <w:multiLevelType w:val="hybridMultilevel"/>
    <w:tmpl w:val="3C4ED2EC"/>
    <w:lvl w:ilvl="0" w:tplc="3FBA4CD8">
      <w:start w:val="6"/>
      <w:numFmt w:val="bullet"/>
      <w:lvlText w:val="-"/>
      <w:lvlJc w:val="left"/>
      <w:pPr>
        <w:tabs>
          <w:tab w:val="num" w:pos="720"/>
        </w:tabs>
        <w:ind w:left="720" w:hanging="360"/>
      </w:pPr>
      <w:rPr>
        <w:rFonts w:ascii="Times New Roman" w:eastAsia="MS Mincho"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065D59"/>
    <w:multiLevelType w:val="multilevel"/>
    <w:tmpl w:val="0409001D"/>
    <w:styleLink w:val="Style5"/>
    <w:lvl w:ilvl="0">
      <w:start w:val="8"/>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D3167B8"/>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DE03337"/>
    <w:multiLevelType w:val="multilevel"/>
    <w:tmpl w:val="72EEB7B2"/>
    <w:styleLink w:val="1ai"/>
    <w:lvl w:ilvl="0">
      <w:start w:val="1"/>
      <w:numFmt w:val="bullet"/>
      <w:lvlText w:val=""/>
      <w:lvlJc w:val="left"/>
      <w:pPr>
        <w:tabs>
          <w:tab w:val="num" w:pos="1800"/>
        </w:tabs>
        <w:ind w:left="1800" w:hanging="360"/>
      </w:pPr>
      <w:rPr>
        <w:rFonts w:ascii="Symbol" w:hAnsi="Symbol" w:hint="default"/>
      </w:rPr>
    </w:lvl>
    <w:lvl w:ilvl="1">
      <w:start w:val="1"/>
      <w:numFmt w:val="decimal"/>
      <w:isLgl/>
      <w:lvlText w:val="%1.%2"/>
      <w:lvlJc w:val="left"/>
      <w:pPr>
        <w:tabs>
          <w:tab w:val="num" w:pos="1800"/>
        </w:tabs>
        <w:ind w:left="1800" w:hanging="360"/>
      </w:pPr>
      <w:rPr>
        <w:rFonts w:hint="default"/>
        <w:color w:val="000000"/>
      </w:rPr>
    </w:lvl>
    <w:lvl w:ilvl="2">
      <w:start w:val="1"/>
      <w:numFmt w:val="decimal"/>
      <w:isLgl/>
      <w:lvlText w:val="%1.%2.%3"/>
      <w:lvlJc w:val="left"/>
      <w:pPr>
        <w:tabs>
          <w:tab w:val="num" w:pos="2160"/>
        </w:tabs>
        <w:ind w:left="2160" w:hanging="720"/>
      </w:pPr>
      <w:rPr>
        <w:rFonts w:hint="default"/>
        <w:color w:val="000000"/>
      </w:rPr>
    </w:lvl>
    <w:lvl w:ilvl="3">
      <w:start w:val="1"/>
      <w:numFmt w:val="decimal"/>
      <w:isLgl/>
      <w:lvlText w:val="%1.%2.%3.%4"/>
      <w:lvlJc w:val="left"/>
      <w:pPr>
        <w:tabs>
          <w:tab w:val="num" w:pos="2160"/>
        </w:tabs>
        <w:ind w:left="2160" w:hanging="720"/>
      </w:pPr>
      <w:rPr>
        <w:rFonts w:hint="default"/>
        <w:color w:val="000000"/>
      </w:rPr>
    </w:lvl>
    <w:lvl w:ilvl="4">
      <w:start w:val="1"/>
      <w:numFmt w:val="decimal"/>
      <w:isLgl/>
      <w:lvlText w:val="%1.%2.%3.%4.%5"/>
      <w:lvlJc w:val="left"/>
      <w:pPr>
        <w:tabs>
          <w:tab w:val="num" w:pos="2520"/>
        </w:tabs>
        <w:ind w:left="2520" w:hanging="1080"/>
      </w:pPr>
      <w:rPr>
        <w:rFonts w:hint="default"/>
        <w:color w:val="000000"/>
      </w:rPr>
    </w:lvl>
    <w:lvl w:ilvl="5">
      <w:start w:val="1"/>
      <w:numFmt w:val="decimal"/>
      <w:isLgl/>
      <w:lvlText w:val="%1.%2.%3.%4.%5.%6"/>
      <w:lvlJc w:val="left"/>
      <w:pPr>
        <w:tabs>
          <w:tab w:val="num" w:pos="2520"/>
        </w:tabs>
        <w:ind w:left="2520" w:hanging="1080"/>
      </w:pPr>
      <w:rPr>
        <w:rFonts w:hint="default"/>
        <w:color w:val="000000"/>
      </w:rPr>
    </w:lvl>
    <w:lvl w:ilvl="6">
      <w:start w:val="1"/>
      <w:numFmt w:val="decimal"/>
      <w:isLgl/>
      <w:lvlText w:val="%1.%2.%3.%4.%5.%6.%7"/>
      <w:lvlJc w:val="left"/>
      <w:pPr>
        <w:tabs>
          <w:tab w:val="num" w:pos="2880"/>
        </w:tabs>
        <w:ind w:left="2880" w:hanging="1440"/>
      </w:pPr>
      <w:rPr>
        <w:rFonts w:hint="default"/>
        <w:color w:val="000000"/>
      </w:rPr>
    </w:lvl>
    <w:lvl w:ilvl="7">
      <w:start w:val="1"/>
      <w:numFmt w:val="decimal"/>
      <w:isLgl/>
      <w:lvlText w:val="%1.%2.%3.%4.%5.%6.%7.%8"/>
      <w:lvlJc w:val="left"/>
      <w:pPr>
        <w:tabs>
          <w:tab w:val="num" w:pos="2880"/>
        </w:tabs>
        <w:ind w:left="2880" w:hanging="1440"/>
      </w:pPr>
      <w:rPr>
        <w:rFonts w:hint="default"/>
        <w:color w:val="000000"/>
      </w:rPr>
    </w:lvl>
    <w:lvl w:ilvl="8">
      <w:start w:val="1"/>
      <w:numFmt w:val="decimal"/>
      <w:isLgl/>
      <w:lvlText w:val="%1.%2.%3.%4.%5.%6.%7.%8.%9"/>
      <w:lvlJc w:val="left"/>
      <w:pPr>
        <w:tabs>
          <w:tab w:val="num" w:pos="3240"/>
        </w:tabs>
        <w:ind w:left="3240" w:hanging="1800"/>
      </w:pPr>
      <w:rPr>
        <w:rFonts w:hint="default"/>
        <w:color w:val="000000"/>
      </w:rPr>
    </w:lvl>
  </w:abstractNum>
  <w:abstractNum w:abstractNumId="36" w15:restartNumberingAfterBreak="0">
    <w:nsid w:val="62B041CD"/>
    <w:multiLevelType w:val="hybridMultilevel"/>
    <w:tmpl w:val="8C480BFA"/>
    <w:lvl w:ilvl="0" w:tplc="0B8AFFA2">
      <w:start w:val="6"/>
      <w:numFmt w:val="decimal"/>
      <w:lvlText w:val="%1"/>
      <w:lvlJc w:val="left"/>
      <w:pPr>
        <w:tabs>
          <w:tab w:val="num" w:pos="855"/>
        </w:tabs>
        <w:ind w:left="855" w:hanging="1125"/>
      </w:pPr>
    </w:lvl>
    <w:lvl w:ilvl="1" w:tplc="BFAC9C1E">
      <w:start w:val="1"/>
      <w:numFmt w:val="decimal"/>
      <w:lvlText w:val="%2-"/>
      <w:lvlJc w:val="left"/>
      <w:pPr>
        <w:tabs>
          <w:tab w:val="num" w:pos="810"/>
        </w:tabs>
        <w:ind w:left="810" w:hanging="360"/>
      </w:pPr>
    </w:lvl>
    <w:lvl w:ilvl="2" w:tplc="0409001B">
      <w:start w:val="1"/>
      <w:numFmt w:val="lowerRoman"/>
      <w:lvlText w:val="%3."/>
      <w:lvlJc w:val="right"/>
      <w:pPr>
        <w:tabs>
          <w:tab w:val="num" w:pos="1530"/>
        </w:tabs>
        <w:ind w:left="1530" w:hanging="180"/>
      </w:pPr>
    </w:lvl>
    <w:lvl w:ilvl="3" w:tplc="0409000F">
      <w:start w:val="1"/>
      <w:numFmt w:val="decimal"/>
      <w:lvlText w:val="%4."/>
      <w:lvlJc w:val="left"/>
      <w:pPr>
        <w:tabs>
          <w:tab w:val="num" w:pos="2250"/>
        </w:tabs>
        <w:ind w:left="2250" w:hanging="360"/>
      </w:pPr>
    </w:lvl>
    <w:lvl w:ilvl="4" w:tplc="04090019">
      <w:start w:val="1"/>
      <w:numFmt w:val="lowerLetter"/>
      <w:lvlText w:val="%5."/>
      <w:lvlJc w:val="left"/>
      <w:pPr>
        <w:tabs>
          <w:tab w:val="num" w:pos="2970"/>
        </w:tabs>
        <w:ind w:left="2970" w:hanging="360"/>
      </w:pPr>
    </w:lvl>
    <w:lvl w:ilvl="5" w:tplc="0409001B">
      <w:start w:val="1"/>
      <w:numFmt w:val="lowerRoman"/>
      <w:lvlText w:val="%6."/>
      <w:lvlJc w:val="right"/>
      <w:pPr>
        <w:tabs>
          <w:tab w:val="num" w:pos="3690"/>
        </w:tabs>
        <w:ind w:left="3690" w:hanging="180"/>
      </w:pPr>
    </w:lvl>
    <w:lvl w:ilvl="6" w:tplc="0409000F">
      <w:start w:val="1"/>
      <w:numFmt w:val="decimal"/>
      <w:lvlText w:val="%7."/>
      <w:lvlJc w:val="left"/>
      <w:pPr>
        <w:tabs>
          <w:tab w:val="num" w:pos="4410"/>
        </w:tabs>
        <w:ind w:left="4410" w:hanging="360"/>
      </w:pPr>
    </w:lvl>
    <w:lvl w:ilvl="7" w:tplc="04090019">
      <w:start w:val="1"/>
      <w:numFmt w:val="lowerLetter"/>
      <w:lvlText w:val="%8."/>
      <w:lvlJc w:val="left"/>
      <w:pPr>
        <w:tabs>
          <w:tab w:val="num" w:pos="5130"/>
        </w:tabs>
        <w:ind w:left="5130" w:hanging="360"/>
      </w:pPr>
    </w:lvl>
    <w:lvl w:ilvl="8" w:tplc="0409001B">
      <w:start w:val="1"/>
      <w:numFmt w:val="lowerRoman"/>
      <w:lvlText w:val="%9."/>
      <w:lvlJc w:val="right"/>
      <w:pPr>
        <w:tabs>
          <w:tab w:val="num" w:pos="5850"/>
        </w:tabs>
        <w:ind w:left="5850" w:hanging="180"/>
      </w:pPr>
    </w:lvl>
  </w:abstractNum>
  <w:abstractNum w:abstractNumId="37" w15:restartNumberingAfterBreak="0">
    <w:nsid w:val="633C436A"/>
    <w:multiLevelType w:val="multilevel"/>
    <w:tmpl w:val="0F487F64"/>
    <w:styleLink w:val="Style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67353440"/>
    <w:multiLevelType w:val="hybridMultilevel"/>
    <w:tmpl w:val="C1DEED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221B2D"/>
    <w:multiLevelType w:val="hybridMultilevel"/>
    <w:tmpl w:val="52C0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943BFE"/>
    <w:multiLevelType w:val="hybridMultilevel"/>
    <w:tmpl w:val="781AF968"/>
    <w:lvl w:ilvl="0" w:tplc="734455F8">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CC2F8F"/>
    <w:multiLevelType w:val="hybridMultilevel"/>
    <w:tmpl w:val="E2E4DE98"/>
    <w:lvl w:ilvl="0" w:tplc="04090001">
      <w:start w:val="1"/>
      <w:numFmt w:val="bullet"/>
      <w:lvlText w:val=""/>
      <w:lvlJc w:val="left"/>
      <w:pPr>
        <w:tabs>
          <w:tab w:val="num" w:pos="1140"/>
        </w:tabs>
        <w:ind w:left="1140" w:hanging="360"/>
      </w:pPr>
      <w:rPr>
        <w:rFonts w:ascii="Symbol" w:hAnsi="Symbol"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42" w15:restartNumberingAfterBreak="0">
    <w:nsid w:val="71CD1FA2"/>
    <w:multiLevelType w:val="multilevel"/>
    <w:tmpl w:val="CC64CB00"/>
    <w:styleLink w:val="i"/>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3DD35F0"/>
    <w:multiLevelType w:val="hybridMultilevel"/>
    <w:tmpl w:val="2F426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A2890"/>
    <w:multiLevelType w:val="hybridMultilevel"/>
    <w:tmpl w:val="2856D11E"/>
    <w:lvl w:ilvl="0" w:tplc="727C5EE0">
      <w:numFmt w:val="bullet"/>
      <w:lvlText w:val="-"/>
      <w:lvlJc w:val="left"/>
      <w:pPr>
        <w:ind w:left="765" w:hanging="360"/>
      </w:pPr>
      <w:rPr>
        <w:rFonts w:ascii="Times New Roman" w:eastAsia="MS Mincho"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15:restartNumberingAfterBreak="0">
    <w:nsid w:val="76C95D70"/>
    <w:multiLevelType w:val="multilevel"/>
    <w:tmpl w:val="BAE0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04919"/>
    <w:multiLevelType w:val="multilevel"/>
    <w:tmpl w:val="0BD2E5B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0F6C39"/>
    <w:multiLevelType w:val="multilevel"/>
    <w:tmpl w:val="A3F0AA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7C150AB9"/>
    <w:multiLevelType w:val="hybridMultilevel"/>
    <w:tmpl w:val="F8B0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C7724E"/>
    <w:multiLevelType w:val="multilevel"/>
    <w:tmpl w:val="FB12AD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5"/>
  </w:num>
  <w:num w:numId="4">
    <w:abstractNumId w:val="9"/>
  </w:num>
  <w:num w:numId="5">
    <w:abstractNumId w:val="42"/>
  </w:num>
  <w:num w:numId="6">
    <w:abstractNumId w:val="25"/>
  </w:num>
  <w:num w:numId="7">
    <w:abstractNumId w:val="13"/>
  </w:num>
  <w:num w:numId="8">
    <w:abstractNumId w:val="35"/>
  </w:num>
  <w:num w:numId="9">
    <w:abstractNumId w:val="4"/>
  </w:num>
  <w:num w:numId="10">
    <w:abstractNumId w:val="33"/>
  </w:num>
  <w:num w:numId="11">
    <w:abstractNumId w:val="7"/>
  </w:num>
  <w:num w:numId="12">
    <w:abstractNumId w:val="3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7"/>
  </w:num>
  <w:num w:numId="19">
    <w:abstractNumId w:val="3"/>
  </w:num>
  <w:num w:numId="20">
    <w:abstractNumId w:val="46"/>
  </w:num>
  <w:num w:numId="21">
    <w:abstractNumId w:val="2"/>
  </w:num>
  <w:num w:numId="22">
    <w:abstractNumId w:val="49"/>
    <w:lvlOverride w:ilvl="0"/>
    <w:lvlOverride w:ilvl="1">
      <w:startOverride w:val="1"/>
    </w:lvlOverride>
    <w:lvlOverride w:ilvl="2">
      <w:startOverride w:val="3"/>
    </w:lvlOverride>
    <w:lvlOverride w:ilvl="3"/>
    <w:lvlOverride w:ilvl="4"/>
    <w:lvlOverride w:ilvl="5"/>
    <w:lvlOverride w:ilvl="6"/>
    <w:lvlOverride w:ilvl="7"/>
    <w:lvlOverride w:ilvl="8"/>
  </w:num>
  <w:num w:numId="23">
    <w:abstractNumId w:val="17"/>
  </w:num>
  <w:num w:numId="24">
    <w:abstractNumId w:val="32"/>
  </w:num>
  <w:num w:numId="25">
    <w:abstractNumId w:val="8"/>
  </w:num>
  <w:num w:numId="26">
    <w:abstractNumId w:val="21"/>
  </w:num>
  <w:num w:numId="27">
    <w:abstractNumId w:val="40"/>
  </w:num>
  <w:num w:numId="28">
    <w:abstractNumId w:val="44"/>
  </w:num>
  <w:num w:numId="29">
    <w:abstractNumId w:val="24"/>
  </w:num>
  <w:num w:numId="30">
    <w:abstractNumId w:val="39"/>
  </w:num>
  <w:num w:numId="31">
    <w:abstractNumId w:val="10"/>
  </w:num>
  <w:num w:numId="32">
    <w:abstractNumId w:val="23"/>
  </w:num>
  <w:num w:numId="33">
    <w:abstractNumId w:val="45"/>
  </w:num>
  <w:num w:numId="34">
    <w:abstractNumId w:val="28"/>
  </w:num>
  <w:num w:numId="35">
    <w:abstractNumId w:val="16"/>
  </w:num>
  <w:num w:numId="36">
    <w:abstractNumId w:val="6"/>
  </w:num>
  <w:num w:numId="37">
    <w:abstractNumId w:val="12"/>
  </w:num>
  <w:num w:numId="38">
    <w:abstractNumId w:val="26"/>
  </w:num>
  <w:num w:numId="39">
    <w:abstractNumId w:val="36"/>
  </w:num>
  <w:num w:numId="40">
    <w:abstractNumId w:val="29"/>
  </w:num>
  <w:num w:numId="41">
    <w:abstractNumId w:val="41"/>
  </w:num>
  <w:num w:numId="42">
    <w:abstractNumId w:val="43"/>
  </w:num>
  <w:num w:numId="43">
    <w:abstractNumId w:val="30"/>
  </w:num>
  <w:num w:numId="4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22"/>
  </w:num>
  <w:num w:numId="47">
    <w:abstractNumId w:val="38"/>
  </w:num>
  <w:num w:numId="48">
    <w:abstractNumId w:val="48"/>
  </w:num>
  <w:num w:numId="49">
    <w:abstractNumId w:val="20"/>
  </w:num>
  <w:num w:numId="50">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789"/>
    <w:rsid w:val="00001451"/>
    <w:rsid w:val="00010A7B"/>
    <w:rsid w:val="00017497"/>
    <w:rsid w:val="000274F0"/>
    <w:rsid w:val="000331B0"/>
    <w:rsid w:val="00036F78"/>
    <w:rsid w:val="00037F12"/>
    <w:rsid w:val="0004375D"/>
    <w:rsid w:val="00045A77"/>
    <w:rsid w:val="000471C4"/>
    <w:rsid w:val="000502C7"/>
    <w:rsid w:val="000532EC"/>
    <w:rsid w:val="00054420"/>
    <w:rsid w:val="0005456F"/>
    <w:rsid w:val="000545C5"/>
    <w:rsid w:val="00055236"/>
    <w:rsid w:val="0006643E"/>
    <w:rsid w:val="0006748B"/>
    <w:rsid w:val="0007374E"/>
    <w:rsid w:val="000769DD"/>
    <w:rsid w:val="00083FE2"/>
    <w:rsid w:val="00086869"/>
    <w:rsid w:val="000902EC"/>
    <w:rsid w:val="0009210F"/>
    <w:rsid w:val="000A05F6"/>
    <w:rsid w:val="000A4E18"/>
    <w:rsid w:val="000A7E5D"/>
    <w:rsid w:val="000B0F3E"/>
    <w:rsid w:val="000B4A51"/>
    <w:rsid w:val="000B68D4"/>
    <w:rsid w:val="000C1655"/>
    <w:rsid w:val="000C2F67"/>
    <w:rsid w:val="000C491B"/>
    <w:rsid w:val="000C6166"/>
    <w:rsid w:val="000C7B6A"/>
    <w:rsid w:val="000D543E"/>
    <w:rsid w:val="000E253F"/>
    <w:rsid w:val="000F09D2"/>
    <w:rsid w:val="000F3104"/>
    <w:rsid w:val="00100876"/>
    <w:rsid w:val="00106725"/>
    <w:rsid w:val="00114702"/>
    <w:rsid w:val="00122CB0"/>
    <w:rsid w:val="00122FF5"/>
    <w:rsid w:val="00140AE7"/>
    <w:rsid w:val="001523F7"/>
    <w:rsid w:val="0015424C"/>
    <w:rsid w:val="001610FC"/>
    <w:rsid w:val="00161EA0"/>
    <w:rsid w:val="00163511"/>
    <w:rsid w:val="001655EF"/>
    <w:rsid w:val="00175E67"/>
    <w:rsid w:val="001838BF"/>
    <w:rsid w:val="001873A0"/>
    <w:rsid w:val="00196405"/>
    <w:rsid w:val="001A5A93"/>
    <w:rsid w:val="001B0811"/>
    <w:rsid w:val="001B2845"/>
    <w:rsid w:val="001C01EB"/>
    <w:rsid w:val="001C0B46"/>
    <w:rsid w:val="001C407A"/>
    <w:rsid w:val="001D6AC1"/>
    <w:rsid w:val="001E06BE"/>
    <w:rsid w:val="001F4881"/>
    <w:rsid w:val="00205CDF"/>
    <w:rsid w:val="00217E0C"/>
    <w:rsid w:val="00224A28"/>
    <w:rsid w:val="00227EFD"/>
    <w:rsid w:val="0024360E"/>
    <w:rsid w:val="00245D8D"/>
    <w:rsid w:val="00250CF9"/>
    <w:rsid w:val="002656C2"/>
    <w:rsid w:val="0027118F"/>
    <w:rsid w:val="002719E1"/>
    <w:rsid w:val="00271ABF"/>
    <w:rsid w:val="002729F3"/>
    <w:rsid w:val="002734E0"/>
    <w:rsid w:val="00274C11"/>
    <w:rsid w:val="0027530D"/>
    <w:rsid w:val="00297415"/>
    <w:rsid w:val="002A37AA"/>
    <w:rsid w:val="002A48E7"/>
    <w:rsid w:val="002A68C0"/>
    <w:rsid w:val="002A7690"/>
    <w:rsid w:val="002A773C"/>
    <w:rsid w:val="002D024F"/>
    <w:rsid w:val="002D0E3A"/>
    <w:rsid w:val="002D1AF7"/>
    <w:rsid w:val="002D4E93"/>
    <w:rsid w:val="002E077D"/>
    <w:rsid w:val="002E3636"/>
    <w:rsid w:val="002E46B0"/>
    <w:rsid w:val="002E61E6"/>
    <w:rsid w:val="002F226E"/>
    <w:rsid w:val="002F3F62"/>
    <w:rsid w:val="002F4052"/>
    <w:rsid w:val="00301BD5"/>
    <w:rsid w:val="00302102"/>
    <w:rsid w:val="00303462"/>
    <w:rsid w:val="00322E85"/>
    <w:rsid w:val="00326F79"/>
    <w:rsid w:val="00327575"/>
    <w:rsid w:val="00336D0B"/>
    <w:rsid w:val="00341844"/>
    <w:rsid w:val="00343A8A"/>
    <w:rsid w:val="00350961"/>
    <w:rsid w:val="00361BB8"/>
    <w:rsid w:val="00366243"/>
    <w:rsid w:val="003674B5"/>
    <w:rsid w:val="00370FA3"/>
    <w:rsid w:val="00371C8B"/>
    <w:rsid w:val="0037385C"/>
    <w:rsid w:val="00376D5D"/>
    <w:rsid w:val="00383ECD"/>
    <w:rsid w:val="003858B8"/>
    <w:rsid w:val="00393ED3"/>
    <w:rsid w:val="003A21AE"/>
    <w:rsid w:val="003B2642"/>
    <w:rsid w:val="003C1986"/>
    <w:rsid w:val="003C493B"/>
    <w:rsid w:val="003C7CF1"/>
    <w:rsid w:val="003D1924"/>
    <w:rsid w:val="003D31D3"/>
    <w:rsid w:val="003D7AE4"/>
    <w:rsid w:val="003E27D5"/>
    <w:rsid w:val="003F029B"/>
    <w:rsid w:val="003F5B54"/>
    <w:rsid w:val="003F7BA5"/>
    <w:rsid w:val="004107BA"/>
    <w:rsid w:val="00416D3A"/>
    <w:rsid w:val="00417A86"/>
    <w:rsid w:val="00417B59"/>
    <w:rsid w:val="00421003"/>
    <w:rsid w:val="00422161"/>
    <w:rsid w:val="0042291A"/>
    <w:rsid w:val="00423A08"/>
    <w:rsid w:val="00424893"/>
    <w:rsid w:val="00426093"/>
    <w:rsid w:val="004500D9"/>
    <w:rsid w:val="00456FB2"/>
    <w:rsid w:val="00463FC3"/>
    <w:rsid w:val="004666DF"/>
    <w:rsid w:val="004700F4"/>
    <w:rsid w:val="00480064"/>
    <w:rsid w:val="004812BA"/>
    <w:rsid w:val="004829FB"/>
    <w:rsid w:val="004875CB"/>
    <w:rsid w:val="00492A45"/>
    <w:rsid w:val="00495028"/>
    <w:rsid w:val="00495E2B"/>
    <w:rsid w:val="004B2211"/>
    <w:rsid w:val="004B482F"/>
    <w:rsid w:val="004B4BCD"/>
    <w:rsid w:val="004B617D"/>
    <w:rsid w:val="004D0D34"/>
    <w:rsid w:val="004D13A6"/>
    <w:rsid w:val="004E6038"/>
    <w:rsid w:val="004E7F5C"/>
    <w:rsid w:val="004F7902"/>
    <w:rsid w:val="00500ACD"/>
    <w:rsid w:val="005067A0"/>
    <w:rsid w:val="00506EEA"/>
    <w:rsid w:val="00511CA6"/>
    <w:rsid w:val="00515A61"/>
    <w:rsid w:val="00522053"/>
    <w:rsid w:val="0054725E"/>
    <w:rsid w:val="0055203F"/>
    <w:rsid w:val="005573CA"/>
    <w:rsid w:val="00564341"/>
    <w:rsid w:val="0056604A"/>
    <w:rsid w:val="0056607F"/>
    <w:rsid w:val="0057079A"/>
    <w:rsid w:val="005823A2"/>
    <w:rsid w:val="005972D1"/>
    <w:rsid w:val="0059730E"/>
    <w:rsid w:val="00597D95"/>
    <w:rsid w:val="00597FDF"/>
    <w:rsid w:val="005B0FC9"/>
    <w:rsid w:val="005B4345"/>
    <w:rsid w:val="005C65FC"/>
    <w:rsid w:val="005E0FDB"/>
    <w:rsid w:val="005E2A10"/>
    <w:rsid w:val="005E5213"/>
    <w:rsid w:val="005E7DA2"/>
    <w:rsid w:val="0061022D"/>
    <w:rsid w:val="00610E0F"/>
    <w:rsid w:val="00611B8F"/>
    <w:rsid w:val="006234AA"/>
    <w:rsid w:val="00626FEF"/>
    <w:rsid w:val="006362A4"/>
    <w:rsid w:val="00643A1D"/>
    <w:rsid w:val="00643BD4"/>
    <w:rsid w:val="00647B54"/>
    <w:rsid w:val="00652620"/>
    <w:rsid w:val="00665291"/>
    <w:rsid w:val="00666959"/>
    <w:rsid w:val="00676037"/>
    <w:rsid w:val="00681C94"/>
    <w:rsid w:val="00682CED"/>
    <w:rsid w:val="00687F57"/>
    <w:rsid w:val="006912F8"/>
    <w:rsid w:val="006921E7"/>
    <w:rsid w:val="00694B11"/>
    <w:rsid w:val="006A5747"/>
    <w:rsid w:val="006A667F"/>
    <w:rsid w:val="006A6E7A"/>
    <w:rsid w:val="006B31D5"/>
    <w:rsid w:val="006C075C"/>
    <w:rsid w:val="006C7D5F"/>
    <w:rsid w:val="006D100A"/>
    <w:rsid w:val="006D140E"/>
    <w:rsid w:val="006D1728"/>
    <w:rsid w:val="006D1B14"/>
    <w:rsid w:val="006D490D"/>
    <w:rsid w:val="006E5B27"/>
    <w:rsid w:val="006E650A"/>
    <w:rsid w:val="006E78B1"/>
    <w:rsid w:val="006F7BCE"/>
    <w:rsid w:val="00700B51"/>
    <w:rsid w:val="00707E9A"/>
    <w:rsid w:val="00707F6F"/>
    <w:rsid w:val="00712D18"/>
    <w:rsid w:val="00714D80"/>
    <w:rsid w:val="007205DF"/>
    <w:rsid w:val="007222C2"/>
    <w:rsid w:val="0072233C"/>
    <w:rsid w:val="0072336B"/>
    <w:rsid w:val="0072462D"/>
    <w:rsid w:val="007253F1"/>
    <w:rsid w:val="00734213"/>
    <w:rsid w:val="00741563"/>
    <w:rsid w:val="00742B64"/>
    <w:rsid w:val="0075240E"/>
    <w:rsid w:val="00752B23"/>
    <w:rsid w:val="00755A93"/>
    <w:rsid w:val="00757A8F"/>
    <w:rsid w:val="00771D3B"/>
    <w:rsid w:val="00773314"/>
    <w:rsid w:val="0078301F"/>
    <w:rsid w:val="007833C3"/>
    <w:rsid w:val="00787EED"/>
    <w:rsid w:val="00790460"/>
    <w:rsid w:val="0079233F"/>
    <w:rsid w:val="00792F4A"/>
    <w:rsid w:val="00797ECE"/>
    <w:rsid w:val="007A2D84"/>
    <w:rsid w:val="007A5AFF"/>
    <w:rsid w:val="007A615D"/>
    <w:rsid w:val="007B70A3"/>
    <w:rsid w:val="007B7557"/>
    <w:rsid w:val="007C154E"/>
    <w:rsid w:val="007E0934"/>
    <w:rsid w:val="007E1486"/>
    <w:rsid w:val="007E687C"/>
    <w:rsid w:val="007F0E8B"/>
    <w:rsid w:val="007F1DD7"/>
    <w:rsid w:val="007F7C39"/>
    <w:rsid w:val="007F7C7D"/>
    <w:rsid w:val="008119DD"/>
    <w:rsid w:val="0083017C"/>
    <w:rsid w:val="008367DD"/>
    <w:rsid w:val="00840954"/>
    <w:rsid w:val="00846555"/>
    <w:rsid w:val="00852D30"/>
    <w:rsid w:val="00865242"/>
    <w:rsid w:val="00867B2B"/>
    <w:rsid w:val="00886311"/>
    <w:rsid w:val="00890BBD"/>
    <w:rsid w:val="008927D8"/>
    <w:rsid w:val="0089379C"/>
    <w:rsid w:val="00894604"/>
    <w:rsid w:val="00895C71"/>
    <w:rsid w:val="00896A75"/>
    <w:rsid w:val="008A6140"/>
    <w:rsid w:val="008B1505"/>
    <w:rsid w:val="008B2457"/>
    <w:rsid w:val="008B3F60"/>
    <w:rsid w:val="008B5547"/>
    <w:rsid w:val="008D2E91"/>
    <w:rsid w:val="008E1973"/>
    <w:rsid w:val="008E299E"/>
    <w:rsid w:val="008F015F"/>
    <w:rsid w:val="008F5DB3"/>
    <w:rsid w:val="008F6879"/>
    <w:rsid w:val="00902636"/>
    <w:rsid w:val="00902F93"/>
    <w:rsid w:val="009074B1"/>
    <w:rsid w:val="00910F16"/>
    <w:rsid w:val="00911E68"/>
    <w:rsid w:val="00916DFA"/>
    <w:rsid w:val="00923A0C"/>
    <w:rsid w:val="00930192"/>
    <w:rsid w:val="0093354F"/>
    <w:rsid w:val="0093462C"/>
    <w:rsid w:val="00941B15"/>
    <w:rsid w:val="00944AF3"/>
    <w:rsid w:val="00945C3A"/>
    <w:rsid w:val="009473B0"/>
    <w:rsid w:val="00954553"/>
    <w:rsid w:val="009556B2"/>
    <w:rsid w:val="00955FAE"/>
    <w:rsid w:val="009645AE"/>
    <w:rsid w:val="00971400"/>
    <w:rsid w:val="00980D02"/>
    <w:rsid w:val="009812D2"/>
    <w:rsid w:val="00981BCD"/>
    <w:rsid w:val="00981E36"/>
    <w:rsid w:val="00982D78"/>
    <w:rsid w:val="0098306C"/>
    <w:rsid w:val="00990528"/>
    <w:rsid w:val="00990754"/>
    <w:rsid w:val="00994EBD"/>
    <w:rsid w:val="009A6476"/>
    <w:rsid w:val="009B0867"/>
    <w:rsid w:val="009B3443"/>
    <w:rsid w:val="009B77EA"/>
    <w:rsid w:val="009C11E8"/>
    <w:rsid w:val="009D3F60"/>
    <w:rsid w:val="009E174F"/>
    <w:rsid w:val="009E448C"/>
    <w:rsid w:val="009E5745"/>
    <w:rsid w:val="009F115D"/>
    <w:rsid w:val="009F1D2C"/>
    <w:rsid w:val="009F49EA"/>
    <w:rsid w:val="00A00EAA"/>
    <w:rsid w:val="00A01586"/>
    <w:rsid w:val="00A01724"/>
    <w:rsid w:val="00A03F40"/>
    <w:rsid w:val="00A16165"/>
    <w:rsid w:val="00A2717B"/>
    <w:rsid w:val="00A32311"/>
    <w:rsid w:val="00A4030D"/>
    <w:rsid w:val="00A419B0"/>
    <w:rsid w:val="00A42A2E"/>
    <w:rsid w:val="00A451A0"/>
    <w:rsid w:val="00A46479"/>
    <w:rsid w:val="00A50006"/>
    <w:rsid w:val="00A51DAD"/>
    <w:rsid w:val="00A53EFE"/>
    <w:rsid w:val="00A55E4D"/>
    <w:rsid w:val="00A626BD"/>
    <w:rsid w:val="00A66346"/>
    <w:rsid w:val="00A753D9"/>
    <w:rsid w:val="00A75A62"/>
    <w:rsid w:val="00A76FF7"/>
    <w:rsid w:val="00A84DC6"/>
    <w:rsid w:val="00A87B29"/>
    <w:rsid w:val="00A907C8"/>
    <w:rsid w:val="00AA2789"/>
    <w:rsid w:val="00AA6928"/>
    <w:rsid w:val="00AD3661"/>
    <w:rsid w:val="00AE73BD"/>
    <w:rsid w:val="00B05BEA"/>
    <w:rsid w:val="00B05E1F"/>
    <w:rsid w:val="00B16A28"/>
    <w:rsid w:val="00B26B8E"/>
    <w:rsid w:val="00B3372C"/>
    <w:rsid w:val="00B36123"/>
    <w:rsid w:val="00B37707"/>
    <w:rsid w:val="00B40218"/>
    <w:rsid w:val="00B45A2D"/>
    <w:rsid w:val="00B7221A"/>
    <w:rsid w:val="00B75A3B"/>
    <w:rsid w:val="00B80905"/>
    <w:rsid w:val="00B80A68"/>
    <w:rsid w:val="00B82FFB"/>
    <w:rsid w:val="00B86322"/>
    <w:rsid w:val="00B870DC"/>
    <w:rsid w:val="00B8751C"/>
    <w:rsid w:val="00B87E83"/>
    <w:rsid w:val="00B97006"/>
    <w:rsid w:val="00BA46D9"/>
    <w:rsid w:val="00BA6549"/>
    <w:rsid w:val="00BB1D0B"/>
    <w:rsid w:val="00BB2133"/>
    <w:rsid w:val="00BB3B5A"/>
    <w:rsid w:val="00BB4F7B"/>
    <w:rsid w:val="00BB5531"/>
    <w:rsid w:val="00BB7CD8"/>
    <w:rsid w:val="00BC1994"/>
    <w:rsid w:val="00BD087D"/>
    <w:rsid w:val="00BD56F1"/>
    <w:rsid w:val="00BD675D"/>
    <w:rsid w:val="00BD7C23"/>
    <w:rsid w:val="00BE6776"/>
    <w:rsid w:val="00BE73E9"/>
    <w:rsid w:val="00BE7D7F"/>
    <w:rsid w:val="00BF6358"/>
    <w:rsid w:val="00BF75C9"/>
    <w:rsid w:val="00C00457"/>
    <w:rsid w:val="00C34B2D"/>
    <w:rsid w:val="00C425B6"/>
    <w:rsid w:val="00C43F91"/>
    <w:rsid w:val="00C52BA1"/>
    <w:rsid w:val="00C718CF"/>
    <w:rsid w:val="00C7724E"/>
    <w:rsid w:val="00C939C5"/>
    <w:rsid w:val="00C95A2D"/>
    <w:rsid w:val="00C95C56"/>
    <w:rsid w:val="00CA2F31"/>
    <w:rsid w:val="00CA3660"/>
    <w:rsid w:val="00CA7361"/>
    <w:rsid w:val="00CB59AD"/>
    <w:rsid w:val="00CB73CF"/>
    <w:rsid w:val="00CC57B5"/>
    <w:rsid w:val="00CE12CB"/>
    <w:rsid w:val="00CE5B13"/>
    <w:rsid w:val="00CF4C13"/>
    <w:rsid w:val="00D0297C"/>
    <w:rsid w:val="00D0385B"/>
    <w:rsid w:val="00D11A41"/>
    <w:rsid w:val="00D12EBB"/>
    <w:rsid w:val="00D26490"/>
    <w:rsid w:val="00D30BE1"/>
    <w:rsid w:val="00D30F10"/>
    <w:rsid w:val="00D3542A"/>
    <w:rsid w:val="00D376E0"/>
    <w:rsid w:val="00D4169F"/>
    <w:rsid w:val="00D43F06"/>
    <w:rsid w:val="00D51A6C"/>
    <w:rsid w:val="00D52FF3"/>
    <w:rsid w:val="00D54A24"/>
    <w:rsid w:val="00D55606"/>
    <w:rsid w:val="00D56F8F"/>
    <w:rsid w:val="00D6100C"/>
    <w:rsid w:val="00D6607D"/>
    <w:rsid w:val="00D778EF"/>
    <w:rsid w:val="00D84A09"/>
    <w:rsid w:val="00D8677C"/>
    <w:rsid w:val="00D91097"/>
    <w:rsid w:val="00DA0825"/>
    <w:rsid w:val="00DA3D9E"/>
    <w:rsid w:val="00DA7287"/>
    <w:rsid w:val="00DB16F3"/>
    <w:rsid w:val="00DC06AD"/>
    <w:rsid w:val="00DD0F11"/>
    <w:rsid w:val="00DD316D"/>
    <w:rsid w:val="00DE2C6F"/>
    <w:rsid w:val="00DE3B5D"/>
    <w:rsid w:val="00DE5B87"/>
    <w:rsid w:val="00DE6410"/>
    <w:rsid w:val="00DF3993"/>
    <w:rsid w:val="00E00D66"/>
    <w:rsid w:val="00E03D2D"/>
    <w:rsid w:val="00E12670"/>
    <w:rsid w:val="00E12FA6"/>
    <w:rsid w:val="00E132F8"/>
    <w:rsid w:val="00E15403"/>
    <w:rsid w:val="00E15A1D"/>
    <w:rsid w:val="00E177AF"/>
    <w:rsid w:val="00E208E1"/>
    <w:rsid w:val="00E30C9A"/>
    <w:rsid w:val="00E34DD3"/>
    <w:rsid w:val="00E4061D"/>
    <w:rsid w:val="00E44F29"/>
    <w:rsid w:val="00E4574C"/>
    <w:rsid w:val="00E479F5"/>
    <w:rsid w:val="00E57735"/>
    <w:rsid w:val="00E57C22"/>
    <w:rsid w:val="00E65F2A"/>
    <w:rsid w:val="00E66548"/>
    <w:rsid w:val="00E66C3C"/>
    <w:rsid w:val="00E7039E"/>
    <w:rsid w:val="00E74CF6"/>
    <w:rsid w:val="00E7686F"/>
    <w:rsid w:val="00E8673D"/>
    <w:rsid w:val="00E875A3"/>
    <w:rsid w:val="00E87DAB"/>
    <w:rsid w:val="00E90E58"/>
    <w:rsid w:val="00E92E5A"/>
    <w:rsid w:val="00E96C2C"/>
    <w:rsid w:val="00EA0787"/>
    <w:rsid w:val="00EA2AE4"/>
    <w:rsid w:val="00EA71E0"/>
    <w:rsid w:val="00EB2D5E"/>
    <w:rsid w:val="00EC02B5"/>
    <w:rsid w:val="00EC3DE1"/>
    <w:rsid w:val="00EC5C4E"/>
    <w:rsid w:val="00ED2CBD"/>
    <w:rsid w:val="00ED499E"/>
    <w:rsid w:val="00ED4E2A"/>
    <w:rsid w:val="00ED752F"/>
    <w:rsid w:val="00EE2B57"/>
    <w:rsid w:val="00EE4B48"/>
    <w:rsid w:val="00EE7CB6"/>
    <w:rsid w:val="00EF075B"/>
    <w:rsid w:val="00EF1849"/>
    <w:rsid w:val="00EF4F19"/>
    <w:rsid w:val="00F01538"/>
    <w:rsid w:val="00F1164E"/>
    <w:rsid w:val="00F13BB8"/>
    <w:rsid w:val="00F13C53"/>
    <w:rsid w:val="00F21A49"/>
    <w:rsid w:val="00F33B54"/>
    <w:rsid w:val="00F3423A"/>
    <w:rsid w:val="00F36AE4"/>
    <w:rsid w:val="00F442BC"/>
    <w:rsid w:val="00F44D22"/>
    <w:rsid w:val="00F51723"/>
    <w:rsid w:val="00F60805"/>
    <w:rsid w:val="00F622A1"/>
    <w:rsid w:val="00F721B8"/>
    <w:rsid w:val="00F73C6E"/>
    <w:rsid w:val="00F76397"/>
    <w:rsid w:val="00F84741"/>
    <w:rsid w:val="00F875DA"/>
    <w:rsid w:val="00F912D7"/>
    <w:rsid w:val="00FA4CDC"/>
    <w:rsid w:val="00FB3074"/>
    <w:rsid w:val="00FB5146"/>
    <w:rsid w:val="00FB5361"/>
    <w:rsid w:val="00FD0034"/>
    <w:rsid w:val="00FD497B"/>
    <w:rsid w:val="00FD6DB5"/>
    <w:rsid w:val="00FE0FFA"/>
    <w:rsid w:val="00FE2E38"/>
    <w:rsid w:val="00FE74C3"/>
    <w:rsid w:val="00FF09BF"/>
    <w:rsid w:val="00FF57FE"/>
    <w:rsid w:val="00FF7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F4FF6"/>
  <w15:docId w15:val="{7C61B1B7-15E3-4929-B714-4A42E7EB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22D"/>
    <w:pPr>
      <w:spacing w:after="0" w:line="240" w:lineRule="auto"/>
    </w:pPr>
    <w:rPr>
      <w:rFonts w:ascii="Times New Roman" w:eastAsia="Times New Roman" w:hAnsi="Times New Roman" w:cs="Times New Roman"/>
      <w:sz w:val="24"/>
      <w:szCs w:val="24"/>
      <w:lang w:val="sq-AL"/>
    </w:rPr>
  </w:style>
  <w:style w:type="paragraph" w:styleId="Heading1">
    <w:name w:val="heading 1"/>
    <w:basedOn w:val="Normal"/>
    <w:next w:val="Normal"/>
    <w:link w:val="Heading1Char"/>
    <w:qFormat/>
    <w:rsid w:val="00B80905"/>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1022D"/>
    <w:pPr>
      <w:keepNext/>
      <w:numPr>
        <w:ilvl w:val="1"/>
        <w:numId w:val="1"/>
      </w:numPr>
      <w:jc w:val="right"/>
      <w:outlineLvl w:val="1"/>
    </w:pPr>
    <w:rPr>
      <w:b/>
      <w:bCs/>
      <w:sz w:val="32"/>
      <w:lang w:val="hr-HR"/>
    </w:rPr>
  </w:style>
  <w:style w:type="paragraph" w:styleId="Heading3">
    <w:name w:val="heading 3"/>
    <w:basedOn w:val="Normal"/>
    <w:next w:val="Normal"/>
    <w:link w:val="Heading3Char"/>
    <w:qFormat/>
    <w:rsid w:val="00B80905"/>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B80905"/>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80905"/>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B80905"/>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80905"/>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8090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8090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4F7902"/>
    <w:pPr>
      <w:spacing w:after="0" w:line="240" w:lineRule="auto"/>
      <w:jc w:val="both"/>
    </w:pPr>
    <w:rPr>
      <w:rFonts w:ascii="Times New Roman" w:eastAsia="Calibri" w:hAnsi="Times New Roman" w:cs="Times New Roman"/>
      <w:bCs/>
      <w:sz w:val="24"/>
      <w:szCs w:val="24"/>
      <w:lang w:val="sr-Latn-ME" w:eastAsia="ja-JP"/>
    </w:rPr>
  </w:style>
  <w:style w:type="character" w:customStyle="1" w:styleId="NoSpacingChar">
    <w:name w:val="No Spacing Char"/>
    <w:link w:val="NoSpacing"/>
    <w:uiPriority w:val="1"/>
    <w:locked/>
    <w:rsid w:val="004F7902"/>
    <w:rPr>
      <w:rFonts w:ascii="Times New Roman" w:eastAsia="Calibri" w:hAnsi="Times New Roman" w:cs="Times New Roman"/>
      <w:bCs/>
      <w:sz w:val="24"/>
      <w:szCs w:val="24"/>
      <w:lang w:val="sr-Latn-ME" w:eastAsia="ja-JP"/>
    </w:rPr>
  </w:style>
  <w:style w:type="character" w:customStyle="1" w:styleId="Heading2Char">
    <w:name w:val="Heading 2 Char"/>
    <w:basedOn w:val="DefaultParagraphFont"/>
    <w:link w:val="Heading2"/>
    <w:rsid w:val="0061022D"/>
    <w:rPr>
      <w:rFonts w:ascii="Times New Roman" w:eastAsia="Times New Roman" w:hAnsi="Times New Roman" w:cs="Times New Roman"/>
      <w:b/>
      <w:bCs/>
      <w:sz w:val="32"/>
      <w:szCs w:val="24"/>
      <w:lang w:val="hr-HR"/>
    </w:rPr>
  </w:style>
  <w:style w:type="paragraph" w:customStyle="1" w:styleId="Default">
    <w:name w:val="Default"/>
    <w:link w:val="DefaultChar"/>
    <w:uiPriority w:val="99"/>
    <w:rsid w:val="0061022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longtext">
    <w:name w:val="long_text"/>
    <w:basedOn w:val="DefaultParagraphFont"/>
    <w:rsid w:val="0061022D"/>
  </w:style>
  <w:style w:type="character" w:customStyle="1" w:styleId="DefaultChar">
    <w:name w:val="Default Char"/>
    <w:link w:val="Default"/>
    <w:uiPriority w:val="99"/>
    <w:locked/>
    <w:rsid w:val="0061022D"/>
    <w:rPr>
      <w:rFonts w:ascii="Times New Roman" w:eastAsia="MS Mincho" w:hAnsi="Times New Roman" w:cs="Times New Roman"/>
      <w:color w:val="000000"/>
      <w:sz w:val="24"/>
      <w:szCs w:val="24"/>
      <w:lang w:eastAsia="ja-JP"/>
    </w:rPr>
  </w:style>
  <w:style w:type="table" w:styleId="TableGrid">
    <w:name w:val="Table Grid"/>
    <w:basedOn w:val="TableNormal"/>
    <w:uiPriority w:val="39"/>
    <w:rsid w:val="00610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22D"/>
    <w:rPr>
      <w:sz w:val="16"/>
      <w:szCs w:val="16"/>
    </w:rPr>
  </w:style>
  <w:style w:type="paragraph" w:styleId="ListParagraph">
    <w:name w:val="List Paragraph"/>
    <w:basedOn w:val="Normal"/>
    <w:link w:val="ListParagraphChar"/>
    <w:uiPriority w:val="34"/>
    <w:qFormat/>
    <w:rsid w:val="0061022D"/>
    <w:pPr>
      <w:ind w:left="720"/>
    </w:pPr>
  </w:style>
  <w:style w:type="character" w:customStyle="1" w:styleId="ListParagraphChar">
    <w:name w:val="List Paragraph Char"/>
    <w:link w:val="ListParagraph"/>
    <w:uiPriority w:val="34"/>
    <w:rsid w:val="0061022D"/>
    <w:rPr>
      <w:rFonts w:ascii="Times New Roman" w:eastAsia="Times New Roman" w:hAnsi="Times New Roman" w:cs="Times New Roman"/>
      <w:sz w:val="24"/>
      <w:szCs w:val="24"/>
      <w:lang w:val="sq-AL"/>
    </w:rPr>
  </w:style>
  <w:style w:type="character" w:customStyle="1" w:styleId="Heading1Char">
    <w:name w:val="Heading 1 Char"/>
    <w:basedOn w:val="DefaultParagraphFont"/>
    <w:link w:val="Heading1"/>
    <w:rsid w:val="00B80905"/>
    <w:rPr>
      <w:rFonts w:asciiTheme="majorHAnsi" w:eastAsiaTheme="majorEastAsia" w:hAnsiTheme="majorHAnsi" w:cstheme="majorBidi"/>
      <w:color w:val="2E74B5" w:themeColor="accent1" w:themeShade="BF"/>
      <w:sz w:val="32"/>
      <w:szCs w:val="32"/>
      <w:lang w:val="sq-AL"/>
    </w:rPr>
  </w:style>
  <w:style w:type="character" w:customStyle="1" w:styleId="Heading3Char">
    <w:name w:val="Heading 3 Char"/>
    <w:basedOn w:val="DefaultParagraphFont"/>
    <w:link w:val="Heading3"/>
    <w:rsid w:val="00B80905"/>
    <w:rPr>
      <w:rFonts w:asciiTheme="majorHAnsi" w:eastAsiaTheme="majorEastAsia" w:hAnsiTheme="majorHAnsi" w:cstheme="majorBidi"/>
      <w:color w:val="1F4D78" w:themeColor="accent1" w:themeShade="7F"/>
      <w:sz w:val="24"/>
      <w:szCs w:val="24"/>
      <w:lang w:val="sq-AL"/>
    </w:rPr>
  </w:style>
  <w:style w:type="character" w:customStyle="1" w:styleId="Heading4Char">
    <w:name w:val="Heading 4 Char"/>
    <w:basedOn w:val="DefaultParagraphFont"/>
    <w:link w:val="Heading4"/>
    <w:rsid w:val="00B80905"/>
    <w:rPr>
      <w:rFonts w:asciiTheme="majorHAnsi" w:eastAsiaTheme="majorEastAsia" w:hAnsiTheme="majorHAnsi" w:cstheme="majorBidi"/>
      <w:i/>
      <w:iCs/>
      <w:color w:val="2E74B5" w:themeColor="accent1" w:themeShade="BF"/>
      <w:sz w:val="24"/>
      <w:szCs w:val="24"/>
      <w:lang w:val="sq-AL"/>
    </w:rPr>
  </w:style>
  <w:style w:type="character" w:customStyle="1" w:styleId="Heading5Char">
    <w:name w:val="Heading 5 Char"/>
    <w:basedOn w:val="DefaultParagraphFont"/>
    <w:link w:val="Heading5"/>
    <w:rsid w:val="00B80905"/>
    <w:rPr>
      <w:rFonts w:asciiTheme="majorHAnsi" w:eastAsiaTheme="majorEastAsia" w:hAnsiTheme="majorHAnsi" w:cstheme="majorBidi"/>
      <w:color w:val="2E74B5" w:themeColor="accent1" w:themeShade="BF"/>
      <w:sz w:val="24"/>
      <w:szCs w:val="24"/>
      <w:lang w:val="sq-AL"/>
    </w:rPr>
  </w:style>
  <w:style w:type="character" w:customStyle="1" w:styleId="Heading6Char">
    <w:name w:val="Heading 6 Char"/>
    <w:basedOn w:val="DefaultParagraphFont"/>
    <w:link w:val="Heading6"/>
    <w:rsid w:val="00B80905"/>
    <w:rPr>
      <w:rFonts w:asciiTheme="majorHAnsi" w:eastAsiaTheme="majorEastAsia" w:hAnsiTheme="majorHAnsi" w:cstheme="majorBidi"/>
      <w:color w:val="1F4D78" w:themeColor="accent1" w:themeShade="7F"/>
      <w:sz w:val="24"/>
      <w:szCs w:val="24"/>
      <w:lang w:val="sq-AL"/>
    </w:rPr>
  </w:style>
  <w:style w:type="character" w:customStyle="1" w:styleId="Heading7Char">
    <w:name w:val="Heading 7 Char"/>
    <w:basedOn w:val="DefaultParagraphFont"/>
    <w:link w:val="Heading7"/>
    <w:rsid w:val="00B80905"/>
    <w:rPr>
      <w:rFonts w:asciiTheme="majorHAnsi" w:eastAsiaTheme="majorEastAsia" w:hAnsiTheme="majorHAnsi" w:cstheme="majorBidi"/>
      <w:i/>
      <w:iCs/>
      <w:color w:val="1F4D78" w:themeColor="accent1" w:themeShade="7F"/>
      <w:sz w:val="24"/>
      <w:szCs w:val="24"/>
      <w:lang w:val="sq-AL"/>
    </w:rPr>
  </w:style>
  <w:style w:type="character" w:customStyle="1" w:styleId="Heading8Char">
    <w:name w:val="Heading 8 Char"/>
    <w:basedOn w:val="DefaultParagraphFont"/>
    <w:link w:val="Heading8"/>
    <w:rsid w:val="00B80905"/>
    <w:rPr>
      <w:rFonts w:asciiTheme="majorHAnsi" w:eastAsiaTheme="majorEastAsia" w:hAnsiTheme="majorHAnsi" w:cstheme="majorBidi"/>
      <w:color w:val="272727" w:themeColor="text1" w:themeTint="D8"/>
      <w:sz w:val="21"/>
      <w:szCs w:val="21"/>
      <w:lang w:val="sq-AL"/>
    </w:rPr>
  </w:style>
  <w:style w:type="character" w:customStyle="1" w:styleId="Heading9Char">
    <w:name w:val="Heading 9 Char"/>
    <w:basedOn w:val="DefaultParagraphFont"/>
    <w:link w:val="Heading9"/>
    <w:rsid w:val="00B80905"/>
    <w:rPr>
      <w:rFonts w:asciiTheme="majorHAnsi" w:eastAsiaTheme="majorEastAsia" w:hAnsiTheme="majorHAnsi" w:cstheme="majorBidi"/>
      <w:i/>
      <w:iCs/>
      <w:color w:val="272727" w:themeColor="text1" w:themeTint="D8"/>
      <w:sz w:val="21"/>
      <w:szCs w:val="21"/>
      <w:lang w:val="sq-AL"/>
    </w:rPr>
  </w:style>
  <w:style w:type="paragraph" w:styleId="NormalWeb">
    <w:name w:val="Normal (Web)"/>
    <w:aliases w:val=" Char Char,Char Char"/>
    <w:basedOn w:val="Normal"/>
    <w:link w:val="NormalWebChar"/>
    <w:uiPriority w:val="99"/>
    <w:qFormat/>
    <w:rsid w:val="00B80905"/>
    <w:pPr>
      <w:spacing w:before="100" w:after="100"/>
    </w:pPr>
    <w:rPr>
      <w:rFonts w:eastAsia="MS Mincho"/>
      <w:szCs w:val="20"/>
      <w:lang w:val="en-GB"/>
    </w:rPr>
  </w:style>
  <w:style w:type="paragraph" w:customStyle="1" w:styleId="Char1">
    <w:name w:val="Char1"/>
    <w:basedOn w:val="Normal"/>
    <w:rsid w:val="00B80905"/>
    <w:pPr>
      <w:spacing w:after="160" w:line="240" w:lineRule="exact"/>
    </w:pPr>
    <w:rPr>
      <w:rFonts w:ascii="Tahoma" w:hAnsi="Tahoma"/>
      <w:sz w:val="20"/>
      <w:szCs w:val="20"/>
      <w:lang w:val="en-GB"/>
    </w:rPr>
  </w:style>
  <w:style w:type="character" w:customStyle="1" w:styleId="NormalWebChar">
    <w:name w:val="Normal (Web) Char"/>
    <w:aliases w:val=" Char Char Char,Char Char Char"/>
    <w:link w:val="NormalWeb"/>
    <w:rsid w:val="00B80905"/>
    <w:rPr>
      <w:rFonts w:ascii="Times New Roman" w:eastAsia="MS Mincho" w:hAnsi="Times New Roman" w:cs="Times New Roman"/>
      <w:sz w:val="24"/>
      <w:szCs w:val="20"/>
      <w:lang w:val="en-GB"/>
    </w:rPr>
  </w:style>
  <w:style w:type="paragraph" w:styleId="Header">
    <w:name w:val="header"/>
    <w:basedOn w:val="Normal"/>
    <w:link w:val="HeaderChar"/>
    <w:uiPriority w:val="99"/>
    <w:rsid w:val="00B80905"/>
    <w:pPr>
      <w:tabs>
        <w:tab w:val="center" w:pos="4320"/>
        <w:tab w:val="right" w:pos="8640"/>
      </w:tabs>
    </w:pPr>
  </w:style>
  <w:style w:type="character" w:customStyle="1" w:styleId="HeaderChar">
    <w:name w:val="Header Char"/>
    <w:basedOn w:val="DefaultParagraphFont"/>
    <w:link w:val="Header"/>
    <w:uiPriority w:val="99"/>
    <w:rsid w:val="00B80905"/>
    <w:rPr>
      <w:rFonts w:ascii="Times New Roman" w:eastAsia="Times New Roman" w:hAnsi="Times New Roman" w:cs="Times New Roman"/>
      <w:sz w:val="24"/>
      <w:szCs w:val="24"/>
    </w:rPr>
  </w:style>
  <w:style w:type="paragraph" w:styleId="Footer">
    <w:name w:val="footer"/>
    <w:basedOn w:val="Normal"/>
    <w:link w:val="FooterChar"/>
    <w:uiPriority w:val="99"/>
    <w:rsid w:val="00B80905"/>
    <w:pPr>
      <w:tabs>
        <w:tab w:val="center" w:pos="4320"/>
        <w:tab w:val="right" w:pos="8640"/>
      </w:tabs>
    </w:pPr>
  </w:style>
  <w:style w:type="character" w:customStyle="1" w:styleId="FooterChar">
    <w:name w:val="Footer Char"/>
    <w:basedOn w:val="DefaultParagraphFont"/>
    <w:link w:val="Footer"/>
    <w:uiPriority w:val="99"/>
    <w:rsid w:val="00B80905"/>
    <w:rPr>
      <w:rFonts w:ascii="Times New Roman" w:eastAsia="Times New Roman" w:hAnsi="Times New Roman" w:cs="Times New Roman"/>
      <w:sz w:val="24"/>
      <w:szCs w:val="24"/>
    </w:rPr>
  </w:style>
  <w:style w:type="paragraph" w:customStyle="1" w:styleId="Char10">
    <w:name w:val="Char1"/>
    <w:basedOn w:val="Normal"/>
    <w:rsid w:val="00B80905"/>
    <w:pPr>
      <w:spacing w:after="160" w:line="240" w:lineRule="exact"/>
    </w:pPr>
    <w:rPr>
      <w:rFonts w:ascii="Tahoma" w:hAnsi="Tahoma"/>
      <w:sz w:val="20"/>
      <w:szCs w:val="20"/>
      <w:lang w:val="en-GB"/>
    </w:rPr>
  </w:style>
  <w:style w:type="character" w:styleId="PageNumber">
    <w:name w:val="page number"/>
    <w:basedOn w:val="DefaultParagraphFont"/>
    <w:rsid w:val="00B80905"/>
  </w:style>
  <w:style w:type="paragraph" w:styleId="DocumentMap">
    <w:name w:val="Document Map"/>
    <w:basedOn w:val="Normal"/>
    <w:link w:val="DocumentMapChar"/>
    <w:semiHidden/>
    <w:rsid w:val="00B809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80905"/>
    <w:rPr>
      <w:rFonts w:ascii="Tahoma" w:eastAsia="Times New Roman" w:hAnsi="Tahoma" w:cs="Tahoma"/>
      <w:sz w:val="20"/>
      <w:szCs w:val="20"/>
      <w:shd w:val="clear" w:color="auto" w:fill="000080"/>
      <w:lang w:val="sq-AL"/>
    </w:rPr>
  </w:style>
  <w:style w:type="paragraph" w:customStyle="1" w:styleId="ZnakZnak">
    <w:name w:val="Znak Znak"/>
    <w:basedOn w:val="Normal"/>
    <w:rsid w:val="00B80905"/>
    <w:pPr>
      <w:spacing w:after="160" w:line="240" w:lineRule="exact"/>
    </w:pPr>
    <w:rPr>
      <w:rFonts w:ascii="Tahoma" w:hAnsi="Tahoma"/>
      <w:sz w:val="20"/>
      <w:szCs w:val="20"/>
    </w:rPr>
  </w:style>
  <w:style w:type="paragraph" w:customStyle="1" w:styleId="ispodcl">
    <w:name w:val="ispodcl"/>
    <w:basedOn w:val="Normal"/>
    <w:rsid w:val="00B80905"/>
    <w:pPr>
      <w:spacing w:after="120"/>
      <w:jc w:val="center"/>
    </w:pPr>
    <w:rPr>
      <w:rFonts w:ascii="Dutch801 Rm Win95BT" w:hAnsi="Dutch801 Rm Win95BT"/>
      <w:b/>
      <w:sz w:val="18"/>
      <w:szCs w:val="20"/>
    </w:rPr>
  </w:style>
  <w:style w:type="paragraph" w:styleId="Title">
    <w:name w:val="Title"/>
    <w:basedOn w:val="Normal"/>
    <w:link w:val="TitleChar"/>
    <w:qFormat/>
    <w:rsid w:val="00B80905"/>
    <w:pPr>
      <w:jc w:val="center"/>
    </w:pPr>
    <w:rPr>
      <w:rFonts w:eastAsia="MS Mincho"/>
      <w:sz w:val="28"/>
      <w:szCs w:val="20"/>
    </w:rPr>
  </w:style>
  <w:style w:type="character" w:customStyle="1" w:styleId="TitleChar">
    <w:name w:val="Title Char"/>
    <w:basedOn w:val="DefaultParagraphFont"/>
    <w:link w:val="Title"/>
    <w:rsid w:val="00B80905"/>
    <w:rPr>
      <w:rFonts w:ascii="Times New Roman" w:eastAsia="MS Mincho" w:hAnsi="Times New Roman" w:cs="Times New Roman"/>
      <w:sz w:val="28"/>
      <w:szCs w:val="20"/>
    </w:rPr>
  </w:style>
  <w:style w:type="paragraph" w:styleId="BodyText">
    <w:name w:val="Body Text"/>
    <w:basedOn w:val="Normal"/>
    <w:link w:val="BodyTextChar"/>
    <w:rsid w:val="00B80905"/>
    <w:rPr>
      <w:rFonts w:eastAsia="MS Mincho"/>
      <w:sz w:val="22"/>
    </w:rPr>
  </w:style>
  <w:style w:type="character" w:customStyle="1" w:styleId="BodyTextChar">
    <w:name w:val="Body Text Char"/>
    <w:basedOn w:val="DefaultParagraphFont"/>
    <w:link w:val="BodyText"/>
    <w:rsid w:val="00B80905"/>
    <w:rPr>
      <w:rFonts w:ascii="Times New Roman" w:eastAsia="MS Mincho" w:hAnsi="Times New Roman" w:cs="Times New Roman"/>
      <w:szCs w:val="24"/>
      <w:lang w:val="sq-AL"/>
    </w:rPr>
  </w:style>
  <w:style w:type="paragraph" w:styleId="BodyTextIndent3">
    <w:name w:val="Body Text Indent 3"/>
    <w:basedOn w:val="Normal"/>
    <w:link w:val="BodyTextIndent3Char"/>
    <w:rsid w:val="00B80905"/>
    <w:pPr>
      <w:ind w:left="540" w:hanging="540"/>
      <w:jc w:val="both"/>
    </w:pPr>
    <w:rPr>
      <w:rFonts w:eastAsia="MS Mincho"/>
    </w:rPr>
  </w:style>
  <w:style w:type="character" w:customStyle="1" w:styleId="BodyTextIndent3Char">
    <w:name w:val="Body Text Indent 3 Char"/>
    <w:basedOn w:val="DefaultParagraphFont"/>
    <w:link w:val="BodyTextIndent3"/>
    <w:rsid w:val="00B80905"/>
    <w:rPr>
      <w:rFonts w:ascii="Times New Roman" w:eastAsia="MS Mincho" w:hAnsi="Times New Roman" w:cs="Times New Roman"/>
      <w:sz w:val="24"/>
      <w:szCs w:val="24"/>
      <w:lang w:val="sq-AL"/>
    </w:rPr>
  </w:style>
  <w:style w:type="character" w:customStyle="1" w:styleId="hps">
    <w:name w:val="hps"/>
    <w:basedOn w:val="DefaultParagraphFont"/>
    <w:rsid w:val="00B80905"/>
  </w:style>
  <w:style w:type="character" w:customStyle="1" w:styleId="atn">
    <w:name w:val="atn"/>
    <w:basedOn w:val="DefaultParagraphFont"/>
    <w:rsid w:val="00B80905"/>
  </w:style>
  <w:style w:type="paragraph" w:styleId="PlainText">
    <w:name w:val="Plain Text"/>
    <w:basedOn w:val="Normal"/>
    <w:link w:val="PlainTextChar"/>
    <w:rsid w:val="00B80905"/>
    <w:rPr>
      <w:rFonts w:ascii="Courier New" w:hAnsi="Courier New"/>
      <w:sz w:val="20"/>
      <w:szCs w:val="20"/>
      <w:lang w:val="hr-HR" w:eastAsia="hr-HR"/>
    </w:rPr>
  </w:style>
  <w:style w:type="character" w:customStyle="1" w:styleId="PlainTextChar">
    <w:name w:val="Plain Text Char"/>
    <w:basedOn w:val="DefaultParagraphFont"/>
    <w:link w:val="PlainText"/>
    <w:rsid w:val="00B80905"/>
    <w:rPr>
      <w:rFonts w:ascii="Courier New" w:eastAsia="Times New Roman" w:hAnsi="Courier New" w:cs="Times New Roman"/>
      <w:sz w:val="20"/>
      <w:szCs w:val="20"/>
      <w:lang w:val="hr-HR" w:eastAsia="hr-HR"/>
    </w:rPr>
  </w:style>
  <w:style w:type="numbering" w:customStyle="1" w:styleId="Style1">
    <w:name w:val="Style1"/>
    <w:rsid w:val="00B80905"/>
    <w:pPr>
      <w:numPr>
        <w:numId w:val="1"/>
      </w:numPr>
    </w:pPr>
  </w:style>
  <w:style w:type="numbering" w:customStyle="1" w:styleId="-">
    <w:name w:val="-"/>
    <w:rsid w:val="00B80905"/>
    <w:pPr>
      <w:numPr>
        <w:numId w:val="3"/>
      </w:numPr>
    </w:pPr>
  </w:style>
  <w:style w:type="numbering" w:styleId="ArticleSection">
    <w:name w:val="Outline List 3"/>
    <w:basedOn w:val="NoList"/>
    <w:rsid w:val="00B80905"/>
    <w:pPr>
      <w:numPr>
        <w:numId w:val="2"/>
      </w:numPr>
    </w:pPr>
  </w:style>
  <w:style w:type="paragraph" w:styleId="CommentText">
    <w:name w:val="annotation text"/>
    <w:basedOn w:val="Normal"/>
    <w:link w:val="CommentTextChar"/>
    <w:rsid w:val="00B80905"/>
    <w:rPr>
      <w:sz w:val="20"/>
      <w:szCs w:val="20"/>
    </w:rPr>
  </w:style>
  <w:style w:type="character" w:customStyle="1" w:styleId="CommentTextChar">
    <w:name w:val="Comment Text Char"/>
    <w:basedOn w:val="DefaultParagraphFont"/>
    <w:link w:val="CommentText"/>
    <w:rsid w:val="00B80905"/>
    <w:rPr>
      <w:rFonts w:ascii="Times New Roman" w:eastAsia="Times New Roman" w:hAnsi="Times New Roman" w:cs="Times New Roman"/>
      <w:sz w:val="20"/>
      <w:szCs w:val="20"/>
      <w:lang w:val="sq-AL"/>
    </w:rPr>
  </w:style>
  <w:style w:type="paragraph" w:styleId="CommentSubject">
    <w:name w:val="annotation subject"/>
    <w:basedOn w:val="CommentText"/>
    <w:next w:val="CommentText"/>
    <w:link w:val="CommentSubjectChar"/>
    <w:rsid w:val="00B80905"/>
    <w:rPr>
      <w:b/>
      <w:bCs/>
    </w:rPr>
  </w:style>
  <w:style w:type="character" w:customStyle="1" w:styleId="CommentSubjectChar">
    <w:name w:val="Comment Subject Char"/>
    <w:basedOn w:val="CommentTextChar"/>
    <w:link w:val="CommentSubject"/>
    <w:rsid w:val="00B80905"/>
    <w:rPr>
      <w:rFonts w:ascii="Times New Roman" w:eastAsia="Times New Roman" w:hAnsi="Times New Roman" w:cs="Times New Roman"/>
      <w:b/>
      <w:bCs/>
      <w:sz w:val="20"/>
      <w:szCs w:val="20"/>
      <w:lang w:val="sq-AL"/>
    </w:rPr>
  </w:style>
  <w:style w:type="paragraph" w:styleId="BalloonText">
    <w:name w:val="Balloon Text"/>
    <w:basedOn w:val="Normal"/>
    <w:link w:val="BalloonTextChar"/>
    <w:rsid w:val="00B80905"/>
    <w:rPr>
      <w:rFonts w:ascii="Tahoma" w:hAnsi="Tahoma"/>
      <w:sz w:val="16"/>
      <w:szCs w:val="16"/>
    </w:rPr>
  </w:style>
  <w:style w:type="character" w:customStyle="1" w:styleId="BalloonTextChar">
    <w:name w:val="Balloon Text Char"/>
    <w:basedOn w:val="DefaultParagraphFont"/>
    <w:link w:val="BalloonText"/>
    <w:rsid w:val="00B80905"/>
    <w:rPr>
      <w:rFonts w:ascii="Tahoma" w:eastAsia="Times New Roman" w:hAnsi="Tahoma" w:cs="Times New Roman"/>
      <w:sz w:val="16"/>
      <w:szCs w:val="16"/>
      <w:lang w:val="sq-AL"/>
    </w:rPr>
  </w:style>
  <w:style w:type="paragraph" w:styleId="Caption">
    <w:name w:val="caption"/>
    <w:basedOn w:val="Normal"/>
    <w:next w:val="Normal"/>
    <w:qFormat/>
    <w:rsid w:val="00B80905"/>
    <w:pPr>
      <w:jc w:val="center"/>
    </w:pPr>
    <w:rPr>
      <w:rFonts w:eastAsia="MS Mincho"/>
      <w:b/>
      <w:bCs/>
    </w:rPr>
  </w:style>
  <w:style w:type="paragraph" w:customStyle="1" w:styleId="CharCharCharCharCharChar">
    <w:name w:val="Char Char Char Char Char Char"/>
    <w:basedOn w:val="Normal"/>
    <w:rsid w:val="00B80905"/>
    <w:pPr>
      <w:spacing w:after="160" w:line="240" w:lineRule="exact"/>
    </w:pPr>
    <w:rPr>
      <w:rFonts w:ascii="Tahoma" w:hAnsi="Tahoma" w:cs="Tahoma"/>
      <w:sz w:val="20"/>
      <w:szCs w:val="20"/>
    </w:rPr>
  </w:style>
  <w:style w:type="paragraph" w:styleId="BodyText2">
    <w:name w:val="Body Text 2"/>
    <w:basedOn w:val="Normal"/>
    <w:link w:val="BodyText2Char"/>
    <w:rsid w:val="00B80905"/>
    <w:rPr>
      <w:rFonts w:eastAsia="MS Mincho"/>
      <w:sz w:val="28"/>
      <w:szCs w:val="28"/>
    </w:rPr>
  </w:style>
  <w:style w:type="character" w:customStyle="1" w:styleId="BodyText2Char">
    <w:name w:val="Body Text 2 Char"/>
    <w:basedOn w:val="DefaultParagraphFont"/>
    <w:link w:val="BodyText2"/>
    <w:rsid w:val="00B80905"/>
    <w:rPr>
      <w:rFonts w:ascii="Times New Roman" w:eastAsia="MS Mincho" w:hAnsi="Times New Roman" w:cs="Times New Roman"/>
      <w:sz w:val="28"/>
      <w:szCs w:val="28"/>
      <w:lang w:val="sq-AL"/>
    </w:rPr>
  </w:style>
  <w:style w:type="table" w:styleId="TableElegant">
    <w:name w:val="Table Elegant"/>
    <w:basedOn w:val="TableNormal"/>
    <w:rsid w:val="00B80905"/>
    <w:pPr>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e3">
    <w:name w:val="Style3"/>
    <w:rsid w:val="00B80905"/>
    <w:pPr>
      <w:numPr>
        <w:numId w:val="7"/>
      </w:numPr>
    </w:pPr>
  </w:style>
  <w:style w:type="numbering" w:styleId="111111">
    <w:name w:val="Outline List 2"/>
    <w:basedOn w:val="NoList"/>
    <w:rsid w:val="00B80905"/>
    <w:pPr>
      <w:numPr>
        <w:numId w:val="4"/>
      </w:numPr>
    </w:pPr>
  </w:style>
  <w:style w:type="numbering" w:customStyle="1" w:styleId="i">
    <w:name w:val="i"/>
    <w:rsid w:val="00B80905"/>
    <w:pPr>
      <w:numPr>
        <w:numId w:val="5"/>
      </w:numPr>
    </w:pPr>
  </w:style>
  <w:style w:type="numbering" w:customStyle="1" w:styleId="Style2">
    <w:name w:val="Style2"/>
    <w:rsid w:val="00B80905"/>
    <w:pPr>
      <w:numPr>
        <w:numId w:val="6"/>
      </w:numPr>
    </w:pPr>
  </w:style>
  <w:style w:type="numbering" w:styleId="1ai">
    <w:name w:val="Outline List 1"/>
    <w:basedOn w:val="NoList"/>
    <w:rsid w:val="00B80905"/>
    <w:pPr>
      <w:numPr>
        <w:numId w:val="8"/>
      </w:numPr>
    </w:pPr>
  </w:style>
  <w:style w:type="character" w:customStyle="1" w:styleId="gt-icon-text1">
    <w:name w:val="gt-icon-text1"/>
    <w:basedOn w:val="DefaultParagraphFont"/>
    <w:rsid w:val="00B80905"/>
  </w:style>
  <w:style w:type="numbering" w:customStyle="1" w:styleId="Style5">
    <w:name w:val="Style5"/>
    <w:rsid w:val="00B80905"/>
    <w:pPr>
      <w:numPr>
        <w:numId w:val="10"/>
      </w:numPr>
    </w:pPr>
  </w:style>
  <w:style w:type="numbering" w:customStyle="1" w:styleId="Style4">
    <w:name w:val="Style4"/>
    <w:rsid w:val="00B80905"/>
    <w:pPr>
      <w:numPr>
        <w:numId w:val="9"/>
      </w:numPr>
    </w:pPr>
  </w:style>
  <w:style w:type="numbering" w:customStyle="1" w:styleId="Style6">
    <w:name w:val="Style6"/>
    <w:rsid w:val="00B80905"/>
    <w:pPr>
      <w:numPr>
        <w:numId w:val="11"/>
      </w:numPr>
    </w:pPr>
  </w:style>
  <w:style w:type="numbering" w:customStyle="1" w:styleId="Style7">
    <w:name w:val="Style7"/>
    <w:rsid w:val="00B80905"/>
    <w:pPr>
      <w:numPr>
        <w:numId w:val="12"/>
      </w:numPr>
    </w:pPr>
  </w:style>
  <w:style w:type="character" w:customStyle="1" w:styleId="shorttext">
    <w:name w:val="short_text"/>
    <w:basedOn w:val="DefaultParagraphFont"/>
    <w:rsid w:val="00B80905"/>
  </w:style>
  <w:style w:type="paragraph" w:customStyle="1" w:styleId="MMTopic1">
    <w:name w:val="MM Topic 1"/>
    <w:basedOn w:val="Normal"/>
    <w:rsid w:val="00B80905"/>
    <w:pPr>
      <w:keepNext/>
      <w:numPr>
        <w:numId w:val="13"/>
      </w:numPr>
      <w:spacing w:before="240" w:after="60"/>
    </w:pPr>
    <w:rPr>
      <w:rFonts w:ascii="Arial" w:eastAsia="Calibri" w:hAnsi="Arial" w:cs="Arial"/>
      <w:b/>
      <w:bCs/>
      <w:sz w:val="32"/>
      <w:szCs w:val="32"/>
      <w:lang w:eastAsia="sq-AL"/>
    </w:rPr>
  </w:style>
  <w:style w:type="paragraph" w:customStyle="1" w:styleId="MMTopic2">
    <w:name w:val="MM Topic 2"/>
    <w:basedOn w:val="Normal"/>
    <w:rsid w:val="00B80905"/>
    <w:pPr>
      <w:keepNext/>
      <w:numPr>
        <w:ilvl w:val="1"/>
        <w:numId w:val="13"/>
      </w:numPr>
      <w:spacing w:before="240" w:after="60"/>
      <w:ind w:left="2008" w:hanging="360"/>
    </w:pPr>
    <w:rPr>
      <w:rFonts w:ascii="Arial" w:eastAsia="Calibri" w:hAnsi="Arial" w:cs="Arial"/>
      <w:b/>
      <w:bCs/>
      <w:i/>
      <w:iCs/>
      <w:sz w:val="28"/>
      <w:szCs w:val="28"/>
      <w:lang w:eastAsia="sq-AL"/>
    </w:rPr>
  </w:style>
  <w:style w:type="paragraph" w:customStyle="1" w:styleId="MMTopic3">
    <w:name w:val="MM Topic 3"/>
    <w:basedOn w:val="Normal"/>
    <w:rsid w:val="00B80905"/>
    <w:pPr>
      <w:keepNext/>
      <w:numPr>
        <w:ilvl w:val="2"/>
        <w:numId w:val="13"/>
      </w:numPr>
      <w:spacing w:before="240" w:after="60"/>
    </w:pPr>
    <w:rPr>
      <w:rFonts w:ascii="Arial" w:eastAsia="Calibri" w:hAnsi="Arial" w:cs="Arial"/>
      <w:b/>
      <w:bCs/>
      <w:sz w:val="26"/>
      <w:szCs w:val="26"/>
      <w:lang w:eastAsia="sq-AL"/>
    </w:rPr>
  </w:style>
  <w:style w:type="paragraph" w:customStyle="1" w:styleId="ecxtextbody">
    <w:name w:val="ecxtextbody"/>
    <w:basedOn w:val="Normal"/>
    <w:rsid w:val="00B80905"/>
    <w:pPr>
      <w:spacing w:before="100" w:beforeAutospacing="1" w:after="100" w:afterAutospacing="1"/>
    </w:pPr>
    <w:rPr>
      <w:lang w:eastAsia="sq-AL"/>
    </w:rPr>
  </w:style>
  <w:style w:type="character" w:styleId="Strong">
    <w:name w:val="Strong"/>
    <w:uiPriority w:val="22"/>
    <w:qFormat/>
    <w:rsid w:val="00B80905"/>
    <w:rPr>
      <w:b/>
      <w:bCs/>
    </w:rPr>
  </w:style>
  <w:style w:type="character" w:styleId="Hyperlink">
    <w:name w:val="Hyperlink"/>
    <w:uiPriority w:val="99"/>
    <w:unhideWhenUsed/>
    <w:rsid w:val="00B80905"/>
    <w:rPr>
      <w:color w:val="0000FF"/>
      <w:u w:val="single"/>
    </w:rPr>
  </w:style>
  <w:style w:type="paragraph" w:customStyle="1" w:styleId="PS">
    <w:name w:val="PS"/>
    <w:rsid w:val="00B80905"/>
    <w:pPr>
      <w:tabs>
        <w:tab w:val="left" w:pos="454"/>
      </w:tabs>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P1">
    <w:name w:val="P1"/>
    <w:rsid w:val="00B80905"/>
    <w:pPr>
      <w:tabs>
        <w:tab w:val="left" w:pos="794"/>
      </w:tabs>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Normal1">
    <w:name w:val="Normal1"/>
    <w:basedOn w:val="Normal"/>
    <w:rsid w:val="00B80905"/>
    <w:pPr>
      <w:spacing w:before="100" w:beforeAutospacing="1" w:after="100" w:afterAutospacing="1"/>
    </w:pPr>
  </w:style>
  <w:style w:type="character" w:customStyle="1" w:styleId="normalchar">
    <w:name w:val="normal__char"/>
    <w:basedOn w:val="DefaultParagraphFont"/>
    <w:rsid w:val="00B80905"/>
  </w:style>
  <w:style w:type="character" w:customStyle="1" w:styleId="google-src-text">
    <w:name w:val="google-src-text"/>
    <w:basedOn w:val="DefaultParagraphFont"/>
    <w:rsid w:val="00B80905"/>
  </w:style>
  <w:style w:type="character" w:customStyle="1" w:styleId="shorttextchar">
    <w:name w:val="short__text__char"/>
    <w:basedOn w:val="DefaultParagraphFont"/>
    <w:rsid w:val="00B80905"/>
  </w:style>
  <w:style w:type="character" w:customStyle="1" w:styleId="hpschar">
    <w:name w:val="hps__char"/>
    <w:basedOn w:val="DefaultParagraphFont"/>
    <w:rsid w:val="00B80905"/>
  </w:style>
  <w:style w:type="character" w:customStyle="1" w:styleId="plain0020textchar">
    <w:name w:val="plain_0020text__char"/>
    <w:basedOn w:val="DefaultParagraphFont"/>
    <w:rsid w:val="00B80905"/>
  </w:style>
  <w:style w:type="paragraph" w:customStyle="1" w:styleId="plain0020text">
    <w:name w:val="plain_0020text"/>
    <w:basedOn w:val="Normal"/>
    <w:rsid w:val="00B80905"/>
    <w:pPr>
      <w:spacing w:before="100" w:beforeAutospacing="1" w:after="100" w:afterAutospacing="1"/>
    </w:pPr>
  </w:style>
  <w:style w:type="paragraph" w:customStyle="1" w:styleId="heading00209">
    <w:name w:val="heading_00209"/>
    <w:basedOn w:val="Normal"/>
    <w:rsid w:val="00B80905"/>
    <w:pPr>
      <w:spacing w:before="100" w:beforeAutospacing="1" w:after="100" w:afterAutospacing="1"/>
    </w:pPr>
  </w:style>
  <w:style w:type="character" w:customStyle="1" w:styleId="heading00209char">
    <w:name w:val="heading_00209__char"/>
    <w:basedOn w:val="DefaultParagraphFont"/>
    <w:rsid w:val="00B80905"/>
  </w:style>
  <w:style w:type="paragraph" w:customStyle="1" w:styleId="CharCharCharCharCharCharChar">
    <w:name w:val="Char Char Char Char Char Char Char"/>
    <w:basedOn w:val="Normal"/>
    <w:rsid w:val="00B80905"/>
    <w:pPr>
      <w:spacing w:after="160" w:line="240" w:lineRule="exact"/>
    </w:pPr>
    <w:rPr>
      <w:rFonts w:ascii="Tahoma" w:hAnsi="Tahoma" w:cs="Tahoma"/>
      <w:sz w:val="20"/>
      <w:szCs w:val="20"/>
    </w:rPr>
  </w:style>
  <w:style w:type="character" w:customStyle="1" w:styleId="mediumtext1">
    <w:name w:val="medium_text1"/>
    <w:rsid w:val="00B80905"/>
    <w:rPr>
      <w:sz w:val="24"/>
      <w:szCs w:val="24"/>
    </w:rPr>
  </w:style>
  <w:style w:type="character" w:customStyle="1" w:styleId="shorttext1">
    <w:name w:val="short_text1"/>
    <w:rsid w:val="00B80905"/>
    <w:rPr>
      <w:sz w:val="29"/>
      <w:szCs w:val="29"/>
    </w:rPr>
  </w:style>
  <w:style w:type="paragraph" w:customStyle="1" w:styleId="clanak-">
    <w:name w:val="clanak-"/>
    <w:basedOn w:val="Normal"/>
    <w:rsid w:val="00B80905"/>
    <w:pPr>
      <w:spacing w:before="100" w:beforeAutospacing="1" w:after="100" w:afterAutospacing="1"/>
    </w:pPr>
  </w:style>
  <w:style w:type="paragraph" w:customStyle="1" w:styleId="clanak">
    <w:name w:val="clanak"/>
    <w:basedOn w:val="Normal"/>
    <w:rsid w:val="00B80905"/>
    <w:pPr>
      <w:spacing w:before="100" w:beforeAutospacing="1" w:after="100" w:afterAutospacing="1"/>
    </w:pPr>
  </w:style>
  <w:style w:type="character" w:customStyle="1" w:styleId="longtext1">
    <w:name w:val="long_text1"/>
    <w:rsid w:val="00B80905"/>
    <w:rPr>
      <w:sz w:val="20"/>
      <w:szCs w:val="20"/>
    </w:rPr>
  </w:style>
  <w:style w:type="paragraph" w:styleId="Revision">
    <w:name w:val="Revision"/>
    <w:hidden/>
    <w:uiPriority w:val="99"/>
    <w:semiHidden/>
    <w:rsid w:val="00B80905"/>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B80905"/>
  </w:style>
  <w:style w:type="character" w:styleId="Emphasis">
    <w:name w:val="Emphasis"/>
    <w:basedOn w:val="DefaultParagraphFont"/>
    <w:uiPriority w:val="20"/>
    <w:qFormat/>
    <w:rsid w:val="00A419B0"/>
    <w:rPr>
      <w:i/>
      <w:iCs/>
    </w:rPr>
  </w:style>
  <w:style w:type="paragraph" w:styleId="Subtitle">
    <w:name w:val="Subtitle"/>
    <w:basedOn w:val="Normal"/>
    <w:next w:val="Normal"/>
    <w:link w:val="SubtitleChar"/>
    <w:uiPriority w:val="11"/>
    <w:qFormat/>
    <w:rsid w:val="00A419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419B0"/>
    <w:rPr>
      <w:rFonts w:eastAsiaTheme="minorEastAsia"/>
      <w:color w:val="5A5A5A" w:themeColor="text1" w:themeTint="A5"/>
      <w:spacing w:val="15"/>
      <w:lang w:val="sq-AL"/>
    </w:rPr>
  </w:style>
  <w:style w:type="character" w:styleId="SubtleEmphasis">
    <w:name w:val="Subtle Emphasis"/>
    <w:basedOn w:val="DefaultParagraphFont"/>
    <w:uiPriority w:val="19"/>
    <w:qFormat/>
    <w:rsid w:val="00652620"/>
    <w:rPr>
      <w:i/>
      <w:iCs/>
      <w:color w:val="404040" w:themeColor="text1" w:themeTint="BF"/>
    </w:rPr>
  </w:style>
  <w:style w:type="paragraph" w:styleId="BodyTextIndent">
    <w:name w:val="Body Text Indent"/>
    <w:basedOn w:val="Normal"/>
    <w:link w:val="BodyTextIndentChar"/>
    <w:uiPriority w:val="99"/>
    <w:semiHidden/>
    <w:unhideWhenUsed/>
    <w:rsid w:val="00522053"/>
    <w:pPr>
      <w:spacing w:after="120"/>
      <w:ind w:left="360"/>
    </w:pPr>
  </w:style>
  <w:style w:type="character" w:customStyle="1" w:styleId="BodyTextIndentChar">
    <w:name w:val="Body Text Indent Char"/>
    <w:basedOn w:val="DefaultParagraphFont"/>
    <w:link w:val="BodyTextIndent"/>
    <w:uiPriority w:val="99"/>
    <w:semiHidden/>
    <w:rsid w:val="00522053"/>
    <w:rPr>
      <w:rFonts w:ascii="Times New Roman" w:eastAsia="Times New Roman" w:hAnsi="Times New Roman" w:cs="Times New Roman"/>
      <w:sz w:val="24"/>
      <w:szCs w:val="24"/>
      <w:lang w:val="sq-AL"/>
    </w:rPr>
  </w:style>
  <w:style w:type="paragraph" w:customStyle="1" w:styleId="TableParagraph">
    <w:name w:val="Table Paragraph"/>
    <w:basedOn w:val="Normal"/>
    <w:uiPriority w:val="1"/>
    <w:qFormat/>
    <w:rsid w:val="004B482F"/>
    <w:pPr>
      <w:widowControl w:val="0"/>
      <w:autoSpaceDE w:val="0"/>
      <w:autoSpaceDN w:val="0"/>
    </w:pPr>
    <w:rPr>
      <w:sz w:val="22"/>
      <w:szCs w:val="22"/>
    </w:rPr>
  </w:style>
  <w:style w:type="character" w:styleId="UnresolvedMention">
    <w:name w:val="Unresolved Mention"/>
    <w:basedOn w:val="DefaultParagraphFont"/>
    <w:uiPriority w:val="99"/>
    <w:semiHidden/>
    <w:unhideWhenUsed/>
    <w:rsid w:val="0057079A"/>
    <w:rPr>
      <w:color w:val="605E5C"/>
      <w:shd w:val="clear" w:color="auto" w:fill="E1DFDD"/>
    </w:rPr>
  </w:style>
  <w:style w:type="numbering" w:customStyle="1" w:styleId="Style11">
    <w:name w:val="Style11"/>
    <w:rsid w:val="00742B64"/>
  </w:style>
  <w:style w:type="numbering" w:customStyle="1" w:styleId="Style12">
    <w:name w:val="Style12"/>
    <w:rsid w:val="00742B64"/>
  </w:style>
  <w:style w:type="numbering" w:customStyle="1" w:styleId="Style13">
    <w:name w:val="Style13"/>
    <w:rsid w:val="00742B64"/>
  </w:style>
  <w:style w:type="numbering" w:customStyle="1" w:styleId="Style14">
    <w:name w:val="Style14"/>
    <w:rsid w:val="00742B64"/>
  </w:style>
  <w:style w:type="paragraph" w:styleId="BodyText3">
    <w:name w:val="Body Text 3"/>
    <w:basedOn w:val="Normal"/>
    <w:link w:val="BodyText3Char"/>
    <w:uiPriority w:val="99"/>
    <w:semiHidden/>
    <w:unhideWhenUsed/>
    <w:rsid w:val="00E00D66"/>
    <w:pPr>
      <w:spacing w:after="120"/>
    </w:pPr>
    <w:rPr>
      <w:sz w:val="16"/>
      <w:szCs w:val="16"/>
    </w:rPr>
  </w:style>
  <w:style w:type="character" w:customStyle="1" w:styleId="BodyText3Char">
    <w:name w:val="Body Text 3 Char"/>
    <w:basedOn w:val="DefaultParagraphFont"/>
    <w:link w:val="BodyText3"/>
    <w:uiPriority w:val="99"/>
    <w:semiHidden/>
    <w:rsid w:val="00E00D66"/>
    <w:rPr>
      <w:rFonts w:ascii="Times New Roman" w:eastAsia="Times New Roman" w:hAnsi="Times New Roman" w:cs="Times New Roman"/>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96347">
      <w:bodyDiv w:val="1"/>
      <w:marLeft w:val="0"/>
      <w:marRight w:val="0"/>
      <w:marTop w:val="0"/>
      <w:marBottom w:val="0"/>
      <w:divBdr>
        <w:top w:val="none" w:sz="0" w:space="0" w:color="auto"/>
        <w:left w:val="none" w:sz="0" w:space="0" w:color="auto"/>
        <w:bottom w:val="none" w:sz="0" w:space="0" w:color="auto"/>
        <w:right w:val="none" w:sz="0" w:space="0" w:color="auto"/>
      </w:divBdr>
    </w:div>
    <w:div w:id="1507792880">
      <w:bodyDiv w:val="1"/>
      <w:marLeft w:val="0"/>
      <w:marRight w:val="0"/>
      <w:marTop w:val="0"/>
      <w:marBottom w:val="0"/>
      <w:divBdr>
        <w:top w:val="none" w:sz="0" w:space="0" w:color="auto"/>
        <w:left w:val="none" w:sz="0" w:space="0" w:color="auto"/>
        <w:bottom w:val="none" w:sz="0" w:space="0" w:color="auto"/>
        <w:right w:val="none" w:sz="0" w:space="0" w:color="auto"/>
      </w:divBdr>
    </w:div>
    <w:div w:id="162276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na_open_window('win',%20'showimage.php?bild=upload/44419.jpg',%200,%200,%201,%201,%200,%200,%200,%201,%201)"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42E90-E006-4F1E-8171-FA3296987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39</Pages>
  <Words>8409</Words>
  <Characters>47935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Pirçe</dc:creator>
  <cp:lastModifiedBy>Sami Heta</cp:lastModifiedBy>
  <cp:revision>21</cp:revision>
  <cp:lastPrinted>2026-02-25T09:21:00Z</cp:lastPrinted>
  <dcterms:created xsi:type="dcterms:W3CDTF">2025-11-05T11:36:00Z</dcterms:created>
  <dcterms:modified xsi:type="dcterms:W3CDTF">2026-02-25T10:58:00Z</dcterms:modified>
</cp:coreProperties>
</file>