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7171A0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736CF3">
        <w:rPr>
          <w:rFonts w:ascii="Book Antiqua" w:eastAsia="Calibri" w:hAnsi="Book Antiqua"/>
          <w:sz w:val="28"/>
          <w:szCs w:val="28"/>
        </w:rPr>
        <w:t>“</w:t>
      </w:r>
      <w:r w:rsidR="00736CF3" w:rsidRPr="00736CF3">
        <w:rPr>
          <w:rFonts w:ascii="Book Antiqua" w:eastAsia="Calibri" w:hAnsi="Book Antiqua"/>
          <w:sz w:val="28"/>
          <w:szCs w:val="28"/>
        </w:rPr>
        <w:t xml:space="preserve">DUA </w:t>
      </w:r>
      <w:proofErr w:type="spellStart"/>
      <w:r w:rsidR="00736CF3" w:rsidRPr="00736CF3">
        <w:rPr>
          <w:rFonts w:ascii="Book Antiqua" w:eastAsia="Calibri" w:hAnsi="Book Antiqua"/>
          <w:sz w:val="28"/>
          <w:szCs w:val="28"/>
        </w:rPr>
        <w:t>Investment</w:t>
      </w:r>
      <w:proofErr w:type="spellEnd"/>
      <w:r w:rsidR="00736CF3" w:rsidRPr="00736CF3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736CF3" w:rsidRPr="00736CF3">
        <w:rPr>
          <w:rFonts w:ascii="Book Antiqua" w:eastAsia="Calibri" w:hAnsi="Book Antiqua"/>
          <w:sz w:val="28"/>
          <w:szCs w:val="28"/>
        </w:rPr>
        <w:t>Group</w:t>
      </w:r>
      <w:proofErr w:type="spellEnd"/>
      <w:r w:rsidR="00736CF3" w:rsidRPr="00736CF3">
        <w:rPr>
          <w:rFonts w:ascii="Book Antiqua" w:eastAsia="Calibri" w:hAnsi="Book Antiqua"/>
          <w:sz w:val="28"/>
          <w:szCs w:val="28"/>
        </w:rPr>
        <w:t>” L.L.C. Prishtinë</w:t>
      </w:r>
      <w:r w:rsidR="00C9743D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736CF3" w:rsidRPr="007171A0" w:rsidRDefault="00736CF3" w:rsidP="007171A0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736CF3" w:rsidRPr="00A27368" w:rsidRDefault="00736CF3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7171A0" w:rsidRDefault="000B17E7" w:rsidP="007171A0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7171A0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7171A0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736CF3" w:rsidRPr="00736CF3">
        <w:rPr>
          <w:rFonts w:ascii="Book Antiqua" w:hAnsi="Book Antiqua"/>
          <w:bCs/>
          <w:color w:val="000000"/>
          <w:sz w:val="28"/>
          <w:szCs w:val="28"/>
        </w:rPr>
        <w:t xml:space="preserve">Parkun Solar me kapacitet 6.93 MW,  në  Z.K. </w:t>
      </w:r>
      <w:proofErr w:type="spellStart"/>
      <w:r w:rsidR="00736CF3" w:rsidRPr="00736CF3">
        <w:rPr>
          <w:rFonts w:ascii="Book Antiqua" w:hAnsi="Book Antiqua"/>
          <w:bCs/>
          <w:color w:val="000000"/>
          <w:sz w:val="28"/>
          <w:szCs w:val="28"/>
        </w:rPr>
        <w:t>Shtedim</w:t>
      </w:r>
      <w:proofErr w:type="spellEnd"/>
      <w:r w:rsidR="00736CF3" w:rsidRPr="00736CF3">
        <w:rPr>
          <w:rFonts w:ascii="Book Antiqua" w:hAnsi="Book Antiqua"/>
          <w:bCs/>
          <w:color w:val="000000"/>
          <w:sz w:val="28"/>
          <w:szCs w:val="28"/>
        </w:rPr>
        <w:t xml:space="preserve">, Podujevë.  </w:t>
      </w:r>
      <w:r w:rsidR="007171A0" w:rsidRPr="007171A0">
        <w:rPr>
          <w:rFonts w:ascii="Book Antiqua" w:hAnsi="Book Antiqua"/>
          <w:bCs/>
          <w:color w:val="000000"/>
          <w:sz w:val="28"/>
          <w:szCs w:val="28"/>
        </w:rPr>
        <w:t xml:space="preserve">   </w:t>
      </w:r>
    </w:p>
    <w:p w:rsidR="009B450D" w:rsidRPr="007171A0" w:rsidRDefault="000B17E7" w:rsidP="007171A0">
      <w:pPr>
        <w:jc w:val="both"/>
        <w:rPr>
          <w:rFonts w:ascii="Book Antiqua" w:eastAsia="Times New Roman" w:hAnsi="Book Antiqua" w:cs="Times New Roman"/>
          <w:sz w:val="28"/>
          <w:szCs w:val="28"/>
          <w:lang w:eastAsia="sr-Latn-CS"/>
        </w:rPr>
      </w:pPr>
      <w:r w:rsidRPr="007171A0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7171A0">
        <w:rPr>
          <w:rFonts w:ascii="Book Antiqua" w:hAnsi="Book Antiqua"/>
          <w:sz w:val="28"/>
          <w:szCs w:val="28"/>
        </w:rPr>
        <w:t xml:space="preserve"> </w:t>
      </w:r>
      <w:r w:rsidR="00736CF3">
        <w:rPr>
          <w:rFonts w:ascii="Book Antiqua" w:hAnsi="Book Antiqua"/>
          <w:sz w:val="28"/>
          <w:szCs w:val="28"/>
        </w:rPr>
        <w:t>31.10</w:t>
      </w:r>
      <w:r w:rsidR="00FA2BA6" w:rsidRPr="007171A0">
        <w:rPr>
          <w:rFonts w:ascii="Book Antiqua" w:hAnsi="Book Antiqua"/>
          <w:sz w:val="28"/>
          <w:szCs w:val="28"/>
        </w:rPr>
        <w:t>.2025</w:t>
      </w:r>
      <w:r w:rsidR="00521CA0" w:rsidRPr="007171A0">
        <w:rPr>
          <w:rFonts w:ascii="Book Antiqua" w:hAnsi="Book Antiqua" w:cs="Arial"/>
          <w:sz w:val="28"/>
          <w:szCs w:val="28"/>
        </w:rPr>
        <w:t xml:space="preserve"> në ora </w:t>
      </w:r>
      <w:r w:rsidR="007171A0">
        <w:rPr>
          <w:rFonts w:ascii="Book Antiqua" w:hAnsi="Book Antiqua" w:cs="Arial"/>
          <w:sz w:val="28"/>
          <w:szCs w:val="28"/>
        </w:rPr>
        <w:t>1</w:t>
      </w:r>
      <w:r w:rsidR="00736CF3">
        <w:rPr>
          <w:rFonts w:ascii="Book Antiqua" w:hAnsi="Book Antiqua" w:cs="Arial"/>
          <w:sz w:val="28"/>
          <w:szCs w:val="28"/>
        </w:rPr>
        <w:t>0</w:t>
      </w:r>
      <w:r w:rsidR="00C82A95" w:rsidRPr="007171A0">
        <w:rPr>
          <w:rFonts w:ascii="Book Antiqua" w:hAnsi="Book Antiqua" w:cs="Arial"/>
          <w:sz w:val="28"/>
          <w:szCs w:val="28"/>
        </w:rPr>
        <w:t>:</w:t>
      </w:r>
      <w:r w:rsidR="007171A0">
        <w:rPr>
          <w:rFonts w:ascii="Book Antiqua" w:hAnsi="Book Antiqua" w:cs="Arial"/>
          <w:sz w:val="28"/>
          <w:szCs w:val="28"/>
        </w:rPr>
        <w:t>0</w:t>
      </w:r>
      <w:r w:rsidR="00C82A95" w:rsidRPr="007171A0">
        <w:rPr>
          <w:rFonts w:ascii="Book Antiqua" w:hAnsi="Book Antiqua" w:cs="Arial"/>
          <w:sz w:val="28"/>
          <w:szCs w:val="28"/>
        </w:rPr>
        <w:t>0</w:t>
      </w:r>
      <w:r w:rsidR="00986B1F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224F3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>Objektin</w:t>
      </w:r>
      <w:r w:rsidR="00E02787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e </w:t>
      </w:r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SHFMU “</w:t>
      </w:r>
      <w:proofErr w:type="spellStart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Sheqë</w:t>
      </w:r>
      <w:proofErr w:type="spellEnd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Mirofci</w:t>
      </w:r>
      <w:proofErr w:type="spellEnd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” </w:t>
      </w:r>
      <w:proofErr w:type="spellStart"/>
      <w:r w:rsidR="00736CF3">
        <w:rPr>
          <w:rFonts w:ascii="Book Antiqua" w:hAnsi="Book Antiqua"/>
          <w:bCs/>
          <w:sz w:val="28"/>
          <w:szCs w:val="28"/>
          <w:bdr w:val="none" w:sz="0" w:space="0" w:color="auto" w:frame="1"/>
        </w:rPr>
        <w:t>Shtedim</w:t>
      </w:r>
      <w:proofErr w:type="spellEnd"/>
      <w:r w:rsidR="00710EC4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7171A0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7171A0">
        <w:rPr>
          <w:rFonts w:ascii="Book Antiqua" w:hAnsi="Book Antiqua"/>
          <w:sz w:val="28"/>
          <w:szCs w:val="28"/>
        </w:rPr>
        <w:t xml:space="preserve">do të organizohet </w:t>
      </w:r>
      <w:r w:rsidRPr="007171A0">
        <w:rPr>
          <w:rFonts w:ascii="Book Antiqua" w:hAnsi="Book Antiqua"/>
          <w:sz w:val="28"/>
          <w:szCs w:val="28"/>
        </w:rPr>
        <w:t xml:space="preserve">debat publik nga </w:t>
      </w:r>
      <w:r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7171A0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 w:rsidRPr="007171A0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736CF3">
        <w:rPr>
          <w:rFonts w:ascii="Book Antiqua" w:eastAsia="Calibri" w:hAnsi="Book Antiqua"/>
          <w:bCs/>
          <w:sz w:val="28"/>
          <w:szCs w:val="28"/>
        </w:rPr>
        <w:t>“</w:t>
      </w:r>
      <w:r w:rsidR="00736CF3" w:rsidRPr="00736CF3">
        <w:rPr>
          <w:rFonts w:ascii="Book Antiqua" w:eastAsia="Times New Roman" w:hAnsi="Book Antiqua" w:cs="Times New Roman"/>
          <w:sz w:val="28"/>
          <w:szCs w:val="28"/>
          <w:lang w:eastAsia="sr-Latn-CS"/>
        </w:rPr>
        <w:t xml:space="preserve">DUA </w:t>
      </w:r>
      <w:proofErr w:type="spellStart"/>
      <w:r w:rsidR="00736CF3" w:rsidRPr="00736CF3">
        <w:rPr>
          <w:rFonts w:ascii="Book Antiqua" w:eastAsia="Times New Roman" w:hAnsi="Book Antiqua" w:cs="Times New Roman"/>
          <w:sz w:val="28"/>
          <w:szCs w:val="28"/>
          <w:lang w:eastAsia="sr-Latn-CS"/>
        </w:rPr>
        <w:t>Investment</w:t>
      </w:r>
      <w:proofErr w:type="spellEnd"/>
      <w:r w:rsidR="00736CF3" w:rsidRPr="00736CF3">
        <w:rPr>
          <w:rFonts w:ascii="Book Antiqua" w:eastAsia="Times New Roman" w:hAnsi="Book Antiqua" w:cs="Times New Roman"/>
          <w:sz w:val="28"/>
          <w:szCs w:val="28"/>
          <w:lang w:eastAsia="sr-Latn-CS"/>
        </w:rPr>
        <w:t xml:space="preserve"> </w:t>
      </w:r>
      <w:proofErr w:type="spellStart"/>
      <w:r w:rsidR="00736CF3" w:rsidRPr="00736CF3">
        <w:rPr>
          <w:rFonts w:ascii="Book Antiqua" w:eastAsia="Times New Roman" w:hAnsi="Book Antiqua" w:cs="Times New Roman"/>
          <w:sz w:val="28"/>
          <w:szCs w:val="28"/>
          <w:lang w:eastAsia="sr-Latn-CS"/>
        </w:rPr>
        <w:t>Group</w:t>
      </w:r>
      <w:proofErr w:type="spellEnd"/>
      <w:r w:rsidR="00736CF3" w:rsidRPr="00736CF3">
        <w:rPr>
          <w:rFonts w:ascii="Book Antiqua" w:eastAsia="Times New Roman" w:hAnsi="Book Antiqua" w:cs="Times New Roman"/>
          <w:sz w:val="28"/>
          <w:szCs w:val="28"/>
          <w:lang w:eastAsia="sr-Latn-CS"/>
        </w:rPr>
        <w:t>” L.L.C. Prishtinë</w:t>
      </w:r>
      <w:r w:rsidR="00EA696C" w:rsidRPr="007171A0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7171A0">
        <w:rPr>
          <w:rFonts w:ascii="Book Antiqua" w:eastAsia="Calibri" w:hAnsi="Book Antiqua"/>
          <w:sz w:val="28"/>
          <w:szCs w:val="28"/>
        </w:rPr>
        <w:t>n</w:t>
      </w:r>
      <w:r w:rsidRPr="007171A0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7171A0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7171A0">
        <w:rPr>
          <w:rFonts w:ascii="Book Antiqua" w:eastAsia="Calibri" w:hAnsi="Book Antiqua"/>
          <w:sz w:val="28"/>
          <w:szCs w:val="28"/>
        </w:rPr>
        <w:t>.</w:t>
      </w:r>
    </w:p>
    <w:p w:rsidR="000B17E7" w:rsidRDefault="000B17E7" w:rsidP="00A31BFE">
      <w:pPr>
        <w:ind w:right="540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736CF3" w:rsidRPr="00736CF3" w:rsidRDefault="00736CF3" w:rsidP="00736CF3">
      <w:pPr>
        <w:spacing w:after="0" w:line="240" w:lineRule="auto"/>
        <w:rPr>
          <w:rFonts w:ascii="Book Antiqua" w:eastAsia="Times New Roman" w:hAnsi="Book Antiqua" w:cs="Times New Roman"/>
          <w:lang w:val="en-US"/>
        </w:rPr>
      </w:pPr>
      <w:hyperlink r:id="rId5" w:tgtFrame="_blank" w:history="1">
        <w:r w:rsidRPr="00D53539">
          <w:rPr>
            <w:rFonts w:ascii="Book Antiqua" w:eastAsia="Times New Roman" w:hAnsi="Book Antiqua" w:cs="Segoe UI"/>
            <w:color w:val="0E72ED"/>
            <w:u w:val="single"/>
            <w:lang w:val="en-US"/>
          </w:rPr>
          <w:t>https://us04web.zoom.us/j/71241572371?pwd=ScWBOJfLCoprzNX6dIacPTB2nWpWK5.1</w:t>
        </w:r>
      </w:hyperlink>
      <w:r w:rsidRPr="00736CF3">
        <w:rPr>
          <w:rFonts w:ascii="Book Antiqua" w:eastAsia="Times New Roman" w:hAnsi="Book Antiqua" w:cs="Times New Roman"/>
          <w:lang w:val="en-US"/>
        </w:rPr>
        <w:t xml:space="preserve"> </w:t>
      </w:r>
    </w:p>
    <w:p w:rsidR="00736CF3" w:rsidRPr="00D53539" w:rsidRDefault="00736CF3" w:rsidP="00736CF3">
      <w:pPr>
        <w:spacing w:after="0" w:line="240" w:lineRule="auto"/>
        <w:rPr>
          <w:rFonts w:ascii="Book Antiqua" w:eastAsia="Times New Roman" w:hAnsi="Book Antiqua" w:cs="Times New Roman"/>
          <w:lang w:val="en-US"/>
        </w:rPr>
      </w:pPr>
      <w:r w:rsidRPr="00736CF3">
        <w:rPr>
          <w:rFonts w:ascii="Book Antiqua" w:eastAsia="Times New Roman" w:hAnsi="Book Antiqua" w:cs="Segoe UI"/>
          <w:color w:val="000000"/>
          <w:lang w:val="en-US"/>
        </w:rPr>
        <w:br/>
        <w:t>Meeting ID: 712 4157 2371</w:t>
      </w:r>
      <w:r w:rsidRPr="00736CF3">
        <w:rPr>
          <w:rFonts w:ascii="Book Antiqua" w:eastAsia="Times New Roman" w:hAnsi="Book Antiqua" w:cs="Segoe UI"/>
          <w:color w:val="000000"/>
          <w:lang w:val="en-US"/>
        </w:rPr>
        <w:br/>
        <w:t>Passcode: 4aP97p</w:t>
      </w:r>
      <w:r w:rsidRPr="00736CF3">
        <w:rPr>
          <w:rFonts w:ascii="Book Antiqua" w:eastAsia="Times New Roman" w:hAnsi="Book Antiqua" w:cs="Times New Roman"/>
          <w:lang w:val="en-US"/>
        </w:rPr>
        <w:t xml:space="preserve"> </w:t>
      </w:r>
    </w:p>
    <w:p w:rsidR="00736CF3" w:rsidRPr="00736CF3" w:rsidRDefault="00736CF3" w:rsidP="0073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2079" w:rsidRPr="007171A0" w:rsidRDefault="000B17E7" w:rsidP="007171A0">
      <w:pPr>
        <w:jc w:val="both"/>
        <w:rPr>
          <w:rFonts w:ascii="Book Antiqua" w:hAnsi="Book Antiqua"/>
          <w:sz w:val="28"/>
          <w:szCs w:val="28"/>
        </w:rPr>
      </w:pPr>
      <w:r w:rsidRPr="007171A0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71A0">
        <w:rPr>
          <w:rFonts w:ascii="Book Antiqua" w:hAnsi="Book Antiqua"/>
          <w:sz w:val="28"/>
          <w:szCs w:val="28"/>
        </w:rPr>
        <w:t>linkun</w:t>
      </w:r>
      <w:proofErr w:type="spellEnd"/>
      <w:r w:rsidRPr="007171A0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7171A0">
        <w:rPr>
          <w:rFonts w:ascii="Book Antiqua" w:hAnsi="Book Antiqua"/>
          <w:sz w:val="28"/>
          <w:szCs w:val="28"/>
        </w:rPr>
        <w:t xml:space="preserve">kompanisë </w:t>
      </w:r>
      <w:r w:rsidR="00736CF3" w:rsidRPr="00736CF3">
        <w:rPr>
          <w:rFonts w:ascii="Book Antiqua" w:hAnsi="Book Antiqua"/>
          <w:sz w:val="28"/>
          <w:szCs w:val="28"/>
        </w:rPr>
        <w:t xml:space="preserve">“DUA </w:t>
      </w:r>
      <w:proofErr w:type="spellStart"/>
      <w:r w:rsidR="00736CF3" w:rsidRPr="00736CF3">
        <w:rPr>
          <w:rFonts w:ascii="Book Antiqua" w:hAnsi="Book Antiqua"/>
          <w:sz w:val="28"/>
          <w:szCs w:val="28"/>
        </w:rPr>
        <w:t>Investment</w:t>
      </w:r>
      <w:proofErr w:type="spellEnd"/>
      <w:r w:rsidR="00736CF3" w:rsidRPr="00736CF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36CF3" w:rsidRPr="00736CF3">
        <w:rPr>
          <w:rFonts w:ascii="Book Antiqua" w:hAnsi="Book Antiqua"/>
          <w:sz w:val="28"/>
          <w:szCs w:val="28"/>
        </w:rPr>
        <w:t>Group</w:t>
      </w:r>
      <w:proofErr w:type="spellEnd"/>
      <w:r w:rsidR="00736CF3" w:rsidRPr="00736CF3">
        <w:rPr>
          <w:rFonts w:ascii="Book Antiqua" w:hAnsi="Book Antiqua"/>
          <w:sz w:val="28"/>
          <w:szCs w:val="28"/>
        </w:rPr>
        <w:t>” L.L.C. Prishtinë</w:t>
      </w:r>
      <w:r w:rsidR="007171A0" w:rsidRPr="007171A0">
        <w:rPr>
          <w:rFonts w:ascii="Book Antiqua" w:hAnsi="Book Antiqua"/>
          <w:sz w:val="28"/>
          <w:szCs w:val="28"/>
        </w:rPr>
        <w:t>,</w:t>
      </w:r>
      <w:r w:rsidR="0017145A" w:rsidRPr="007171A0">
        <w:rPr>
          <w:rFonts w:ascii="Book Antiqua" w:hAnsi="Book Antiqua"/>
          <w:sz w:val="28"/>
          <w:szCs w:val="28"/>
        </w:rPr>
        <w:t xml:space="preserve"> </w:t>
      </w:r>
      <w:r w:rsidR="00243F65" w:rsidRPr="007171A0">
        <w:rPr>
          <w:rFonts w:ascii="Book Antiqua" w:hAnsi="Book Antiqua"/>
          <w:sz w:val="28"/>
          <w:szCs w:val="28"/>
        </w:rPr>
        <w:t>për</w:t>
      </w:r>
      <w:r w:rsidR="00D21F1F" w:rsidRPr="007171A0">
        <w:rPr>
          <w:rFonts w:ascii="Book Antiqua" w:hAnsi="Book Antiqua"/>
          <w:sz w:val="28"/>
          <w:szCs w:val="28"/>
        </w:rPr>
        <w:t xml:space="preserve"> </w:t>
      </w:r>
      <w:r w:rsidR="006758E1" w:rsidRPr="007171A0">
        <w:rPr>
          <w:rFonts w:ascii="Book Antiqua" w:hAnsi="Book Antiqua"/>
          <w:sz w:val="28"/>
          <w:szCs w:val="28"/>
        </w:rPr>
        <w:t xml:space="preserve">Pëlqim Mjedisor, – për </w:t>
      </w:r>
      <w:r w:rsidR="00736CF3" w:rsidRPr="00736CF3">
        <w:rPr>
          <w:rFonts w:ascii="Book Antiqua" w:hAnsi="Book Antiqua"/>
          <w:bCs/>
          <w:color w:val="000000" w:themeColor="text1"/>
          <w:sz w:val="28"/>
          <w:szCs w:val="28"/>
        </w:rPr>
        <w:t xml:space="preserve">Parkun Solar me kapacitet 6.93 MW,  në  Z.K. </w:t>
      </w:r>
      <w:proofErr w:type="spellStart"/>
      <w:r w:rsidR="00736CF3" w:rsidRPr="00736CF3">
        <w:rPr>
          <w:rFonts w:ascii="Book Antiqua" w:hAnsi="Book Antiqua"/>
          <w:bCs/>
          <w:color w:val="000000" w:themeColor="text1"/>
          <w:sz w:val="28"/>
          <w:szCs w:val="28"/>
        </w:rPr>
        <w:t>Shtedim</w:t>
      </w:r>
      <w:proofErr w:type="spellEnd"/>
      <w:r w:rsidR="00736CF3" w:rsidRPr="00736CF3">
        <w:rPr>
          <w:rFonts w:ascii="Book Antiqua" w:hAnsi="Book Antiqua"/>
          <w:bCs/>
          <w:color w:val="000000" w:themeColor="text1"/>
          <w:sz w:val="28"/>
          <w:szCs w:val="28"/>
        </w:rPr>
        <w:t xml:space="preserve">, Podujevë.  </w:t>
      </w:r>
      <w:r w:rsidR="007171A0" w:rsidRPr="007171A0">
        <w:rPr>
          <w:rFonts w:ascii="Book Antiqua" w:hAnsi="Book Antiqua"/>
          <w:bCs/>
          <w:color w:val="000000" w:themeColor="text1"/>
          <w:sz w:val="28"/>
          <w:szCs w:val="28"/>
        </w:rPr>
        <w:t xml:space="preserve">   </w:t>
      </w:r>
    </w:p>
    <w:p w:rsidR="000B17E7" w:rsidRPr="00F56045" w:rsidRDefault="00D53539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  <w:bookmarkStart w:id="0" w:name="_GoBack"/>
      <w:bookmarkEnd w:id="0"/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36CF3" w:rsidRDefault="00736CF3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736CF3" w:rsidRDefault="00736CF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4F34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171A0"/>
    <w:rsid w:val="007223C0"/>
    <w:rsid w:val="00736CF3"/>
    <w:rsid w:val="007715C6"/>
    <w:rsid w:val="007C3EC5"/>
    <w:rsid w:val="007E10CB"/>
    <w:rsid w:val="008168BB"/>
    <w:rsid w:val="00867283"/>
    <w:rsid w:val="008714BC"/>
    <w:rsid w:val="00887A36"/>
    <w:rsid w:val="008A53F0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1BFE"/>
    <w:rsid w:val="00A35EE1"/>
    <w:rsid w:val="00A460D4"/>
    <w:rsid w:val="00A62247"/>
    <w:rsid w:val="00A73831"/>
    <w:rsid w:val="00A85A11"/>
    <w:rsid w:val="00A9481D"/>
    <w:rsid w:val="00AE464F"/>
    <w:rsid w:val="00AF339D"/>
    <w:rsid w:val="00BB777B"/>
    <w:rsid w:val="00BE6A76"/>
    <w:rsid w:val="00C0630E"/>
    <w:rsid w:val="00C1061C"/>
    <w:rsid w:val="00C1285B"/>
    <w:rsid w:val="00C24A1C"/>
    <w:rsid w:val="00C33CF9"/>
    <w:rsid w:val="00C4047E"/>
    <w:rsid w:val="00C75A8C"/>
    <w:rsid w:val="00C80236"/>
    <w:rsid w:val="00C82A95"/>
    <w:rsid w:val="00C93041"/>
    <w:rsid w:val="00C9743D"/>
    <w:rsid w:val="00CB2707"/>
    <w:rsid w:val="00CD002D"/>
    <w:rsid w:val="00D20615"/>
    <w:rsid w:val="00D21F1F"/>
    <w:rsid w:val="00D45005"/>
    <w:rsid w:val="00D53539"/>
    <w:rsid w:val="00D62402"/>
    <w:rsid w:val="00D70E04"/>
    <w:rsid w:val="00D769D9"/>
    <w:rsid w:val="00D92EBA"/>
    <w:rsid w:val="00DB074C"/>
    <w:rsid w:val="00E02787"/>
    <w:rsid w:val="00E2769A"/>
    <w:rsid w:val="00E27B9C"/>
    <w:rsid w:val="00E30776"/>
    <w:rsid w:val="00E51713"/>
    <w:rsid w:val="00E56447"/>
    <w:rsid w:val="00E661D3"/>
    <w:rsid w:val="00EA696C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CCB4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3MTI0MTU3MjM3MT9wd2Q9U2NXQk9KZkxDb3Byek5YNmRJYWNQVEIybldwV0s1LjE=&amp;i=NjY1ZjJjOWVlZmMxZjE3Nzc3ZWMxY2Zl&amp;t=R0ZkaWdEOThKeU5tTjBrRjJKNWxGdVE1dmE2RjhUVlgvK0JDSFdKdHltND0=&amp;h=ac3b6f8f405c4c0faf08beb519a5180c&amp;s=AVNPUEhUT0NFTkNSWVBUSVZiz8vb-xURUdAWNfcVNrTgyRu6puNuxDRo49HrMsdyw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93ED-61BA-418A-BF1B-3536F054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50</cp:revision>
  <dcterms:created xsi:type="dcterms:W3CDTF">2024-11-22T09:08:00Z</dcterms:created>
  <dcterms:modified xsi:type="dcterms:W3CDTF">2025-09-17T12:03:00Z</dcterms:modified>
</cp:coreProperties>
</file>