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22C5" w14:textId="77777777" w:rsidR="0084301F" w:rsidRDefault="0084301F" w:rsidP="0084301F">
      <w:pPr>
        <w:autoSpaceDE w:val="0"/>
        <w:autoSpaceDN w:val="0"/>
        <w:adjustRightInd w:val="0"/>
        <w:rPr>
          <w:rFonts w:ascii="Arial" w:eastAsia="MS Mincho" w:hAnsi="Arial" w:cs="Arial"/>
          <w:b/>
          <w:lang w:eastAsia="ja-JP"/>
        </w:rPr>
      </w:pPr>
      <w:r>
        <w:rPr>
          <w:rFonts w:ascii="Arial" w:eastAsia="MS Mincho" w:hAnsi="Arial" w:cs="Arial"/>
          <w:b/>
          <w:lang w:eastAsia="ja-JP"/>
        </w:rPr>
        <w:t>SHTOJCA 3</w:t>
      </w:r>
    </w:p>
    <w:p w14:paraId="7B7022C6" w14:textId="77777777" w:rsidR="0084301F" w:rsidRDefault="0084301F" w:rsidP="0084301F">
      <w:pPr>
        <w:autoSpaceDE w:val="0"/>
        <w:autoSpaceDN w:val="0"/>
        <w:adjustRightInd w:val="0"/>
        <w:rPr>
          <w:rFonts w:ascii="Arial" w:eastAsia="MS Mincho" w:hAnsi="Arial" w:cs="Arial"/>
          <w:b/>
          <w:lang w:eastAsia="ja-JP"/>
        </w:rPr>
      </w:pPr>
    </w:p>
    <w:p w14:paraId="7B7022C7" w14:textId="77777777" w:rsidR="0084301F" w:rsidRDefault="0084301F" w:rsidP="0084301F">
      <w:pPr>
        <w:autoSpaceDE w:val="0"/>
        <w:autoSpaceDN w:val="0"/>
        <w:adjustRightInd w:val="0"/>
        <w:jc w:val="center"/>
        <w:rPr>
          <w:rFonts w:ascii="Arial" w:eastAsia="MS Mincho" w:hAnsi="Arial" w:cs="Arial"/>
          <w:b/>
          <w:lang w:eastAsia="ja-JP"/>
        </w:rPr>
      </w:pPr>
      <w:r>
        <w:rPr>
          <w:rFonts w:ascii="Arial" w:eastAsia="MS Mincho" w:hAnsi="Arial" w:cs="Arial"/>
          <w:b/>
          <w:lang w:eastAsia="ja-JP"/>
        </w:rPr>
        <w:t>FORMULARI I KËRKESËS PËR VAZHDIMIN E LEJES MJEDISORE</w:t>
      </w:r>
    </w:p>
    <w:p w14:paraId="7B7022C8" w14:textId="77777777" w:rsidR="0084301F" w:rsidRDefault="0084301F" w:rsidP="0084301F">
      <w:pPr>
        <w:pStyle w:val="Default"/>
        <w:jc w:val="right"/>
        <w:rPr>
          <w:rFonts w:ascii="Arial" w:hAnsi="Arial" w:cs="Arial"/>
          <w:b/>
          <w:color w:val="auto"/>
          <w:lang w:val="sq-AL"/>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940"/>
      </w:tblGrid>
      <w:tr w:rsidR="0084301F" w14:paraId="7B7022CD" w14:textId="77777777" w:rsidTr="007061EF">
        <w:tc>
          <w:tcPr>
            <w:tcW w:w="4770" w:type="dxa"/>
            <w:tcBorders>
              <w:top w:val="single" w:sz="4" w:space="0" w:color="auto"/>
              <w:left w:val="single" w:sz="4" w:space="0" w:color="auto"/>
              <w:bottom w:val="single" w:sz="4" w:space="0" w:color="auto"/>
              <w:right w:val="single" w:sz="4" w:space="0" w:color="auto"/>
            </w:tcBorders>
          </w:tcPr>
          <w:p w14:paraId="7B7022C9" w14:textId="77777777" w:rsidR="0084301F" w:rsidRDefault="0084301F" w:rsidP="007061EF">
            <w:pPr>
              <w:spacing w:line="254" w:lineRule="auto"/>
              <w:ind w:right="360"/>
              <w:rPr>
                <w:rFonts w:ascii="Arial" w:hAnsi="Arial" w:cs="Arial"/>
                <w:bCs/>
              </w:rPr>
            </w:pPr>
          </w:p>
          <w:p w14:paraId="7B7022CA" w14:textId="77777777" w:rsidR="0084301F" w:rsidRDefault="0084301F" w:rsidP="007061EF">
            <w:pPr>
              <w:spacing w:line="254" w:lineRule="auto"/>
              <w:ind w:right="360"/>
              <w:rPr>
                <w:rFonts w:ascii="Arial" w:hAnsi="Arial" w:cs="Arial"/>
                <w:bCs/>
              </w:rPr>
            </w:pPr>
            <w:r>
              <w:rPr>
                <w:rFonts w:ascii="Arial" w:hAnsi="Arial" w:cs="Arial"/>
                <w:bCs/>
              </w:rPr>
              <w:t>E</w:t>
            </w:r>
            <w:r>
              <w:rPr>
                <w:rFonts w:ascii="Arial" w:eastAsia="Calibri" w:hAnsi="Arial" w:cs="Arial"/>
                <w:bCs/>
              </w:rPr>
              <w:t>mri i kompanisë</w:t>
            </w:r>
          </w:p>
        </w:tc>
        <w:tc>
          <w:tcPr>
            <w:tcW w:w="5940" w:type="dxa"/>
            <w:tcBorders>
              <w:top w:val="single" w:sz="4" w:space="0" w:color="auto"/>
              <w:left w:val="single" w:sz="4" w:space="0" w:color="auto"/>
              <w:bottom w:val="single" w:sz="4" w:space="0" w:color="auto"/>
              <w:right w:val="single" w:sz="4" w:space="0" w:color="auto"/>
            </w:tcBorders>
          </w:tcPr>
          <w:p w14:paraId="7B7022CB" w14:textId="77777777" w:rsidR="0084301F" w:rsidRDefault="0084301F" w:rsidP="007061EF">
            <w:pPr>
              <w:pStyle w:val="Default"/>
              <w:spacing w:line="276" w:lineRule="auto"/>
              <w:rPr>
                <w:color w:val="auto"/>
                <w:sz w:val="28"/>
                <w:szCs w:val="28"/>
                <w:lang w:val="sq-AL"/>
              </w:rPr>
            </w:pPr>
          </w:p>
          <w:p w14:paraId="7B7022CC" w14:textId="77777777" w:rsidR="0084301F" w:rsidRPr="00D11A41" w:rsidRDefault="005F6FDA" w:rsidP="007061EF">
            <w:pPr>
              <w:pStyle w:val="Default"/>
              <w:rPr>
                <w:color w:val="auto"/>
                <w:lang w:val="sq-AL"/>
              </w:rPr>
            </w:pPr>
            <w:r>
              <w:rPr>
                <w:b/>
                <w:sz w:val="28"/>
                <w:szCs w:val="28"/>
                <w:lang w:val="sq-AL"/>
              </w:rPr>
              <w:t>“ DRAGAÇINA"  SH.P.K. LIPJAN</w:t>
            </w:r>
          </w:p>
        </w:tc>
      </w:tr>
      <w:tr w:rsidR="0084301F" w14:paraId="7B7022D1" w14:textId="77777777" w:rsidTr="007061EF">
        <w:trPr>
          <w:trHeight w:val="665"/>
        </w:trPr>
        <w:tc>
          <w:tcPr>
            <w:tcW w:w="4770" w:type="dxa"/>
            <w:tcBorders>
              <w:top w:val="single" w:sz="4" w:space="0" w:color="auto"/>
              <w:left w:val="single" w:sz="4" w:space="0" w:color="auto"/>
              <w:bottom w:val="single" w:sz="4" w:space="0" w:color="auto"/>
              <w:right w:val="single" w:sz="4" w:space="0" w:color="auto"/>
            </w:tcBorders>
          </w:tcPr>
          <w:p w14:paraId="7B7022CE" w14:textId="77777777" w:rsidR="0084301F" w:rsidRDefault="0084301F" w:rsidP="007061EF">
            <w:pPr>
              <w:spacing w:line="254" w:lineRule="auto"/>
              <w:ind w:right="360"/>
              <w:rPr>
                <w:rFonts w:ascii="Arial" w:hAnsi="Arial" w:cs="Arial"/>
              </w:rPr>
            </w:pPr>
          </w:p>
          <w:p w14:paraId="7B7022CF" w14:textId="77777777" w:rsidR="0084301F" w:rsidRDefault="0084301F" w:rsidP="007061EF">
            <w:pPr>
              <w:spacing w:line="254" w:lineRule="auto"/>
              <w:ind w:right="360"/>
              <w:rPr>
                <w:rFonts w:ascii="Arial" w:hAnsi="Arial" w:cs="Arial"/>
              </w:rPr>
            </w:pPr>
            <w:r>
              <w:rPr>
                <w:rFonts w:ascii="Arial" w:hAnsi="Arial" w:cs="Arial"/>
              </w:rPr>
              <w:t>Lloji i veprimtarisë</w:t>
            </w:r>
          </w:p>
        </w:tc>
        <w:tc>
          <w:tcPr>
            <w:tcW w:w="5940" w:type="dxa"/>
            <w:tcBorders>
              <w:top w:val="single" w:sz="4" w:space="0" w:color="auto"/>
              <w:left w:val="single" w:sz="4" w:space="0" w:color="auto"/>
              <w:bottom w:val="single" w:sz="4" w:space="0" w:color="auto"/>
              <w:right w:val="single" w:sz="4" w:space="0" w:color="auto"/>
            </w:tcBorders>
            <w:hideMark/>
          </w:tcPr>
          <w:p w14:paraId="7B7022D0" w14:textId="77777777" w:rsidR="0084301F" w:rsidRDefault="0084301F" w:rsidP="007061EF">
            <w:pPr>
              <w:pStyle w:val="Default"/>
              <w:spacing w:line="254" w:lineRule="auto"/>
              <w:ind w:right="360"/>
              <w:rPr>
                <w:rFonts w:ascii="Arial" w:eastAsia="Times New Roman" w:hAnsi="Arial" w:cs="Arial"/>
                <w:b/>
                <w:color w:val="auto"/>
                <w:lang w:val="sq-AL"/>
              </w:rPr>
            </w:pPr>
            <w:r>
              <w:rPr>
                <w:rFonts w:ascii="Arial" w:eastAsia="Times New Roman" w:hAnsi="Arial" w:cs="Arial"/>
                <w:b/>
                <w:color w:val="auto"/>
                <w:lang w:val="sq-AL"/>
              </w:rPr>
              <w:t>Sh.p.k</w:t>
            </w:r>
          </w:p>
        </w:tc>
      </w:tr>
      <w:tr w:rsidR="0084301F" w14:paraId="7B7022D5" w14:textId="77777777" w:rsidTr="007061EF">
        <w:trPr>
          <w:trHeight w:val="728"/>
        </w:trPr>
        <w:tc>
          <w:tcPr>
            <w:tcW w:w="4770" w:type="dxa"/>
            <w:tcBorders>
              <w:top w:val="single" w:sz="4" w:space="0" w:color="auto"/>
              <w:left w:val="single" w:sz="4" w:space="0" w:color="auto"/>
              <w:bottom w:val="single" w:sz="4" w:space="0" w:color="auto"/>
              <w:right w:val="single" w:sz="4" w:space="0" w:color="auto"/>
            </w:tcBorders>
          </w:tcPr>
          <w:p w14:paraId="7B7022D2" w14:textId="77777777" w:rsidR="0084301F" w:rsidRDefault="0084301F" w:rsidP="007061EF">
            <w:pPr>
              <w:spacing w:line="254" w:lineRule="auto"/>
              <w:ind w:right="360"/>
              <w:rPr>
                <w:rFonts w:ascii="Arial" w:hAnsi="Arial" w:cs="Arial"/>
                <w:bCs/>
              </w:rPr>
            </w:pPr>
          </w:p>
          <w:p w14:paraId="7B7022D3" w14:textId="77777777" w:rsidR="0084301F" w:rsidRDefault="0084301F" w:rsidP="007061EF">
            <w:pPr>
              <w:spacing w:line="254" w:lineRule="auto"/>
              <w:ind w:right="360"/>
              <w:rPr>
                <w:rFonts w:ascii="Arial" w:hAnsi="Arial" w:cs="Arial"/>
                <w:bCs/>
              </w:rPr>
            </w:pPr>
            <w:r>
              <w:rPr>
                <w:rFonts w:ascii="Arial" w:hAnsi="Arial" w:cs="Arial"/>
                <w:bCs/>
              </w:rPr>
              <w:t>Emri dhe mbiemri i aplikuesit / Nënshkrimi</w:t>
            </w:r>
          </w:p>
        </w:tc>
        <w:tc>
          <w:tcPr>
            <w:tcW w:w="5940" w:type="dxa"/>
            <w:tcBorders>
              <w:top w:val="single" w:sz="4" w:space="0" w:color="auto"/>
              <w:left w:val="single" w:sz="4" w:space="0" w:color="auto"/>
              <w:bottom w:val="single" w:sz="4" w:space="0" w:color="auto"/>
              <w:right w:val="single" w:sz="4" w:space="0" w:color="auto"/>
            </w:tcBorders>
            <w:hideMark/>
          </w:tcPr>
          <w:p w14:paraId="7B7022D4" w14:textId="77777777" w:rsidR="0084301F" w:rsidRDefault="005F6FDA" w:rsidP="007061EF">
            <w:pPr>
              <w:pStyle w:val="Default"/>
              <w:spacing w:line="254" w:lineRule="auto"/>
              <w:ind w:right="360"/>
              <w:rPr>
                <w:rFonts w:ascii="Arial" w:eastAsia="Times New Roman" w:hAnsi="Arial" w:cs="Arial"/>
                <w:b/>
                <w:color w:val="auto"/>
                <w:lang w:val="sq-AL"/>
              </w:rPr>
            </w:pPr>
            <w:r>
              <w:rPr>
                <w:rFonts w:ascii="Arial" w:hAnsi="Arial" w:cs="Arial"/>
                <w:color w:val="auto"/>
                <w:shd w:val="clear" w:color="auto" w:fill="FFFFFF"/>
              </w:rPr>
              <w:t>Lulzim Dragaqina</w:t>
            </w:r>
            <w:r w:rsidR="0084301F">
              <w:rPr>
                <w:rFonts w:ascii="Arial" w:hAnsi="Arial" w:cs="Arial"/>
                <w:color w:val="auto"/>
                <w:shd w:val="clear" w:color="auto" w:fill="FFFFFF"/>
              </w:rPr>
              <w:t>________________________</w:t>
            </w:r>
          </w:p>
        </w:tc>
      </w:tr>
      <w:tr w:rsidR="0084301F" w14:paraId="7B7022D9" w14:textId="77777777" w:rsidTr="007061EF">
        <w:tc>
          <w:tcPr>
            <w:tcW w:w="4770" w:type="dxa"/>
            <w:tcBorders>
              <w:top w:val="single" w:sz="4" w:space="0" w:color="auto"/>
              <w:left w:val="single" w:sz="4" w:space="0" w:color="auto"/>
              <w:bottom w:val="single" w:sz="4" w:space="0" w:color="auto"/>
              <w:right w:val="single" w:sz="4" w:space="0" w:color="auto"/>
            </w:tcBorders>
          </w:tcPr>
          <w:p w14:paraId="7B7022D6" w14:textId="77777777" w:rsidR="0084301F" w:rsidRDefault="0084301F" w:rsidP="007061EF">
            <w:pPr>
              <w:spacing w:line="254" w:lineRule="auto"/>
              <w:ind w:right="360"/>
              <w:rPr>
                <w:rFonts w:ascii="Arial" w:hAnsi="Arial" w:cs="Arial"/>
              </w:rPr>
            </w:pPr>
          </w:p>
          <w:p w14:paraId="7B7022D7" w14:textId="77777777" w:rsidR="0084301F" w:rsidRDefault="0084301F" w:rsidP="007061EF">
            <w:pPr>
              <w:spacing w:line="254" w:lineRule="auto"/>
              <w:ind w:right="360"/>
              <w:rPr>
                <w:rFonts w:ascii="Arial" w:hAnsi="Arial" w:cs="Arial"/>
              </w:rPr>
            </w:pPr>
            <w:r>
              <w:rPr>
                <w:rFonts w:ascii="Arial" w:hAnsi="Arial" w:cs="Arial"/>
              </w:rPr>
              <w:t>Vendi dhe lokacioni</w:t>
            </w:r>
          </w:p>
        </w:tc>
        <w:tc>
          <w:tcPr>
            <w:tcW w:w="5940" w:type="dxa"/>
            <w:tcBorders>
              <w:top w:val="single" w:sz="4" w:space="0" w:color="auto"/>
              <w:left w:val="single" w:sz="4" w:space="0" w:color="auto"/>
              <w:bottom w:val="single" w:sz="4" w:space="0" w:color="auto"/>
              <w:right w:val="single" w:sz="4" w:space="0" w:color="auto"/>
            </w:tcBorders>
            <w:hideMark/>
          </w:tcPr>
          <w:p w14:paraId="7B7022D8" w14:textId="77777777" w:rsidR="0084301F" w:rsidRPr="00D11A41" w:rsidRDefault="005F6FDA" w:rsidP="007061EF">
            <w:pPr>
              <w:pStyle w:val="Default"/>
              <w:rPr>
                <w:color w:val="auto"/>
                <w:lang w:val="sq-AL"/>
              </w:rPr>
            </w:pPr>
            <w:r>
              <w:rPr>
                <w:color w:val="auto"/>
                <w:sz w:val="28"/>
                <w:szCs w:val="28"/>
                <w:lang w:val="sq-AL"/>
              </w:rPr>
              <w:t xml:space="preserve">Lipjan në Lipjan  </w:t>
            </w:r>
          </w:p>
        </w:tc>
      </w:tr>
      <w:tr w:rsidR="005F6FDA" w14:paraId="7B7022DD" w14:textId="77777777" w:rsidTr="007061EF">
        <w:tc>
          <w:tcPr>
            <w:tcW w:w="4770" w:type="dxa"/>
            <w:tcBorders>
              <w:top w:val="single" w:sz="4" w:space="0" w:color="auto"/>
              <w:left w:val="single" w:sz="4" w:space="0" w:color="auto"/>
              <w:bottom w:val="single" w:sz="4" w:space="0" w:color="auto"/>
              <w:right w:val="single" w:sz="4" w:space="0" w:color="auto"/>
            </w:tcBorders>
          </w:tcPr>
          <w:p w14:paraId="7B7022DA" w14:textId="77777777" w:rsidR="005F6FDA" w:rsidRDefault="005F6FDA" w:rsidP="005F6FDA">
            <w:pPr>
              <w:spacing w:line="254" w:lineRule="auto"/>
              <w:ind w:right="360"/>
              <w:rPr>
                <w:rFonts w:ascii="Arial" w:hAnsi="Arial" w:cs="Arial"/>
              </w:rPr>
            </w:pPr>
          </w:p>
          <w:p w14:paraId="7B7022DB" w14:textId="77777777" w:rsidR="005F6FDA" w:rsidRDefault="005F6FDA" w:rsidP="005F6FDA">
            <w:pPr>
              <w:spacing w:line="254" w:lineRule="auto"/>
              <w:ind w:right="360"/>
              <w:rPr>
                <w:rFonts w:ascii="Arial" w:hAnsi="Arial" w:cs="Arial"/>
              </w:rPr>
            </w:pPr>
            <w:r>
              <w:rPr>
                <w:rFonts w:ascii="Arial" w:hAnsi="Arial" w:cs="Arial"/>
                <w:bCs/>
              </w:rPr>
              <w:t>Telefoni , fax, e-mail</w:t>
            </w:r>
          </w:p>
        </w:tc>
        <w:tc>
          <w:tcPr>
            <w:tcW w:w="5940" w:type="dxa"/>
            <w:tcBorders>
              <w:top w:val="single" w:sz="4" w:space="0" w:color="auto"/>
              <w:left w:val="single" w:sz="4" w:space="0" w:color="auto"/>
              <w:bottom w:val="single" w:sz="4" w:space="0" w:color="auto"/>
              <w:right w:val="single" w:sz="4" w:space="0" w:color="auto"/>
            </w:tcBorders>
            <w:hideMark/>
          </w:tcPr>
          <w:p w14:paraId="7B7022DC" w14:textId="77777777" w:rsidR="005F6FDA" w:rsidRDefault="005F6FDA" w:rsidP="005F6FDA">
            <w:pPr>
              <w:pStyle w:val="Default"/>
              <w:spacing w:line="276" w:lineRule="auto"/>
              <w:rPr>
                <w:color w:val="auto"/>
                <w:sz w:val="28"/>
                <w:szCs w:val="28"/>
                <w:lang w:val="sq-AL"/>
              </w:rPr>
            </w:pPr>
            <w:r>
              <w:rPr>
                <w:color w:val="auto"/>
                <w:sz w:val="28"/>
                <w:szCs w:val="28"/>
                <w:lang w:val="sq-AL"/>
              </w:rPr>
              <w:t xml:space="preserve">044/-299228 </w:t>
            </w:r>
            <w:r>
              <w:t>dragaqinashpk@hotmail.com</w:t>
            </w:r>
          </w:p>
        </w:tc>
      </w:tr>
      <w:tr w:rsidR="005F6FDA" w14:paraId="7B7022E3" w14:textId="77777777" w:rsidTr="007061EF">
        <w:trPr>
          <w:trHeight w:val="890"/>
        </w:trPr>
        <w:tc>
          <w:tcPr>
            <w:tcW w:w="4770" w:type="dxa"/>
            <w:tcBorders>
              <w:top w:val="single" w:sz="4" w:space="0" w:color="auto"/>
              <w:left w:val="single" w:sz="4" w:space="0" w:color="auto"/>
              <w:bottom w:val="single" w:sz="4" w:space="0" w:color="auto"/>
              <w:right w:val="single" w:sz="4" w:space="0" w:color="auto"/>
            </w:tcBorders>
          </w:tcPr>
          <w:p w14:paraId="7B7022DE" w14:textId="77777777" w:rsidR="005F6FDA" w:rsidRDefault="005F6FDA" w:rsidP="005F6FDA">
            <w:pPr>
              <w:spacing w:line="254" w:lineRule="auto"/>
              <w:ind w:right="360"/>
              <w:rPr>
                <w:rFonts w:ascii="Arial" w:hAnsi="Arial" w:cs="Arial"/>
              </w:rPr>
            </w:pPr>
          </w:p>
          <w:p w14:paraId="7B7022DF" w14:textId="77777777" w:rsidR="005F6FDA" w:rsidRDefault="005F6FDA" w:rsidP="005F6FDA">
            <w:pPr>
              <w:spacing w:line="254" w:lineRule="auto"/>
              <w:ind w:right="360"/>
              <w:rPr>
                <w:rFonts w:ascii="Arial" w:hAnsi="Arial" w:cs="Arial"/>
              </w:rPr>
            </w:pPr>
            <w:r>
              <w:rPr>
                <w:rFonts w:ascii="Arial" w:hAnsi="Arial" w:cs="Arial"/>
              </w:rPr>
              <w:t xml:space="preserve">Vendimi i Lejes Mjedisore </w:t>
            </w:r>
          </w:p>
          <w:p w14:paraId="7B7022E0" w14:textId="77777777" w:rsidR="005F6FDA" w:rsidRDefault="005F6FDA" w:rsidP="005F6FDA">
            <w:pPr>
              <w:spacing w:line="254" w:lineRule="auto"/>
              <w:ind w:right="360"/>
              <w:rPr>
                <w:rFonts w:ascii="Arial" w:hAnsi="Arial" w:cs="Arial"/>
              </w:rPr>
            </w:pPr>
          </w:p>
          <w:p w14:paraId="7B7022E1" w14:textId="77777777" w:rsidR="005F6FDA" w:rsidRDefault="005F6FDA" w:rsidP="005F6FDA">
            <w:pPr>
              <w:spacing w:line="254" w:lineRule="auto"/>
              <w:ind w:right="360"/>
              <w:rPr>
                <w:rFonts w:ascii="Arial" w:hAnsi="Arial" w:cs="Arial"/>
              </w:rPr>
            </w:pPr>
          </w:p>
        </w:tc>
        <w:tc>
          <w:tcPr>
            <w:tcW w:w="5940" w:type="dxa"/>
            <w:tcBorders>
              <w:top w:val="single" w:sz="4" w:space="0" w:color="auto"/>
              <w:left w:val="single" w:sz="4" w:space="0" w:color="auto"/>
              <w:bottom w:val="single" w:sz="4" w:space="0" w:color="auto"/>
              <w:right w:val="single" w:sz="4" w:space="0" w:color="auto"/>
            </w:tcBorders>
          </w:tcPr>
          <w:p w14:paraId="5FED3C44" w14:textId="77777777" w:rsidR="005F6FDA" w:rsidRDefault="00E371A1" w:rsidP="005F6FDA">
            <w:pPr>
              <w:autoSpaceDE w:val="0"/>
              <w:autoSpaceDN w:val="0"/>
              <w:adjustRightInd w:val="0"/>
            </w:pPr>
            <w:r>
              <w:t>Leja midisore</w:t>
            </w:r>
            <w:r w:rsidR="00677F44">
              <w:t xml:space="preserve"> nr. 20\3463\  ZSP\ 20 DAT:17.12.2020</w:t>
            </w:r>
          </w:p>
          <w:p w14:paraId="5438F3A1" w14:textId="77777777" w:rsidR="00677F44" w:rsidRDefault="00677F44" w:rsidP="005F6FDA">
            <w:pPr>
              <w:autoSpaceDE w:val="0"/>
              <w:autoSpaceDN w:val="0"/>
              <w:adjustRightInd w:val="0"/>
            </w:pPr>
            <w:r>
              <w:t>Leja ujore per Shkarkim nr.5594\20-ZSP-2021Dat:21.12.2021</w:t>
            </w:r>
          </w:p>
          <w:p w14:paraId="164F52E9" w14:textId="560E6072" w:rsidR="00677F44" w:rsidRDefault="00677F44" w:rsidP="00677F44">
            <w:pPr>
              <w:autoSpaceDE w:val="0"/>
              <w:autoSpaceDN w:val="0"/>
              <w:adjustRightInd w:val="0"/>
            </w:pPr>
            <w:r>
              <w:t xml:space="preserve">Leja ujore per </w:t>
            </w:r>
            <w:r>
              <w:t>Shfrytzimin e ujrave</w:t>
            </w:r>
            <w:r>
              <w:t xml:space="preserve"> nr.559</w:t>
            </w:r>
            <w:r>
              <w:t>3</w:t>
            </w:r>
            <w:r>
              <w:t>\20-ZSP-2021Dat:21.12.2021</w:t>
            </w:r>
          </w:p>
          <w:p w14:paraId="7B7022E2" w14:textId="498124B5" w:rsidR="00677F44" w:rsidRDefault="00677F44" w:rsidP="005F6FDA">
            <w:pPr>
              <w:autoSpaceDE w:val="0"/>
              <w:autoSpaceDN w:val="0"/>
              <w:adjustRightInd w:val="0"/>
            </w:pPr>
          </w:p>
        </w:tc>
      </w:tr>
      <w:tr w:rsidR="005F6FDA" w14:paraId="7B7022E8" w14:textId="77777777" w:rsidTr="007061EF">
        <w:tc>
          <w:tcPr>
            <w:tcW w:w="4770" w:type="dxa"/>
            <w:tcBorders>
              <w:top w:val="single" w:sz="4" w:space="0" w:color="auto"/>
              <w:left w:val="single" w:sz="4" w:space="0" w:color="auto"/>
              <w:bottom w:val="single" w:sz="4" w:space="0" w:color="auto"/>
              <w:right w:val="single" w:sz="4" w:space="0" w:color="auto"/>
            </w:tcBorders>
            <w:hideMark/>
          </w:tcPr>
          <w:p w14:paraId="7B7022E4" w14:textId="77777777" w:rsidR="005F6FDA" w:rsidRDefault="005F6FDA" w:rsidP="005F6FDA">
            <w:pPr>
              <w:spacing w:line="254" w:lineRule="auto"/>
              <w:ind w:right="360"/>
              <w:rPr>
                <w:rFonts w:ascii="Arial" w:hAnsi="Arial" w:cs="Arial"/>
              </w:rPr>
            </w:pPr>
            <w:r>
              <w:rPr>
                <w:rFonts w:ascii="Arial" w:hAnsi="Arial" w:cs="Arial"/>
              </w:rPr>
              <w:t>Ne rast të zgjerimit apo ndryshimit te</w:t>
            </w:r>
          </w:p>
          <w:p w14:paraId="7B7022E5" w14:textId="77777777" w:rsidR="005F6FDA" w:rsidRDefault="005F6FDA" w:rsidP="005F6FDA">
            <w:pPr>
              <w:spacing w:line="254" w:lineRule="auto"/>
              <w:ind w:right="360"/>
              <w:rPr>
                <w:rFonts w:ascii="Arial" w:hAnsi="Arial" w:cs="Arial"/>
              </w:rPr>
            </w:pPr>
            <w:r>
              <w:rPr>
                <w:rFonts w:ascii="Arial" w:hAnsi="Arial" w:cs="Arial"/>
              </w:rPr>
              <w:t>teknologjisë bëhet pershkrimi i procesit</w:t>
            </w:r>
          </w:p>
          <w:p w14:paraId="7B7022E6" w14:textId="77777777" w:rsidR="005F6FDA" w:rsidRDefault="005F6FDA" w:rsidP="005F6FDA">
            <w:pPr>
              <w:spacing w:line="254" w:lineRule="auto"/>
              <w:ind w:right="360"/>
              <w:rPr>
                <w:rFonts w:ascii="Arial" w:eastAsia="MS Mincho" w:hAnsi="Arial" w:cs="Arial"/>
              </w:rPr>
            </w:pPr>
            <w:r>
              <w:rPr>
                <w:rFonts w:ascii="Arial" w:hAnsi="Arial" w:cs="Arial"/>
              </w:rPr>
              <w:t>teknologjik dhe ndikimet ne mjedis</w:t>
            </w:r>
          </w:p>
        </w:tc>
        <w:tc>
          <w:tcPr>
            <w:tcW w:w="5940" w:type="dxa"/>
            <w:tcBorders>
              <w:top w:val="single" w:sz="4" w:space="0" w:color="auto"/>
              <w:left w:val="single" w:sz="4" w:space="0" w:color="auto"/>
              <w:bottom w:val="single" w:sz="4" w:space="0" w:color="auto"/>
              <w:right w:val="single" w:sz="4" w:space="0" w:color="auto"/>
            </w:tcBorders>
            <w:hideMark/>
          </w:tcPr>
          <w:p w14:paraId="7B7022E7" w14:textId="7FE38CB2" w:rsidR="005F6FDA" w:rsidRDefault="005F6FDA" w:rsidP="005F6FDA">
            <w:pPr>
              <w:pStyle w:val="Default"/>
              <w:spacing w:line="254" w:lineRule="auto"/>
              <w:ind w:right="360"/>
              <w:jc w:val="center"/>
              <w:rPr>
                <w:rFonts w:ascii="Arial" w:eastAsia="Times New Roman" w:hAnsi="Arial" w:cs="Arial"/>
                <w:b/>
                <w:color w:val="auto"/>
                <w:lang w:val="sq-AL"/>
              </w:rPr>
            </w:pPr>
          </w:p>
        </w:tc>
      </w:tr>
      <w:tr w:rsidR="005F6FDA" w14:paraId="7B7022ED" w14:textId="77777777" w:rsidTr="007061EF">
        <w:trPr>
          <w:trHeight w:val="557"/>
        </w:trPr>
        <w:tc>
          <w:tcPr>
            <w:tcW w:w="4770" w:type="dxa"/>
            <w:tcBorders>
              <w:top w:val="single" w:sz="4" w:space="0" w:color="auto"/>
              <w:left w:val="single" w:sz="4" w:space="0" w:color="auto"/>
              <w:bottom w:val="single" w:sz="4" w:space="0" w:color="auto"/>
              <w:right w:val="single" w:sz="4" w:space="0" w:color="auto"/>
            </w:tcBorders>
          </w:tcPr>
          <w:p w14:paraId="7B7022E9" w14:textId="77777777" w:rsidR="005F6FDA" w:rsidRDefault="005F6FDA" w:rsidP="005F6FDA">
            <w:pPr>
              <w:spacing w:line="254" w:lineRule="auto"/>
              <w:ind w:right="360"/>
              <w:rPr>
                <w:rFonts w:ascii="Arial" w:hAnsi="Arial" w:cs="Arial"/>
              </w:rPr>
            </w:pPr>
          </w:p>
          <w:p w14:paraId="7B7022EA" w14:textId="77777777" w:rsidR="005F6FDA" w:rsidRDefault="005F6FDA" w:rsidP="005F6FDA">
            <w:pPr>
              <w:spacing w:line="254" w:lineRule="auto"/>
              <w:ind w:right="360"/>
              <w:rPr>
                <w:rFonts w:ascii="Arial" w:hAnsi="Arial" w:cs="Arial"/>
              </w:rPr>
            </w:pPr>
            <w:r>
              <w:rPr>
                <w:rFonts w:ascii="Arial" w:eastAsia="MS Mincho" w:hAnsi="Arial" w:cs="Arial"/>
              </w:rPr>
              <w:t>Deklarimi i vlerës financiare të investimit të projektit( euro)</w:t>
            </w:r>
          </w:p>
        </w:tc>
        <w:tc>
          <w:tcPr>
            <w:tcW w:w="5940" w:type="dxa"/>
            <w:tcBorders>
              <w:top w:val="single" w:sz="4" w:space="0" w:color="auto"/>
              <w:left w:val="single" w:sz="4" w:space="0" w:color="auto"/>
              <w:bottom w:val="single" w:sz="4" w:space="0" w:color="auto"/>
              <w:right w:val="single" w:sz="4" w:space="0" w:color="auto"/>
            </w:tcBorders>
          </w:tcPr>
          <w:p w14:paraId="7B7022EB" w14:textId="77777777" w:rsidR="005F6FDA" w:rsidRDefault="005F6FDA" w:rsidP="005F6FDA">
            <w:pPr>
              <w:pStyle w:val="Default"/>
              <w:spacing w:line="254" w:lineRule="auto"/>
              <w:ind w:right="360"/>
              <w:jc w:val="center"/>
              <w:rPr>
                <w:rFonts w:ascii="Arial" w:eastAsia="Times New Roman" w:hAnsi="Arial" w:cs="Arial"/>
                <w:b/>
                <w:color w:val="auto"/>
                <w:lang w:val="sq-AL"/>
              </w:rPr>
            </w:pPr>
            <w:r>
              <w:rPr>
                <w:rFonts w:ascii="Arial" w:eastAsia="Times New Roman" w:hAnsi="Arial" w:cs="Arial"/>
                <w:b/>
                <w:color w:val="auto"/>
                <w:lang w:val="sq-AL"/>
              </w:rPr>
              <w:t>165,000.00 €</w:t>
            </w:r>
          </w:p>
          <w:p w14:paraId="7B7022EC" w14:textId="77777777" w:rsidR="005F6FDA" w:rsidRDefault="005F6FDA" w:rsidP="005F6FDA">
            <w:pPr>
              <w:pStyle w:val="Default"/>
              <w:spacing w:line="254" w:lineRule="auto"/>
              <w:ind w:right="360"/>
              <w:jc w:val="center"/>
              <w:rPr>
                <w:rFonts w:ascii="Arial" w:eastAsia="Times New Roman" w:hAnsi="Arial" w:cs="Arial"/>
                <w:b/>
                <w:color w:val="auto"/>
                <w:lang w:val="sq-AL"/>
              </w:rPr>
            </w:pPr>
          </w:p>
        </w:tc>
      </w:tr>
      <w:tr w:rsidR="005F6FDA" w14:paraId="7B7022F1" w14:textId="77777777" w:rsidTr="007061EF">
        <w:trPr>
          <w:trHeight w:val="548"/>
        </w:trPr>
        <w:tc>
          <w:tcPr>
            <w:tcW w:w="4770" w:type="dxa"/>
            <w:tcBorders>
              <w:top w:val="single" w:sz="4" w:space="0" w:color="auto"/>
              <w:left w:val="single" w:sz="4" w:space="0" w:color="auto"/>
              <w:bottom w:val="single" w:sz="4" w:space="0" w:color="auto"/>
              <w:right w:val="single" w:sz="4" w:space="0" w:color="auto"/>
            </w:tcBorders>
          </w:tcPr>
          <w:p w14:paraId="7B7022EE" w14:textId="77777777" w:rsidR="005F6FDA" w:rsidRDefault="005F6FDA" w:rsidP="005F6FDA">
            <w:pPr>
              <w:spacing w:line="254" w:lineRule="auto"/>
              <w:ind w:right="360"/>
              <w:rPr>
                <w:rFonts w:ascii="Arial" w:eastAsia="MS Mincho" w:hAnsi="Arial" w:cs="Arial"/>
              </w:rPr>
            </w:pPr>
          </w:p>
          <w:p w14:paraId="7B7022EF" w14:textId="77777777" w:rsidR="005F6FDA" w:rsidRDefault="005F6FDA" w:rsidP="005F6FDA">
            <w:pPr>
              <w:autoSpaceDE w:val="0"/>
              <w:autoSpaceDN w:val="0"/>
              <w:adjustRightInd w:val="0"/>
              <w:spacing w:line="254" w:lineRule="auto"/>
              <w:ind w:right="360"/>
              <w:jc w:val="both"/>
              <w:rPr>
                <w:rFonts w:ascii="Arial" w:hAnsi="Arial" w:cs="Arial"/>
              </w:rPr>
            </w:pPr>
            <w:r>
              <w:rPr>
                <w:rFonts w:ascii="Arial" w:hAnsi="Arial" w:cs="Arial"/>
              </w:rPr>
              <w:t>Fatura e pagesës se tarifës për Leje Mjedisore</w:t>
            </w:r>
          </w:p>
        </w:tc>
        <w:tc>
          <w:tcPr>
            <w:tcW w:w="5940" w:type="dxa"/>
            <w:tcBorders>
              <w:top w:val="single" w:sz="4" w:space="0" w:color="auto"/>
              <w:left w:val="single" w:sz="4" w:space="0" w:color="auto"/>
              <w:bottom w:val="single" w:sz="4" w:space="0" w:color="auto"/>
              <w:right w:val="single" w:sz="4" w:space="0" w:color="auto"/>
            </w:tcBorders>
            <w:hideMark/>
          </w:tcPr>
          <w:p w14:paraId="7B7022F0" w14:textId="77777777" w:rsidR="005F6FDA" w:rsidRDefault="005F6FDA" w:rsidP="005F6FDA">
            <w:pPr>
              <w:pStyle w:val="Default"/>
              <w:spacing w:line="254" w:lineRule="auto"/>
              <w:ind w:right="360"/>
              <w:jc w:val="center"/>
              <w:rPr>
                <w:rFonts w:ascii="Arial" w:eastAsia="Times New Roman" w:hAnsi="Arial" w:cs="Arial"/>
                <w:b/>
                <w:color w:val="auto"/>
                <w:lang w:val="sq-AL"/>
              </w:rPr>
            </w:pPr>
            <w:r>
              <w:rPr>
                <w:rFonts w:ascii="Arial" w:eastAsia="Times New Roman" w:hAnsi="Arial" w:cs="Arial"/>
                <w:b/>
                <w:color w:val="auto"/>
                <w:lang w:val="sq-AL"/>
              </w:rPr>
              <w:t xml:space="preserve"> €</w:t>
            </w:r>
          </w:p>
        </w:tc>
      </w:tr>
      <w:tr w:rsidR="005F6FDA" w14:paraId="7B7022F4" w14:textId="77777777" w:rsidTr="007061EF">
        <w:trPr>
          <w:trHeight w:val="548"/>
        </w:trPr>
        <w:tc>
          <w:tcPr>
            <w:tcW w:w="4770" w:type="dxa"/>
            <w:tcBorders>
              <w:top w:val="single" w:sz="4" w:space="0" w:color="auto"/>
              <w:left w:val="single" w:sz="4" w:space="0" w:color="auto"/>
              <w:bottom w:val="single" w:sz="4" w:space="0" w:color="auto"/>
              <w:right w:val="single" w:sz="4" w:space="0" w:color="auto"/>
            </w:tcBorders>
            <w:hideMark/>
          </w:tcPr>
          <w:p w14:paraId="7B7022F2" w14:textId="77777777" w:rsidR="005F6FDA" w:rsidRDefault="005F6FDA" w:rsidP="005F6FDA">
            <w:pPr>
              <w:spacing w:line="254" w:lineRule="auto"/>
              <w:ind w:right="360"/>
              <w:rPr>
                <w:rFonts w:ascii="Arial" w:eastAsia="MS Mincho" w:hAnsi="Arial" w:cs="Arial"/>
              </w:rPr>
            </w:pPr>
            <w:r>
              <w:rPr>
                <w:rFonts w:ascii="Arial" w:hAnsi="Arial" w:cs="Arial"/>
              </w:rPr>
              <w:t>Aplikacionin origjinal të plotësuar  për Leje Mjedisore në 5 (pesë) kopje fizike dhe një elektronike (CD).</w:t>
            </w:r>
          </w:p>
        </w:tc>
        <w:tc>
          <w:tcPr>
            <w:tcW w:w="5940" w:type="dxa"/>
            <w:tcBorders>
              <w:top w:val="single" w:sz="4" w:space="0" w:color="auto"/>
              <w:left w:val="single" w:sz="4" w:space="0" w:color="auto"/>
              <w:bottom w:val="single" w:sz="4" w:space="0" w:color="auto"/>
              <w:right w:val="single" w:sz="4" w:space="0" w:color="auto"/>
            </w:tcBorders>
            <w:hideMark/>
          </w:tcPr>
          <w:p w14:paraId="7B7022F3" w14:textId="77777777" w:rsidR="005F6FDA" w:rsidRDefault="005F6FDA" w:rsidP="005F6FDA">
            <w:pPr>
              <w:pStyle w:val="Default"/>
              <w:spacing w:line="254" w:lineRule="auto"/>
              <w:ind w:right="360"/>
              <w:jc w:val="center"/>
              <w:rPr>
                <w:rFonts w:ascii="Arial" w:eastAsia="Times New Roman" w:hAnsi="Arial" w:cs="Arial"/>
                <w:b/>
                <w:color w:val="auto"/>
                <w:lang w:val="sq-AL"/>
              </w:rPr>
            </w:pPr>
            <w:r>
              <w:rPr>
                <w:rFonts w:ascii="Arial" w:eastAsia="Times New Roman" w:hAnsi="Arial" w:cs="Arial"/>
                <w:b/>
                <w:color w:val="auto"/>
                <w:lang w:val="sq-AL"/>
              </w:rPr>
              <w:t>PO</w:t>
            </w:r>
          </w:p>
        </w:tc>
      </w:tr>
    </w:tbl>
    <w:p w14:paraId="7B7022F5" w14:textId="77777777" w:rsidR="0084301F" w:rsidRDefault="0084301F" w:rsidP="0084301F">
      <w:pPr>
        <w:pStyle w:val="Default"/>
        <w:rPr>
          <w:rFonts w:ascii="Arial" w:hAnsi="Arial" w:cs="Arial"/>
          <w:color w:val="auto"/>
          <w:lang w:val="sq-AL"/>
        </w:rPr>
      </w:pPr>
    </w:p>
    <w:p w14:paraId="7B7022F6" w14:textId="77777777" w:rsidR="0084301F" w:rsidRDefault="0084301F" w:rsidP="0084301F">
      <w:pPr>
        <w:pStyle w:val="Default"/>
        <w:rPr>
          <w:rFonts w:ascii="Arial" w:hAnsi="Arial" w:cs="Arial"/>
          <w:color w:val="auto"/>
          <w:lang w:val="sq-AL"/>
        </w:rPr>
      </w:pPr>
    </w:p>
    <w:p w14:paraId="7B7022F7" w14:textId="77777777" w:rsidR="0084301F" w:rsidRDefault="0084301F" w:rsidP="0084301F">
      <w:pPr>
        <w:pStyle w:val="Default"/>
        <w:jc w:val="right"/>
        <w:rPr>
          <w:rFonts w:ascii="Arial" w:hAnsi="Arial" w:cs="Arial"/>
          <w:b/>
          <w:color w:val="auto"/>
          <w:lang w:val="sq-AL"/>
        </w:rPr>
      </w:pPr>
    </w:p>
    <w:p w14:paraId="7B7022F8" w14:textId="77777777" w:rsidR="0084301F" w:rsidRDefault="0084301F" w:rsidP="0084301F">
      <w:pPr>
        <w:pStyle w:val="Default"/>
        <w:jc w:val="right"/>
        <w:rPr>
          <w:rFonts w:ascii="Arial" w:hAnsi="Arial" w:cs="Arial"/>
          <w:b/>
          <w:color w:val="auto"/>
          <w:lang w:val="sq-AL"/>
        </w:rPr>
      </w:pPr>
    </w:p>
    <w:p w14:paraId="7B7022F9" w14:textId="77777777" w:rsidR="0084301F" w:rsidRDefault="0084301F" w:rsidP="0084301F">
      <w:pPr>
        <w:pStyle w:val="Default"/>
        <w:jc w:val="right"/>
        <w:rPr>
          <w:rFonts w:ascii="Arial" w:hAnsi="Arial" w:cs="Arial"/>
          <w:b/>
          <w:color w:val="auto"/>
          <w:lang w:val="sq-AL"/>
        </w:rPr>
      </w:pPr>
    </w:p>
    <w:p w14:paraId="7B7022FA" w14:textId="77777777" w:rsidR="0084301F" w:rsidRDefault="0084301F" w:rsidP="0084301F">
      <w:pPr>
        <w:pStyle w:val="Default"/>
        <w:jc w:val="right"/>
        <w:rPr>
          <w:rFonts w:ascii="Arial" w:hAnsi="Arial" w:cs="Arial"/>
          <w:b/>
          <w:color w:val="auto"/>
          <w:lang w:val="sq-AL"/>
        </w:rPr>
      </w:pPr>
    </w:p>
    <w:p w14:paraId="7B7022FB" w14:textId="77777777" w:rsidR="0084301F" w:rsidRDefault="0084301F" w:rsidP="0084301F">
      <w:pPr>
        <w:pStyle w:val="Default"/>
        <w:jc w:val="right"/>
        <w:rPr>
          <w:rFonts w:ascii="Arial" w:hAnsi="Arial" w:cs="Arial"/>
          <w:b/>
          <w:color w:val="auto"/>
          <w:lang w:val="sq-AL"/>
        </w:rPr>
      </w:pPr>
    </w:p>
    <w:p w14:paraId="7B7022FC" w14:textId="77777777" w:rsidR="00B00AFE" w:rsidRDefault="00B00AFE" w:rsidP="00B00AFE">
      <w:pPr>
        <w:pStyle w:val="Default"/>
        <w:rPr>
          <w:b/>
          <w:color w:val="auto"/>
          <w:lang w:val="sq-AL"/>
        </w:rPr>
      </w:pPr>
    </w:p>
    <w:p w14:paraId="7B7022FD" w14:textId="77777777" w:rsidR="009E105F" w:rsidRDefault="009E105F" w:rsidP="00B00AFE">
      <w:pPr>
        <w:pStyle w:val="Default"/>
        <w:rPr>
          <w:b/>
          <w:color w:val="auto"/>
          <w:lang w:val="sq-AL"/>
        </w:rPr>
      </w:pPr>
    </w:p>
    <w:p w14:paraId="7B7022FE" w14:textId="77777777" w:rsidR="009E105F" w:rsidRDefault="009E105F" w:rsidP="00B00AFE">
      <w:pPr>
        <w:pStyle w:val="Default"/>
        <w:rPr>
          <w:b/>
          <w:color w:val="auto"/>
          <w:lang w:val="sq-AL"/>
        </w:rPr>
      </w:pPr>
    </w:p>
    <w:p w14:paraId="7B7022FF" w14:textId="77777777" w:rsidR="009E105F" w:rsidRDefault="009E105F" w:rsidP="00B00AFE">
      <w:pPr>
        <w:pStyle w:val="Default"/>
        <w:rPr>
          <w:b/>
          <w:color w:val="auto"/>
          <w:lang w:val="sq-AL"/>
        </w:rPr>
      </w:pPr>
    </w:p>
    <w:p w14:paraId="7B702300" w14:textId="77777777" w:rsidR="005F6FDA" w:rsidRDefault="005F6FDA" w:rsidP="00B00AFE">
      <w:pPr>
        <w:pStyle w:val="Default"/>
        <w:rPr>
          <w:b/>
          <w:color w:val="auto"/>
          <w:lang w:val="sq-AL"/>
        </w:rPr>
      </w:pPr>
    </w:p>
    <w:p w14:paraId="7B702301" w14:textId="77777777" w:rsidR="009E105F" w:rsidRDefault="009E105F" w:rsidP="00B00AFE">
      <w:pPr>
        <w:pStyle w:val="Default"/>
        <w:rPr>
          <w:b/>
          <w:color w:val="auto"/>
          <w:lang w:val="sq-AL"/>
        </w:rPr>
      </w:pPr>
    </w:p>
    <w:p w14:paraId="7B702302" w14:textId="77777777" w:rsidR="00B00AFE" w:rsidRDefault="00DD02CF" w:rsidP="00B00AFE">
      <w:pPr>
        <w:pStyle w:val="Default"/>
        <w:rPr>
          <w:b/>
          <w:color w:val="auto"/>
          <w:lang w:val="sq-AL"/>
        </w:rPr>
      </w:pPr>
      <w:r>
        <w:rPr>
          <w:b/>
          <w:color w:val="auto"/>
          <w:lang w:val="sq-AL"/>
        </w:rPr>
        <w:t xml:space="preserve">  Shtojca 2</w:t>
      </w:r>
    </w:p>
    <w:p w14:paraId="7B702303" w14:textId="77777777" w:rsidR="00B00AFE" w:rsidRDefault="00B00AFE" w:rsidP="00B00AFE">
      <w:pPr>
        <w:pStyle w:val="Default"/>
        <w:rPr>
          <w:b/>
          <w:color w:val="auto"/>
          <w:lang w:val="sq-AL"/>
        </w:rPr>
      </w:pPr>
      <w:r>
        <w:rPr>
          <w:b/>
          <w:bCs/>
          <w:color w:val="auto"/>
          <w:lang w:val="sq-AL"/>
        </w:rPr>
        <w:t xml:space="preserve">  Aplikacion për dhënien e lejes mjedisore</w:t>
      </w:r>
    </w:p>
    <w:p w14:paraId="7B702304" w14:textId="77777777" w:rsidR="00B00AFE" w:rsidRDefault="00B00AFE" w:rsidP="00B00AFE">
      <w:pPr>
        <w:pStyle w:val="Default"/>
        <w:jc w:val="right"/>
        <w:rPr>
          <w:b/>
          <w:color w:val="auto"/>
          <w:lang w:val="sq-AL"/>
        </w:rPr>
      </w:pPr>
    </w:p>
    <w:tbl>
      <w:tblPr>
        <w:tblW w:w="9356" w:type="dxa"/>
        <w:tblInd w:w="108" w:type="dxa"/>
        <w:tblLook w:val="04A0" w:firstRow="1" w:lastRow="0" w:firstColumn="1" w:lastColumn="0" w:noHBand="0" w:noVBand="1"/>
      </w:tblPr>
      <w:tblGrid>
        <w:gridCol w:w="777"/>
        <w:gridCol w:w="3870"/>
        <w:gridCol w:w="4709"/>
      </w:tblGrid>
      <w:tr w:rsidR="00B00AFE" w14:paraId="7B702306" w14:textId="77777777" w:rsidTr="00B00AFE">
        <w:trPr>
          <w:trHeight w:val="560"/>
        </w:trPr>
        <w:tc>
          <w:tcPr>
            <w:tcW w:w="9356" w:type="dxa"/>
            <w:gridSpan w:val="3"/>
            <w:tcBorders>
              <w:top w:val="double" w:sz="4" w:space="0" w:color="000000"/>
              <w:left w:val="double" w:sz="4" w:space="0" w:color="000000"/>
              <w:bottom w:val="double" w:sz="4" w:space="0" w:color="000000"/>
              <w:right w:val="double" w:sz="4" w:space="0" w:color="000000"/>
            </w:tcBorders>
            <w:vAlign w:val="center"/>
            <w:hideMark/>
          </w:tcPr>
          <w:p w14:paraId="7B702305" w14:textId="77777777" w:rsidR="00B00AFE" w:rsidRDefault="00B00AFE" w:rsidP="00B00AFE">
            <w:pPr>
              <w:pStyle w:val="Default"/>
              <w:rPr>
                <w:b/>
                <w:bCs/>
                <w:color w:val="auto"/>
                <w:lang w:val="sq-AL"/>
              </w:rPr>
            </w:pPr>
            <w:r>
              <w:rPr>
                <w:b/>
                <w:bCs/>
                <w:color w:val="auto"/>
                <w:lang w:val="sq-AL"/>
              </w:rPr>
              <w:t>APLIKACION PËR DHËNIEN E LEJËS MJEDISORE</w:t>
            </w:r>
          </w:p>
        </w:tc>
      </w:tr>
      <w:tr w:rsidR="00B00AFE" w14:paraId="7B702308" w14:textId="77777777" w:rsidTr="00B00AFE">
        <w:trPr>
          <w:trHeight w:val="256"/>
        </w:trPr>
        <w:tc>
          <w:tcPr>
            <w:tcW w:w="9356" w:type="dxa"/>
            <w:gridSpan w:val="3"/>
            <w:tcBorders>
              <w:top w:val="double" w:sz="4" w:space="0" w:color="000000"/>
              <w:left w:val="double" w:sz="4" w:space="0" w:color="000000"/>
              <w:bottom w:val="double" w:sz="4" w:space="0" w:color="000000"/>
              <w:right w:val="double" w:sz="4" w:space="0" w:color="000000"/>
            </w:tcBorders>
            <w:vAlign w:val="bottom"/>
          </w:tcPr>
          <w:p w14:paraId="7B702307" w14:textId="77777777" w:rsidR="00B00AFE" w:rsidRDefault="00B00AFE" w:rsidP="00B00AFE">
            <w:pPr>
              <w:pStyle w:val="Default"/>
              <w:rPr>
                <w:b/>
                <w:color w:val="auto"/>
                <w:highlight w:val="yellow"/>
                <w:lang w:val="sq-AL"/>
              </w:rPr>
            </w:pPr>
            <w:r>
              <w:rPr>
                <w:b/>
                <w:bCs/>
                <w:color w:val="auto"/>
                <w:lang w:val="sq-AL"/>
              </w:rPr>
              <w:t>1. TE DHËNAT E PËRGJITHSHME</w:t>
            </w:r>
          </w:p>
        </w:tc>
      </w:tr>
      <w:tr w:rsidR="00B00AFE" w14:paraId="7B70230A" w14:textId="77777777" w:rsidTr="00B00AFE">
        <w:trPr>
          <w:trHeight w:val="303"/>
        </w:trPr>
        <w:tc>
          <w:tcPr>
            <w:tcW w:w="9356" w:type="dxa"/>
            <w:gridSpan w:val="3"/>
            <w:tcBorders>
              <w:top w:val="double" w:sz="4" w:space="0" w:color="000000"/>
              <w:left w:val="double" w:sz="4" w:space="0" w:color="000000"/>
              <w:bottom w:val="double" w:sz="4" w:space="0" w:color="auto"/>
              <w:right w:val="double" w:sz="4" w:space="0" w:color="000000"/>
            </w:tcBorders>
            <w:vAlign w:val="bottom"/>
            <w:hideMark/>
          </w:tcPr>
          <w:p w14:paraId="7B702309" w14:textId="77777777" w:rsidR="00B00AFE" w:rsidRDefault="00B00AFE" w:rsidP="00B00AFE">
            <w:pPr>
              <w:pStyle w:val="Default"/>
              <w:numPr>
                <w:ilvl w:val="1"/>
                <w:numId w:val="2"/>
              </w:numPr>
              <w:rPr>
                <w:b/>
                <w:color w:val="auto"/>
                <w:lang w:val="sq-AL"/>
              </w:rPr>
            </w:pPr>
            <w:r>
              <w:rPr>
                <w:b/>
                <w:bCs/>
                <w:color w:val="auto"/>
                <w:lang w:val="sq-AL"/>
              </w:rPr>
              <w:t xml:space="preserve"> Të dhënat për operatorin</w:t>
            </w:r>
          </w:p>
        </w:tc>
      </w:tr>
      <w:tr w:rsidR="00A1268A" w14:paraId="7B70230F" w14:textId="77777777" w:rsidTr="00B00AFE">
        <w:trPr>
          <w:trHeight w:val="288"/>
        </w:trPr>
        <w:tc>
          <w:tcPr>
            <w:tcW w:w="777" w:type="dxa"/>
            <w:vMerge w:val="restart"/>
            <w:tcBorders>
              <w:top w:val="double" w:sz="4" w:space="0" w:color="auto"/>
              <w:left w:val="double" w:sz="4" w:space="0" w:color="000000"/>
              <w:bottom w:val="single" w:sz="4" w:space="0" w:color="000000"/>
              <w:right w:val="single" w:sz="4" w:space="0" w:color="000000"/>
            </w:tcBorders>
          </w:tcPr>
          <w:p w14:paraId="7B70230B" w14:textId="77777777" w:rsidR="00A1268A" w:rsidRDefault="00A1268A" w:rsidP="00A1268A">
            <w:pPr>
              <w:pStyle w:val="Default"/>
              <w:numPr>
                <w:ilvl w:val="2"/>
                <w:numId w:val="2"/>
              </w:numPr>
              <w:rPr>
                <w:color w:val="auto"/>
                <w:lang w:val="sq-AL"/>
              </w:rPr>
            </w:pPr>
          </w:p>
        </w:tc>
        <w:tc>
          <w:tcPr>
            <w:tcW w:w="3870" w:type="dxa"/>
            <w:tcBorders>
              <w:top w:val="double" w:sz="4" w:space="0" w:color="auto"/>
              <w:left w:val="single" w:sz="4" w:space="0" w:color="000000"/>
              <w:bottom w:val="single" w:sz="4" w:space="0" w:color="000000"/>
              <w:right w:val="single" w:sz="4" w:space="0" w:color="000000"/>
            </w:tcBorders>
            <w:vAlign w:val="center"/>
            <w:hideMark/>
          </w:tcPr>
          <w:p w14:paraId="7B70230C" w14:textId="77777777" w:rsidR="00A1268A" w:rsidRDefault="00A1268A" w:rsidP="00A1268A">
            <w:pPr>
              <w:pStyle w:val="Default"/>
              <w:rPr>
                <w:color w:val="auto"/>
                <w:lang w:val="sq-AL"/>
              </w:rPr>
            </w:pPr>
            <w:r>
              <w:rPr>
                <w:color w:val="auto"/>
                <w:lang w:val="sq-AL"/>
              </w:rPr>
              <w:t>Emri i subjektit</w:t>
            </w:r>
          </w:p>
        </w:tc>
        <w:tc>
          <w:tcPr>
            <w:tcW w:w="4709" w:type="dxa"/>
            <w:tcBorders>
              <w:top w:val="double" w:sz="4" w:space="0" w:color="auto"/>
              <w:left w:val="single" w:sz="4" w:space="0" w:color="000000"/>
              <w:bottom w:val="single" w:sz="4" w:space="0" w:color="000000"/>
              <w:right w:val="double" w:sz="4" w:space="0" w:color="000000"/>
            </w:tcBorders>
          </w:tcPr>
          <w:p w14:paraId="7B70230D" w14:textId="77777777" w:rsidR="00A1268A" w:rsidRDefault="00A1268A" w:rsidP="00A1268A">
            <w:pPr>
              <w:pStyle w:val="Default"/>
              <w:spacing w:line="276" w:lineRule="auto"/>
              <w:rPr>
                <w:color w:val="auto"/>
                <w:sz w:val="28"/>
                <w:szCs w:val="28"/>
                <w:lang w:val="sq-AL"/>
              </w:rPr>
            </w:pPr>
          </w:p>
          <w:p w14:paraId="7B70230E" w14:textId="77777777" w:rsidR="00A1268A" w:rsidRDefault="00A1268A" w:rsidP="00A1268A">
            <w:pPr>
              <w:pStyle w:val="Default"/>
              <w:spacing w:line="276" w:lineRule="auto"/>
              <w:rPr>
                <w:color w:val="auto"/>
                <w:sz w:val="28"/>
                <w:szCs w:val="28"/>
                <w:lang w:val="sq-AL"/>
              </w:rPr>
            </w:pPr>
            <w:r>
              <w:rPr>
                <w:b/>
                <w:sz w:val="28"/>
                <w:szCs w:val="28"/>
                <w:lang w:val="sq-AL"/>
              </w:rPr>
              <w:t>“ DRAGAÇINA"  SH.P.K. LIPJAN</w:t>
            </w:r>
          </w:p>
        </w:tc>
      </w:tr>
      <w:tr w:rsidR="00A1268A" w14:paraId="7B702313" w14:textId="77777777" w:rsidTr="00B00AFE">
        <w:trPr>
          <w:trHeight w:val="285"/>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7B702310"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7B702311" w14:textId="77777777" w:rsidR="00A1268A" w:rsidRDefault="00A1268A" w:rsidP="00A1268A">
            <w:pPr>
              <w:pStyle w:val="Default"/>
              <w:rPr>
                <w:color w:val="auto"/>
                <w:lang w:val="sq-AL"/>
              </w:rPr>
            </w:pPr>
            <w:r>
              <w:rPr>
                <w:color w:val="auto"/>
                <w:lang w:val="sq-AL"/>
              </w:rPr>
              <w:t>Vendi</w:t>
            </w:r>
          </w:p>
        </w:tc>
        <w:tc>
          <w:tcPr>
            <w:tcW w:w="4709" w:type="dxa"/>
            <w:tcBorders>
              <w:top w:val="single" w:sz="4" w:space="0" w:color="000000"/>
              <w:left w:val="single" w:sz="4" w:space="0" w:color="000000"/>
              <w:bottom w:val="single" w:sz="4" w:space="0" w:color="000000"/>
              <w:right w:val="double" w:sz="4" w:space="0" w:color="000000"/>
            </w:tcBorders>
          </w:tcPr>
          <w:p w14:paraId="7B702312" w14:textId="77777777" w:rsidR="00A1268A" w:rsidRDefault="00A1268A" w:rsidP="00A1268A">
            <w:pPr>
              <w:pStyle w:val="Default"/>
              <w:spacing w:line="276" w:lineRule="auto"/>
              <w:rPr>
                <w:color w:val="auto"/>
                <w:sz w:val="28"/>
                <w:szCs w:val="28"/>
                <w:lang w:val="sq-AL"/>
              </w:rPr>
            </w:pPr>
            <w:r>
              <w:rPr>
                <w:b/>
                <w:sz w:val="28"/>
                <w:szCs w:val="28"/>
                <w:lang w:val="sq-AL"/>
              </w:rPr>
              <w:t>LIPJAN</w:t>
            </w:r>
          </w:p>
        </w:tc>
      </w:tr>
      <w:tr w:rsidR="00A1268A" w14:paraId="7B702318" w14:textId="77777777" w:rsidTr="00B00AFE">
        <w:trPr>
          <w:trHeight w:val="285"/>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7B702314"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7B702315" w14:textId="77777777" w:rsidR="00A1268A" w:rsidRDefault="00A1268A" w:rsidP="00A1268A">
            <w:pPr>
              <w:pStyle w:val="Default"/>
              <w:rPr>
                <w:color w:val="auto"/>
                <w:lang w:val="sq-AL"/>
              </w:rPr>
            </w:pPr>
            <w:r>
              <w:rPr>
                <w:color w:val="auto"/>
                <w:lang w:val="sq-AL"/>
              </w:rPr>
              <w:t>Adresa</w:t>
            </w:r>
          </w:p>
        </w:tc>
        <w:tc>
          <w:tcPr>
            <w:tcW w:w="4709" w:type="dxa"/>
            <w:tcBorders>
              <w:top w:val="single" w:sz="4" w:space="0" w:color="000000"/>
              <w:left w:val="single" w:sz="4" w:space="0" w:color="000000"/>
              <w:bottom w:val="single" w:sz="4" w:space="0" w:color="000000"/>
              <w:right w:val="double" w:sz="4" w:space="0" w:color="000000"/>
            </w:tcBorders>
          </w:tcPr>
          <w:p w14:paraId="7B702316" w14:textId="77777777" w:rsidR="00A1268A" w:rsidRDefault="00A1268A" w:rsidP="00A1268A">
            <w:pPr>
              <w:pStyle w:val="Default"/>
              <w:spacing w:line="276" w:lineRule="auto"/>
              <w:rPr>
                <w:color w:val="auto"/>
                <w:sz w:val="28"/>
                <w:szCs w:val="28"/>
                <w:lang w:val="sq-AL"/>
              </w:rPr>
            </w:pPr>
          </w:p>
          <w:p w14:paraId="7B702317" w14:textId="77777777" w:rsidR="00A1268A" w:rsidRDefault="00A1268A" w:rsidP="00A1268A">
            <w:pPr>
              <w:pStyle w:val="Default"/>
              <w:spacing w:line="276" w:lineRule="auto"/>
              <w:rPr>
                <w:color w:val="auto"/>
                <w:sz w:val="28"/>
                <w:szCs w:val="28"/>
                <w:lang w:val="sq-AL"/>
              </w:rPr>
            </w:pPr>
            <w:r>
              <w:rPr>
                <w:rFonts w:eastAsia="Times New Roman"/>
                <w:sz w:val="28"/>
                <w:szCs w:val="28"/>
                <w:lang w:val="sq-AL"/>
              </w:rPr>
              <w:t xml:space="preserve"> </w:t>
            </w:r>
            <w:r>
              <w:rPr>
                <w:b/>
                <w:sz w:val="28"/>
                <w:szCs w:val="28"/>
                <w:lang w:val="sq-AL"/>
              </w:rPr>
              <w:t>LIPJAN</w:t>
            </w:r>
          </w:p>
        </w:tc>
      </w:tr>
      <w:tr w:rsidR="00A1268A" w14:paraId="7B70231C" w14:textId="77777777" w:rsidTr="00B00AFE">
        <w:trPr>
          <w:trHeight w:val="356"/>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7B702319"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hideMark/>
          </w:tcPr>
          <w:p w14:paraId="7B70231A" w14:textId="77777777" w:rsidR="00A1268A" w:rsidRDefault="00A1268A" w:rsidP="00A1268A">
            <w:pPr>
              <w:pStyle w:val="Default"/>
              <w:rPr>
                <w:color w:val="auto"/>
                <w:lang w:val="sq-AL"/>
              </w:rPr>
            </w:pPr>
            <w:r>
              <w:rPr>
                <w:color w:val="auto"/>
                <w:lang w:val="sq-AL"/>
              </w:rPr>
              <w:t>Nr. i tel./fax</w:t>
            </w:r>
          </w:p>
        </w:tc>
        <w:tc>
          <w:tcPr>
            <w:tcW w:w="4709" w:type="dxa"/>
            <w:tcBorders>
              <w:top w:val="single" w:sz="4" w:space="0" w:color="000000"/>
              <w:left w:val="single" w:sz="4" w:space="0" w:color="000000"/>
              <w:bottom w:val="single" w:sz="4" w:space="0" w:color="000000"/>
              <w:right w:val="double" w:sz="4" w:space="0" w:color="000000"/>
            </w:tcBorders>
          </w:tcPr>
          <w:p w14:paraId="7B70231B" w14:textId="77777777" w:rsidR="00A1268A" w:rsidRDefault="00A1268A" w:rsidP="00A1268A">
            <w:pPr>
              <w:pStyle w:val="Default"/>
              <w:spacing w:line="276" w:lineRule="auto"/>
              <w:rPr>
                <w:color w:val="auto"/>
                <w:sz w:val="28"/>
                <w:szCs w:val="28"/>
                <w:lang w:val="sq-AL"/>
              </w:rPr>
            </w:pPr>
            <w:r>
              <w:rPr>
                <w:color w:val="auto"/>
                <w:sz w:val="28"/>
                <w:szCs w:val="28"/>
                <w:lang w:val="sq-AL"/>
              </w:rPr>
              <w:t>044/-299228</w:t>
            </w:r>
          </w:p>
        </w:tc>
      </w:tr>
      <w:tr w:rsidR="00B00AFE" w14:paraId="7B702320" w14:textId="77777777" w:rsidTr="00B00AFE">
        <w:trPr>
          <w:trHeight w:val="285"/>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7B70231D" w14:textId="77777777" w:rsidR="00B00AFE" w:rsidRDefault="00B00AFE" w:rsidP="00B00AFE">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7B70231E" w14:textId="77777777" w:rsidR="00B00AFE" w:rsidRDefault="00B00AFE" w:rsidP="00B00AFE">
            <w:pPr>
              <w:pStyle w:val="Default"/>
              <w:rPr>
                <w:color w:val="auto"/>
                <w:lang w:val="sq-AL"/>
              </w:rPr>
            </w:pPr>
            <w:r>
              <w:rPr>
                <w:color w:val="auto"/>
                <w:lang w:val="sq-AL"/>
              </w:rPr>
              <w:t>Е-mail</w:t>
            </w:r>
          </w:p>
        </w:tc>
        <w:tc>
          <w:tcPr>
            <w:tcW w:w="4709" w:type="dxa"/>
            <w:tcBorders>
              <w:top w:val="single" w:sz="4" w:space="0" w:color="000000"/>
              <w:left w:val="single" w:sz="4" w:space="0" w:color="000000"/>
              <w:bottom w:val="single" w:sz="4" w:space="0" w:color="000000"/>
              <w:right w:val="double" w:sz="4" w:space="0" w:color="000000"/>
            </w:tcBorders>
          </w:tcPr>
          <w:p w14:paraId="7B70231F" w14:textId="77777777" w:rsidR="00B00AFE" w:rsidRDefault="009E105F" w:rsidP="00770503">
            <w:pPr>
              <w:autoSpaceDE w:val="0"/>
              <w:autoSpaceDN w:val="0"/>
              <w:adjustRightInd w:val="0"/>
            </w:pPr>
            <w:r>
              <w:t>dragaqinashpk@hotmail.com</w:t>
            </w:r>
          </w:p>
        </w:tc>
      </w:tr>
      <w:tr w:rsidR="00A1268A" w14:paraId="7B702324" w14:textId="77777777" w:rsidTr="00B00AFE">
        <w:trPr>
          <w:trHeight w:val="371"/>
        </w:trPr>
        <w:tc>
          <w:tcPr>
            <w:tcW w:w="777" w:type="dxa"/>
            <w:tcBorders>
              <w:top w:val="single" w:sz="4" w:space="0" w:color="000000"/>
              <w:left w:val="double" w:sz="4" w:space="0" w:color="000000"/>
              <w:bottom w:val="single" w:sz="4" w:space="0" w:color="000000"/>
              <w:right w:val="single" w:sz="4" w:space="0" w:color="000000"/>
            </w:tcBorders>
          </w:tcPr>
          <w:p w14:paraId="7B702321" w14:textId="77777777" w:rsidR="00A1268A" w:rsidRDefault="00A1268A" w:rsidP="00A1268A">
            <w:pPr>
              <w:pStyle w:val="Default"/>
              <w:numPr>
                <w:ilvl w:val="2"/>
                <w:numId w:val="2"/>
              </w:numPr>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hideMark/>
          </w:tcPr>
          <w:p w14:paraId="7B702322" w14:textId="77777777" w:rsidR="00A1268A" w:rsidRDefault="00A1268A" w:rsidP="00A1268A">
            <w:pPr>
              <w:pStyle w:val="Default"/>
              <w:rPr>
                <w:color w:val="auto"/>
                <w:lang w:val="sq-AL"/>
              </w:rPr>
            </w:pPr>
            <w:r>
              <w:rPr>
                <w:color w:val="auto"/>
                <w:lang w:val="sq-AL"/>
              </w:rPr>
              <w:t>Numri i regjistrimit të biznesit, data e regjistrimit</w:t>
            </w:r>
          </w:p>
        </w:tc>
        <w:tc>
          <w:tcPr>
            <w:tcW w:w="4709" w:type="dxa"/>
            <w:tcBorders>
              <w:top w:val="single" w:sz="4" w:space="0" w:color="000000"/>
              <w:left w:val="single" w:sz="4" w:space="0" w:color="000000"/>
              <w:bottom w:val="single" w:sz="4" w:space="0" w:color="000000"/>
              <w:right w:val="double" w:sz="4" w:space="0" w:color="000000"/>
            </w:tcBorders>
          </w:tcPr>
          <w:p w14:paraId="7B702323" w14:textId="77777777" w:rsidR="00A1268A" w:rsidRDefault="00A1268A" w:rsidP="00A1268A">
            <w:pPr>
              <w:pStyle w:val="Default"/>
              <w:spacing w:line="276" w:lineRule="auto"/>
              <w:rPr>
                <w:color w:val="auto"/>
                <w:sz w:val="28"/>
                <w:szCs w:val="28"/>
                <w:lang w:val="sq-AL"/>
              </w:rPr>
            </w:pPr>
            <w:proofErr w:type="gramStart"/>
            <w:r>
              <w:rPr>
                <w:b/>
                <w:color w:val="222222"/>
                <w:sz w:val="28"/>
                <w:szCs w:val="28"/>
                <w:shd w:val="clear" w:color="auto" w:fill="FFFFFF"/>
              </w:rPr>
              <w:t xml:space="preserve">810166761,   </w:t>
            </w:r>
            <w:proofErr w:type="gramEnd"/>
            <w:r>
              <w:rPr>
                <w:b/>
                <w:color w:val="222222"/>
                <w:sz w:val="28"/>
                <w:szCs w:val="28"/>
                <w:shd w:val="clear" w:color="auto" w:fill="FFFFFF"/>
              </w:rPr>
              <w:t xml:space="preserve">16/12 / 2019 </w:t>
            </w:r>
          </w:p>
        </w:tc>
      </w:tr>
      <w:tr w:rsidR="00A1268A" w14:paraId="7B702328" w14:textId="77777777" w:rsidTr="00B00AFE">
        <w:trPr>
          <w:trHeight w:val="371"/>
        </w:trPr>
        <w:tc>
          <w:tcPr>
            <w:tcW w:w="777" w:type="dxa"/>
            <w:tcBorders>
              <w:top w:val="single" w:sz="4" w:space="0" w:color="000000"/>
              <w:left w:val="double" w:sz="4" w:space="0" w:color="000000"/>
              <w:bottom w:val="single" w:sz="4" w:space="0" w:color="000000"/>
              <w:right w:val="single" w:sz="4" w:space="0" w:color="000000"/>
            </w:tcBorders>
          </w:tcPr>
          <w:p w14:paraId="7B702325" w14:textId="77777777" w:rsidR="00A1268A" w:rsidRDefault="00A1268A" w:rsidP="00A1268A">
            <w:pPr>
              <w:pStyle w:val="Default"/>
              <w:numPr>
                <w:ilvl w:val="2"/>
                <w:numId w:val="2"/>
              </w:numPr>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hideMark/>
          </w:tcPr>
          <w:p w14:paraId="7B702326" w14:textId="77777777" w:rsidR="00A1268A" w:rsidRDefault="00A1268A" w:rsidP="00A1268A">
            <w:pPr>
              <w:pStyle w:val="Default"/>
              <w:rPr>
                <w:color w:val="auto"/>
                <w:lang w:val="sq-AL"/>
              </w:rPr>
            </w:pPr>
            <w:r>
              <w:rPr>
                <w:color w:val="auto"/>
                <w:lang w:val="sq-AL"/>
              </w:rPr>
              <w:t>Personi përgjegjës i kompanisë</w:t>
            </w:r>
          </w:p>
        </w:tc>
        <w:tc>
          <w:tcPr>
            <w:tcW w:w="4709" w:type="dxa"/>
            <w:tcBorders>
              <w:top w:val="single" w:sz="4" w:space="0" w:color="000000"/>
              <w:left w:val="single" w:sz="4" w:space="0" w:color="000000"/>
              <w:bottom w:val="single" w:sz="4" w:space="0" w:color="000000"/>
              <w:right w:val="double" w:sz="4" w:space="0" w:color="000000"/>
            </w:tcBorders>
          </w:tcPr>
          <w:p w14:paraId="7B702327" w14:textId="77777777" w:rsidR="00A1268A" w:rsidRDefault="009E105F" w:rsidP="00770503">
            <w:pPr>
              <w:autoSpaceDE w:val="0"/>
              <w:autoSpaceDN w:val="0"/>
              <w:adjustRightInd w:val="0"/>
            </w:pPr>
            <w:r>
              <w:t>Lulzim Dragaqina</w:t>
            </w:r>
          </w:p>
        </w:tc>
      </w:tr>
      <w:tr w:rsidR="00A1268A" w14:paraId="7B70232C" w14:textId="77777777" w:rsidTr="00B00AFE">
        <w:trPr>
          <w:trHeight w:val="371"/>
        </w:trPr>
        <w:tc>
          <w:tcPr>
            <w:tcW w:w="777" w:type="dxa"/>
            <w:vMerge w:val="restart"/>
            <w:tcBorders>
              <w:top w:val="single" w:sz="4" w:space="0" w:color="000000"/>
              <w:left w:val="double" w:sz="4" w:space="0" w:color="000000"/>
              <w:bottom w:val="single" w:sz="4" w:space="0" w:color="000000"/>
              <w:right w:val="single" w:sz="4" w:space="0" w:color="000000"/>
            </w:tcBorders>
          </w:tcPr>
          <w:p w14:paraId="7B702329" w14:textId="77777777" w:rsidR="00A1268A" w:rsidRDefault="00A1268A" w:rsidP="00A1268A">
            <w:pPr>
              <w:pStyle w:val="Default"/>
              <w:ind w:left="720"/>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hideMark/>
          </w:tcPr>
          <w:p w14:paraId="7B70232A" w14:textId="77777777" w:rsidR="00A1268A" w:rsidRDefault="00A1268A" w:rsidP="00A1268A">
            <w:pPr>
              <w:pStyle w:val="Default"/>
              <w:rPr>
                <w:color w:val="auto"/>
                <w:lang w:val="sq-AL"/>
              </w:rPr>
            </w:pPr>
            <w:r>
              <w:rPr>
                <w:color w:val="auto"/>
                <w:lang w:val="sq-AL"/>
              </w:rPr>
              <w:t>Nr. i tel./fax</w:t>
            </w:r>
          </w:p>
        </w:tc>
        <w:tc>
          <w:tcPr>
            <w:tcW w:w="4709" w:type="dxa"/>
            <w:tcBorders>
              <w:top w:val="single" w:sz="4" w:space="0" w:color="000000"/>
              <w:left w:val="single" w:sz="4" w:space="0" w:color="000000"/>
              <w:bottom w:val="single" w:sz="4" w:space="0" w:color="000000"/>
              <w:right w:val="double" w:sz="4" w:space="0" w:color="000000"/>
            </w:tcBorders>
          </w:tcPr>
          <w:p w14:paraId="7B70232B" w14:textId="77777777" w:rsidR="00A1268A" w:rsidRDefault="009E105F" w:rsidP="00A1268A">
            <w:pPr>
              <w:pStyle w:val="Default"/>
              <w:rPr>
                <w:color w:val="auto"/>
                <w:lang w:val="sq-AL"/>
              </w:rPr>
            </w:pPr>
            <w:r>
              <w:rPr>
                <w:color w:val="auto"/>
                <w:sz w:val="28"/>
                <w:szCs w:val="28"/>
                <w:lang w:val="sq-AL"/>
              </w:rPr>
              <w:t>044/-299228</w:t>
            </w:r>
          </w:p>
        </w:tc>
      </w:tr>
      <w:tr w:rsidR="00A1268A" w14:paraId="7B702330" w14:textId="77777777" w:rsidTr="00B00AFE">
        <w:trPr>
          <w:trHeight w:val="371"/>
        </w:trPr>
        <w:tc>
          <w:tcPr>
            <w:tcW w:w="777" w:type="dxa"/>
            <w:vMerge/>
            <w:tcBorders>
              <w:top w:val="single" w:sz="4" w:space="0" w:color="000000"/>
              <w:left w:val="double" w:sz="4" w:space="0" w:color="000000"/>
              <w:bottom w:val="single" w:sz="4" w:space="0" w:color="000000"/>
              <w:right w:val="single" w:sz="4" w:space="0" w:color="000000"/>
            </w:tcBorders>
            <w:vAlign w:val="center"/>
            <w:hideMark/>
          </w:tcPr>
          <w:p w14:paraId="7B70232D"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single" w:sz="4" w:space="0" w:color="000000"/>
              <w:right w:val="single" w:sz="4" w:space="0" w:color="000000"/>
            </w:tcBorders>
            <w:hideMark/>
          </w:tcPr>
          <w:p w14:paraId="7B70232E" w14:textId="77777777" w:rsidR="00A1268A" w:rsidRDefault="00A1268A" w:rsidP="00A1268A">
            <w:pPr>
              <w:pStyle w:val="Default"/>
              <w:rPr>
                <w:color w:val="auto"/>
                <w:lang w:val="sq-AL"/>
              </w:rPr>
            </w:pPr>
            <w:r>
              <w:rPr>
                <w:color w:val="auto"/>
                <w:lang w:val="sq-AL"/>
              </w:rPr>
              <w:t>Е-mail</w:t>
            </w:r>
          </w:p>
        </w:tc>
        <w:tc>
          <w:tcPr>
            <w:tcW w:w="4709" w:type="dxa"/>
            <w:tcBorders>
              <w:top w:val="single" w:sz="4" w:space="0" w:color="000000"/>
              <w:left w:val="single" w:sz="4" w:space="0" w:color="000000"/>
              <w:bottom w:val="single" w:sz="4" w:space="0" w:color="000000"/>
              <w:right w:val="double" w:sz="4" w:space="0" w:color="000000"/>
            </w:tcBorders>
          </w:tcPr>
          <w:p w14:paraId="7B70232F" w14:textId="77777777" w:rsidR="00A1268A" w:rsidRPr="008A42C4" w:rsidRDefault="009E105F" w:rsidP="00A1268A">
            <w:pPr>
              <w:autoSpaceDE w:val="0"/>
              <w:autoSpaceDN w:val="0"/>
              <w:adjustRightInd w:val="0"/>
              <w:rPr>
                <w:rFonts w:ascii="Arial" w:eastAsia="MS Mincho" w:hAnsi="Arial" w:cs="Arial"/>
                <w:shd w:val="clear" w:color="auto" w:fill="FFFFFF"/>
                <w:lang w:eastAsia="ja-JP"/>
              </w:rPr>
            </w:pPr>
            <w:r>
              <w:t>dragaqinashpk@hotmail.com</w:t>
            </w:r>
          </w:p>
        </w:tc>
      </w:tr>
      <w:tr w:rsidR="00A1268A" w14:paraId="7B702334" w14:textId="77777777" w:rsidTr="00B00AFE">
        <w:trPr>
          <w:trHeight w:val="285"/>
        </w:trPr>
        <w:tc>
          <w:tcPr>
            <w:tcW w:w="777" w:type="dxa"/>
            <w:tcBorders>
              <w:top w:val="single" w:sz="4" w:space="0" w:color="000000"/>
              <w:left w:val="double" w:sz="4" w:space="0" w:color="000000"/>
              <w:bottom w:val="single" w:sz="4" w:space="0" w:color="000000"/>
              <w:right w:val="single" w:sz="4" w:space="0" w:color="000000"/>
            </w:tcBorders>
            <w:vAlign w:val="center"/>
          </w:tcPr>
          <w:p w14:paraId="7B702331" w14:textId="77777777" w:rsidR="00A1268A" w:rsidRDefault="00A1268A" w:rsidP="00A1268A">
            <w:pPr>
              <w:pStyle w:val="Default"/>
              <w:numPr>
                <w:ilvl w:val="2"/>
                <w:numId w:val="2"/>
              </w:numPr>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7B702332" w14:textId="77777777" w:rsidR="00A1268A" w:rsidRDefault="00A1268A" w:rsidP="00A1268A">
            <w:pPr>
              <w:pStyle w:val="Default"/>
              <w:rPr>
                <w:color w:val="auto"/>
                <w:lang w:val="sq-AL"/>
              </w:rPr>
            </w:pPr>
            <w:r>
              <w:rPr>
                <w:color w:val="auto"/>
                <w:lang w:val="sq-AL"/>
              </w:rPr>
              <w:t xml:space="preserve">Personi kontaktues përgjegjës për mjedis </w:t>
            </w:r>
          </w:p>
        </w:tc>
        <w:tc>
          <w:tcPr>
            <w:tcW w:w="4709" w:type="dxa"/>
            <w:tcBorders>
              <w:top w:val="single" w:sz="4" w:space="0" w:color="000000"/>
              <w:left w:val="single" w:sz="4" w:space="0" w:color="000000"/>
              <w:bottom w:val="single" w:sz="4" w:space="0" w:color="000000"/>
              <w:right w:val="double" w:sz="4" w:space="0" w:color="000000"/>
            </w:tcBorders>
          </w:tcPr>
          <w:p w14:paraId="7B702333" w14:textId="77777777" w:rsidR="00A1268A" w:rsidRDefault="009E105F" w:rsidP="00A1268A">
            <w:pPr>
              <w:pStyle w:val="Default"/>
              <w:rPr>
                <w:color w:val="auto"/>
                <w:lang w:val="sq-AL"/>
              </w:rPr>
            </w:pPr>
            <w:r>
              <w:rPr>
                <w:color w:val="auto"/>
                <w:sz w:val="28"/>
                <w:szCs w:val="28"/>
                <w:lang w:val="sq-AL"/>
              </w:rPr>
              <w:t>Qlirim</w:t>
            </w:r>
            <w:r w:rsidR="00A1268A">
              <w:rPr>
                <w:color w:val="auto"/>
                <w:sz w:val="28"/>
                <w:szCs w:val="28"/>
                <w:lang w:val="sq-AL"/>
              </w:rPr>
              <w:t xml:space="preserve"> Dragaçina</w:t>
            </w:r>
            <w:r w:rsidR="00A1268A">
              <w:rPr>
                <w:color w:val="auto"/>
                <w:lang w:val="sq-AL"/>
              </w:rPr>
              <w:t xml:space="preserve"> </w:t>
            </w:r>
          </w:p>
        </w:tc>
      </w:tr>
      <w:tr w:rsidR="00A1268A" w14:paraId="7B702338" w14:textId="77777777" w:rsidTr="00B00AFE">
        <w:trPr>
          <w:trHeight w:val="285"/>
        </w:trPr>
        <w:tc>
          <w:tcPr>
            <w:tcW w:w="777" w:type="dxa"/>
            <w:vMerge w:val="restart"/>
            <w:tcBorders>
              <w:top w:val="single" w:sz="4" w:space="0" w:color="000000"/>
              <w:left w:val="double" w:sz="4" w:space="0" w:color="000000"/>
              <w:bottom w:val="single" w:sz="4" w:space="0" w:color="000000"/>
              <w:right w:val="single" w:sz="4" w:space="0" w:color="000000"/>
            </w:tcBorders>
            <w:vAlign w:val="center"/>
          </w:tcPr>
          <w:p w14:paraId="7B702335" w14:textId="77777777" w:rsidR="00A1268A" w:rsidRDefault="00A1268A" w:rsidP="00A1268A">
            <w:pPr>
              <w:pStyle w:val="Default"/>
              <w:ind w:left="720"/>
              <w:rPr>
                <w:color w:val="auto"/>
                <w:lang w:val="sq-AL"/>
              </w:rPr>
            </w:pPr>
          </w:p>
        </w:tc>
        <w:tc>
          <w:tcPr>
            <w:tcW w:w="3870" w:type="dxa"/>
            <w:tcBorders>
              <w:top w:val="single" w:sz="4" w:space="0" w:color="000000"/>
              <w:left w:val="single" w:sz="4" w:space="0" w:color="000000"/>
              <w:bottom w:val="single" w:sz="4" w:space="0" w:color="000000"/>
              <w:right w:val="single" w:sz="4" w:space="0" w:color="000000"/>
            </w:tcBorders>
            <w:vAlign w:val="center"/>
            <w:hideMark/>
          </w:tcPr>
          <w:p w14:paraId="7B702336" w14:textId="77777777" w:rsidR="00A1268A" w:rsidRDefault="00A1268A" w:rsidP="00A1268A">
            <w:pPr>
              <w:pStyle w:val="Default"/>
              <w:rPr>
                <w:color w:val="auto"/>
                <w:lang w:val="sq-AL"/>
              </w:rPr>
            </w:pPr>
            <w:r>
              <w:rPr>
                <w:color w:val="auto"/>
                <w:lang w:val="sq-AL"/>
              </w:rPr>
              <w:t>Nr. i tel./fax</w:t>
            </w:r>
          </w:p>
        </w:tc>
        <w:tc>
          <w:tcPr>
            <w:tcW w:w="4709" w:type="dxa"/>
            <w:tcBorders>
              <w:top w:val="single" w:sz="4" w:space="0" w:color="000000"/>
              <w:left w:val="single" w:sz="4" w:space="0" w:color="000000"/>
              <w:bottom w:val="single" w:sz="4" w:space="0" w:color="000000"/>
              <w:right w:val="double" w:sz="4" w:space="0" w:color="000000"/>
            </w:tcBorders>
          </w:tcPr>
          <w:p w14:paraId="7B702337" w14:textId="77777777" w:rsidR="00A1268A" w:rsidRDefault="009E105F" w:rsidP="00A1268A">
            <w:pPr>
              <w:pStyle w:val="Default"/>
              <w:rPr>
                <w:color w:val="auto"/>
                <w:lang w:val="sq-AL"/>
              </w:rPr>
            </w:pPr>
            <w:r>
              <w:rPr>
                <w:color w:val="auto"/>
                <w:sz w:val="28"/>
                <w:szCs w:val="28"/>
                <w:lang w:val="sq-AL"/>
              </w:rPr>
              <w:t>044/-492090</w:t>
            </w:r>
          </w:p>
        </w:tc>
      </w:tr>
      <w:tr w:rsidR="00A1268A" w14:paraId="7B70233C" w14:textId="77777777" w:rsidTr="00B00AFE">
        <w:trPr>
          <w:trHeight w:val="285"/>
        </w:trPr>
        <w:tc>
          <w:tcPr>
            <w:tcW w:w="777" w:type="dxa"/>
            <w:vMerge/>
            <w:tcBorders>
              <w:top w:val="single" w:sz="4" w:space="0" w:color="000000"/>
              <w:left w:val="double" w:sz="4" w:space="0" w:color="000000"/>
              <w:bottom w:val="double" w:sz="4" w:space="0" w:color="000000"/>
              <w:right w:val="single" w:sz="4" w:space="0" w:color="000000"/>
            </w:tcBorders>
            <w:vAlign w:val="center"/>
            <w:hideMark/>
          </w:tcPr>
          <w:p w14:paraId="7B702339" w14:textId="77777777" w:rsidR="00A1268A" w:rsidRDefault="00A1268A" w:rsidP="00A1268A">
            <w:pPr>
              <w:rPr>
                <w:rFonts w:eastAsia="MS Mincho"/>
                <w:lang w:eastAsia="ja-JP"/>
              </w:rPr>
            </w:pPr>
          </w:p>
        </w:tc>
        <w:tc>
          <w:tcPr>
            <w:tcW w:w="3870" w:type="dxa"/>
            <w:tcBorders>
              <w:top w:val="single" w:sz="4" w:space="0" w:color="000000"/>
              <w:left w:val="single" w:sz="4" w:space="0" w:color="000000"/>
              <w:bottom w:val="double" w:sz="4" w:space="0" w:color="000000"/>
              <w:right w:val="single" w:sz="4" w:space="0" w:color="000000"/>
            </w:tcBorders>
            <w:vAlign w:val="center"/>
            <w:hideMark/>
          </w:tcPr>
          <w:p w14:paraId="7B70233A" w14:textId="77777777" w:rsidR="00A1268A" w:rsidRDefault="00A1268A" w:rsidP="00A1268A">
            <w:pPr>
              <w:pStyle w:val="Default"/>
              <w:rPr>
                <w:color w:val="auto"/>
                <w:lang w:val="sq-AL"/>
              </w:rPr>
            </w:pPr>
            <w:r>
              <w:rPr>
                <w:color w:val="auto"/>
                <w:lang w:val="sq-AL"/>
              </w:rPr>
              <w:t>Е-mail</w:t>
            </w:r>
          </w:p>
        </w:tc>
        <w:tc>
          <w:tcPr>
            <w:tcW w:w="4709" w:type="dxa"/>
            <w:tcBorders>
              <w:top w:val="single" w:sz="4" w:space="0" w:color="000000"/>
              <w:left w:val="single" w:sz="4" w:space="0" w:color="000000"/>
              <w:bottom w:val="double" w:sz="4" w:space="0" w:color="000000"/>
              <w:right w:val="double" w:sz="4" w:space="0" w:color="000000"/>
            </w:tcBorders>
          </w:tcPr>
          <w:p w14:paraId="7B70233B" w14:textId="77777777" w:rsidR="00A1268A" w:rsidRDefault="009E105F" w:rsidP="00A1268A">
            <w:pPr>
              <w:pStyle w:val="Default"/>
              <w:rPr>
                <w:color w:val="auto"/>
                <w:lang w:val="sq-AL"/>
              </w:rPr>
            </w:pPr>
            <w:r>
              <w:t>dragaqinashpk@hotmail.com</w:t>
            </w:r>
          </w:p>
        </w:tc>
      </w:tr>
      <w:tr w:rsidR="00A1268A" w14:paraId="7B70233E" w14:textId="77777777" w:rsidTr="00B00AFE">
        <w:trPr>
          <w:trHeight w:val="411"/>
        </w:trPr>
        <w:tc>
          <w:tcPr>
            <w:tcW w:w="9356" w:type="dxa"/>
            <w:gridSpan w:val="3"/>
            <w:tcBorders>
              <w:top w:val="double" w:sz="4" w:space="0" w:color="000000"/>
              <w:left w:val="double" w:sz="4" w:space="0" w:color="000000"/>
              <w:bottom w:val="double" w:sz="4" w:space="0" w:color="auto"/>
              <w:right w:val="double" w:sz="4" w:space="0" w:color="000000"/>
            </w:tcBorders>
            <w:vAlign w:val="bottom"/>
            <w:hideMark/>
          </w:tcPr>
          <w:p w14:paraId="7B70233D" w14:textId="77777777" w:rsidR="00A1268A" w:rsidRDefault="00A1268A" w:rsidP="00A1268A">
            <w:pPr>
              <w:pStyle w:val="Default"/>
              <w:numPr>
                <w:ilvl w:val="1"/>
                <w:numId w:val="3"/>
              </w:numPr>
              <w:ind w:left="522" w:hanging="522"/>
              <w:rPr>
                <w:b/>
                <w:color w:val="auto"/>
                <w:lang w:val="sq-AL"/>
              </w:rPr>
            </w:pPr>
            <w:r>
              <w:rPr>
                <w:b/>
                <w:bCs/>
                <w:color w:val="auto"/>
                <w:lang w:val="sq-AL"/>
              </w:rPr>
              <w:t xml:space="preserve"> Të dhënat për impiantin</w:t>
            </w:r>
          </w:p>
        </w:tc>
      </w:tr>
      <w:tr w:rsidR="00A1268A" w14:paraId="7B702344" w14:textId="77777777" w:rsidTr="00B00AFE">
        <w:trPr>
          <w:trHeight w:val="356"/>
        </w:trPr>
        <w:tc>
          <w:tcPr>
            <w:tcW w:w="777" w:type="dxa"/>
            <w:tcBorders>
              <w:top w:val="double" w:sz="4" w:space="0" w:color="auto"/>
              <w:left w:val="double" w:sz="4" w:space="0" w:color="000000"/>
              <w:bottom w:val="single" w:sz="4" w:space="0" w:color="000000"/>
              <w:right w:val="single" w:sz="4" w:space="0" w:color="000000"/>
            </w:tcBorders>
          </w:tcPr>
          <w:p w14:paraId="7B70233F" w14:textId="77777777" w:rsidR="00A1268A" w:rsidRDefault="00A1268A" w:rsidP="00A1268A">
            <w:pPr>
              <w:pStyle w:val="Default"/>
              <w:numPr>
                <w:ilvl w:val="2"/>
                <w:numId w:val="3"/>
              </w:numPr>
              <w:rPr>
                <w:color w:val="auto"/>
                <w:lang w:val="sq-AL"/>
              </w:rPr>
            </w:pPr>
          </w:p>
        </w:tc>
        <w:tc>
          <w:tcPr>
            <w:tcW w:w="3870" w:type="dxa"/>
            <w:tcBorders>
              <w:top w:val="double" w:sz="4" w:space="0" w:color="auto"/>
              <w:left w:val="single" w:sz="4" w:space="0" w:color="000000"/>
              <w:bottom w:val="single" w:sz="4" w:space="0" w:color="000000"/>
              <w:right w:val="single" w:sz="4" w:space="0" w:color="000000"/>
            </w:tcBorders>
            <w:hideMark/>
          </w:tcPr>
          <w:p w14:paraId="7B702340" w14:textId="77777777" w:rsidR="00A1268A" w:rsidRDefault="00A1268A" w:rsidP="00A1268A">
            <w:pPr>
              <w:pStyle w:val="Default"/>
              <w:rPr>
                <w:color w:val="auto"/>
                <w:lang w:val="sq-AL"/>
              </w:rPr>
            </w:pPr>
            <w:r>
              <w:rPr>
                <w:color w:val="auto"/>
                <w:lang w:val="sq-AL"/>
              </w:rPr>
              <w:t>Emri i impiantit</w:t>
            </w:r>
          </w:p>
        </w:tc>
        <w:tc>
          <w:tcPr>
            <w:tcW w:w="4709" w:type="dxa"/>
            <w:tcBorders>
              <w:top w:val="double" w:sz="4" w:space="0" w:color="auto"/>
              <w:left w:val="single" w:sz="4" w:space="0" w:color="000000"/>
              <w:bottom w:val="single" w:sz="4" w:space="0" w:color="000000"/>
              <w:right w:val="double" w:sz="4" w:space="0" w:color="000000"/>
            </w:tcBorders>
          </w:tcPr>
          <w:p w14:paraId="7B702341" w14:textId="77777777" w:rsidR="00A1268A" w:rsidRDefault="00A1268A" w:rsidP="00A1268A">
            <w:pPr>
              <w:pStyle w:val="Default"/>
              <w:spacing w:line="276" w:lineRule="auto"/>
              <w:rPr>
                <w:sz w:val="28"/>
                <w:szCs w:val="28"/>
              </w:rPr>
            </w:pPr>
            <w:proofErr w:type="gramStart"/>
            <w:r>
              <w:rPr>
                <w:sz w:val="28"/>
                <w:szCs w:val="28"/>
              </w:rPr>
              <w:t xml:space="preserve">Nga  </w:t>
            </w:r>
            <w:proofErr w:type="spellStart"/>
            <w:r>
              <w:rPr>
                <w:sz w:val="28"/>
                <w:szCs w:val="28"/>
              </w:rPr>
              <w:t>aktivitetet</w:t>
            </w:r>
            <w:proofErr w:type="spellEnd"/>
            <w:proofErr w:type="gramEnd"/>
            <w:r>
              <w:rPr>
                <w:sz w:val="28"/>
                <w:szCs w:val="28"/>
              </w:rPr>
              <w:t xml:space="preserve"> e </w:t>
            </w:r>
            <w:proofErr w:type="spellStart"/>
            <w:r>
              <w:rPr>
                <w:sz w:val="28"/>
                <w:szCs w:val="28"/>
              </w:rPr>
              <w:t>Companise</w:t>
            </w:r>
            <w:proofErr w:type="spellEnd"/>
            <w:r>
              <w:rPr>
                <w:sz w:val="28"/>
                <w:szCs w:val="28"/>
              </w:rPr>
              <w:t xml:space="preserve">: </w:t>
            </w:r>
            <w:proofErr w:type="gramStart"/>
            <w:r w:rsidR="009E105F" w:rsidRPr="008E1007">
              <w:rPr>
                <w:b/>
              </w:rPr>
              <w:t>“ DRAGAÇINA</w:t>
            </w:r>
            <w:proofErr w:type="gramEnd"/>
            <w:r w:rsidR="009E105F" w:rsidRPr="008E1007">
              <w:rPr>
                <w:b/>
              </w:rPr>
              <w:t xml:space="preserve"> "</w:t>
            </w:r>
            <w:r w:rsidR="009E105F" w:rsidRPr="008E1007">
              <w:rPr>
                <w:b/>
                <w:lang w:val="sq-AL"/>
              </w:rPr>
              <w:t>SH.P.K. LIPJAN</w:t>
            </w:r>
            <w:r w:rsidR="009E105F">
              <w:rPr>
                <w:b/>
                <w:sz w:val="28"/>
                <w:szCs w:val="28"/>
                <w:lang w:val="sq-AL"/>
              </w:rPr>
              <w:t xml:space="preserve">  </w:t>
            </w:r>
            <w:r w:rsidR="009E105F">
              <w:rPr>
                <w:rFonts w:ascii="Arial" w:hAnsi="Arial" w:cs="Arial"/>
              </w:rPr>
              <w:t xml:space="preserve"> </w:t>
            </w:r>
            <w:proofErr w:type="spellStart"/>
            <w:r w:rsidR="009E105F">
              <w:rPr>
                <w:rFonts w:ascii="Arial" w:hAnsi="Arial" w:cs="Arial"/>
              </w:rPr>
              <w:t>komuna</w:t>
            </w:r>
            <w:proofErr w:type="spellEnd"/>
            <w:r w:rsidR="009E105F">
              <w:rPr>
                <w:rFonts w:ascii="Arial" w:hAnsi="Arial" w:cs="Arial"/>
              </w:rPr>
              <w:t xml:space="preserve"> e </w:t>
            </w:r>
            <w:proofErr w:type="spellStart"/>
            <w:r w:rsidR="009E105F">
              <w:rPr>
                <w:rFonts w:ascii="Arial" w:hAnsi="Arial" w:cs="Arial"/>
              </w:rPr>
              <w:t>Lipjanit</w:t>
            </w:r>
            <w:proofErr w:type="spellEnd"/>
            <w:r w:rsidR="009E105F">
              <w:rPr>
                <w:rFonts w:ascii="Book Antiqua" w:hAnsi="Book Antiqua"/>
              </w:rPr>
              <w:t xml:space="preserve">. </w:t>
            </w:r>
            <w:r>
              <w:rPr>
                <w:sz w:val="28"/>
                <w:szCs w:val="28"/>
                <w:lang w:val="sq-AL"/>
              </w:rPr>
              <w:t>Baze per prodhimin e betonit</w:t>
            </w:r>
            <w:r>
              <w:rPr>
                <w:color w:val="auto"/>
                <w:sz w:val="28"/>
                <w:szCs w:val="28"/>
                <w:lang w:val="sq-AL"/>
              </w:rPr>
              <w:t xml:space="preserve">  </w:t>
            </w:r>
            <w:r>
              <w:rPr>
                <w:b/>
                <w:bCs/>
                <w:sz w:val="28"/>
                <w:szCs w:val="28"/>
              </w:rPr>
              <w:t>,</w:t>
            </w:r>
            <w:r>
              <w:rPr>
                <w:sz w:val="28"/>
                <w:szCs w:val="28"/>
              </w:rPr>
              <w:t xml:space="preserve"> </w:t>
            </w:r>
            <w:proofErr w:type="spellStart"/>
            <w:r>
              <w:rPr>
                <w:sz w:val="28"/>
                <w:szCs w:val="28"/>
              </w:rPr>
              <w:t>ndikimet</w:t>
            </w:r>
            <w:proofErr w:type="spellEnd"/>
            <w:r>
              <w:rPr>
                <w:sz w:val="28"/>
                <w:szCs w:val="28"/>
              </w:rPr>
              <w:t xml:space="preserve"> </w:t>
            </w:r>
            <w:proofErr w:type="spellStart"/>
            <w:r>
              <w:rPr>
                <w:sz w:val="28"/>
                <w:szCs w:val="28"/>
              </w:rPr>
              <w:t>kryesore</w:t>
            </w:r>
            <w:proofErr w:type="spellEnd"/>
            <w:r>
              <w:rPr>
                <w:sz w:val="28"/>
                <w:szCs w:val="28"/>
              </w:rPr>
              <w:t xml:space="preserve"> </w:t>
            </w:r>
            <w:proofErr w:type="spellStart"/>
            <w:r>
              <w:rPr>
                <w:sz w:val="28"/>
                <w:szCs w:val="28"/>
              </w:rPr>
              <w:t>në</w:t>
            </w:r>
            <w:proofErr w:type="spellEnd"/>
            <w:r>
              <w:rPr>
                <w:sz w:val="28"/>
                <w:szCs w:val="28"/>
              </w:rPr>
              <w:t xml:space="preserve"> </w:t>
            </w:r>
            <w:proofErr w:type="spellStart"/>
            <w:r>
              <w:rPr>
                <w:sz w:val="28"/>
                <w:szCs w:val="28"/>
              </w:rPr>
              <w:t>Mjedis</w:t>
            </w:r>
            <w:proofErr w:type="spellEnd"/>
            <w:r>
              <w:rPr>
                <w:sz w:val="28"/>
                <w:szCs w:val="28"/>
              </w:rPr>
              <w:t xml:space="preserve"> </w:t>
            </w:r>
            <w:proofErr w:type="spellStart"/>
            <w:r>
              <w:rPr>
                <w:sz w:val="28"/>
                <w:szCs w:val="28"/>
              </w:rPr>
              <w:t>janë</w:t>
            </w:r>
            <w:proofErr w:type="spellEnd"/>
            <w:r>
              <w:rPr>
                <w:sz w:val="28"/>
                <w:szCs w:val="28"/>
              </w:rPr>
              <w:t xml:space="preserve"> </w:t>
            </w:r>
            <w:proofErr w:type="spellStart"/>
            <w:r>
              <w:rPr>
                <w:sz w:val="28"/>
                <w:szCs w:val="28"/>
              </w:rPr>
              <w:t>ndikimet</w:t>
            </w:r>
            <w:proofErr w:type="spellEnd"/>
            <w:r>
              <w:rPr>
                <w:sz w:val="28"/>
                <w:szCs w:val="28"/>
              </w:rPr>
              <w:t xml:space="preserve">  </w:t>
            </w:r>
            <w:proofErr w:type="spellStart"/>
            <w:r>
              <w:rPr>
                <w:sz w:val="28"/>
                <w:szCs w:val="28"/>
              </w:rPr>
              <w:t>në</w:t>
            </w:r>
            <w:proofErr w:type="spellEnd"/>
            <w:r>
              <w:rPr>
                <w:sz w:val="28"/>
                <w:szCs w:val="28"/>
              </w:rPr>
              <w:t xml:space="preserve"> </w:t>
            </w:r>
            <w:proofErr w:type="spellStart"/>
            <w:r>
              <w:rPr>
                <w:sz w:val="28"/>
                <w:szCs w:val="28"/>
              </w:rPr>
              <w:t>ajër</w:t>
            </w:r>
            <w:proofErr w:type="spellEnd"/>
            <w:r>
              <w:rPr>
                <w:sz w:val="28"/>
                <w:szCs w:val="28"/>
              </w:rPr>
              <w:t xml:space="preserve">, </w:t>
            </w:r>
            <w:proofErr w:type="spellStart"/>
            <w:r>
              <w:rPr>
                <w:sz w:val="28"/>
                <w:szCs w:val="28"/>
              </w:rPr>
              <w:t>ujë</w:t>
            </w:r>
            <w:proofErr w:type="spellEnd"/>
            <w:r>
              <w:rPr>
                <w:sz w:val="28"/>
                <w:szCs w:val="28"/>
              </w:rPr>
              <w:t xml:space="preserve">, </w:t>
            </w:r>
            <w:proofErr w:type="spellStart"/>
            <w:r>
              <w:rPr>
                <w:sz w:val="28"/>
                <w:szCs w:val="28"/>
              </w:rPr>
              <w:t>tokë</w:t>
            </w:r>
            <w:proofErr w:type="spellEnd"/>
            <w:r>
              <w:rPr>
                <w:sz w:val="28"/>
                <w:szCs w:val="28"/>
              </w:rPr>
              <w:t xml:space="preserve"> </w:t>
            </w:r>
            <w:proofErr w:type="spellStart"/>
            <w:r>
              <w:rPr>
                <w:sz w:val="28"/>
                <w:szCs w:val="28"/>
              </w:rPr>
              <w:t>dhe</w:t>
            </w:r>
            <w:proofErr w:type="spellEnd"/>
            <w:r>
              <w:rPr>
                <w:sz w:val="28"/>
                <w:szCs w:val="28"/>
              </w:rPr>
              <w:t xml:space="preserve"> </w:t>
            </w:r>
            <w:proofErr w:type="spellStart"/>
            <w:r>
              <w:rPr>
                <w:sz w:val="28"/>
                <w:szCs w:val="28"/>
              </w:rPr>
              <w:t>ndikimet</w:t>
            </w:r>
            <w:proofErr w:type="spellEnd"/>
            <w:r>
              <w:rPr>
                <w:sz w:val="28"/>
                <w:szCs w:val="28"/>
              </w:rPr>
              <w:t xml:space="preserve"> </w:t>
            </w:r>
            <w:proofErr w:type="spellStart"/>
            <w:r>
              <w:rPr>
                <w:sz w:val="28"/>
                <w:szCs w:val="28"/>
              </w:rPr>
              <w:t>nga</w:t>
            </w:r>
            <w:proofErr w:type="spellEnd"/>
            <w:r>
              <w:rPr>
                <w:sz w:val="28"/>
                <w:szCs w:val="28"/>
              </w:rPr>
              <w:t xml:space="preserve"> </w:t>
            </w:r>
            <w:proofErr w:type="spellStart"/>
            <w:r>
              <w:rPr>
                <w:sz w:val="28"/>
                <w:szCs w:val="28"/>
              </w:rPr>
              <w:t>zhurma</w:t>
            </w:r>
            <w:proofErr w:type="spellEnd"/>
            <w:r>
              <w:rPr>
                <w:sz w:val="28"/>
                <w:szCs w:val="28"/>
              </w:rPr>
              <w:t>.</w:t>
            </w:r>
          </w:p>
          <w:p w14:paraId="7B702342" w14:textId="77777777" w:rsidR="00A1268A" w:rsidRDefault="00A1268A" w:rsidP="00A1268A">
            <w:pPr>
              <w:pStyle w:val="Default"/>
              <w:spacing w:line="276" w:lineRule="auto"/>
              <w:rPr>
                <w:color w:val="auto"/>
                <w:sz w:val="28"/>
                <w:szCs w:val="28"/>
                <w:lang w:val="sq-AL"/>
              </w:rPr>
            </w:pPr>
            <w:r>
              <w:rPr>
                <w:color w:val="auto"/>
                <w:sz w:val="28"/>
                <w:szCs w:val="28"/>
                <w:lang w:val="sq-AL" w:eastAsia="en-US"/>
              </w:rPr>
              <w:t xml:space="preserve"> Këto ndikime janë të paraqitura në pikat 5.1.1, 6.1.1, 7.1.1 dhe  8.1. të Aplikacionit për dhënien e Lejes Mjedisore</w:t>
            </w:r>
          </w:p>
          <w:p w14:paraId="7B702343" w14:textId="77777777" w:rsidR="00A1268A" w:rsidRDefault="00A1268A" w:rsidP="00A1268A">
            <w:pPr>
              <w:pStyle w:val="Default"/>
              <w:rPr>
                <w:color w:val="auto"/>
                <w:lang w:val="sq-AL"/>
              </w:rPr>
            </w:pPr>
          </w:p>
        </w:tc>
      </w:tr>
      <w:tr w:rsidR="00A1268A" w14:paraId="7B702349" w14:textId="77777777" w:rsidTr="00B00AFE">
        <w:trPr>
          <w:trHeight w:val="356"/>
        </w:trPr>
        <w:tc>
          <w:tcPr>
            <w:tcW w:w="777" w:type="dxa"/>
            <w:tcBorders>
              <w:top w:val="single" w:sz="4" w:space="0" w:color="000000"/>
              <w:left w:val="double" w:sz="4" w:space="0" w:color="000000"/>
              <w:bottom w:val="double" w:sz="4" w:space="0" w:color="auto"/>
              <w:right w:val="single" w:sz="4" w:space="0" w:color="000000"/>
            </w:tcBorders>
          </w:tcPr>
          <w:p w14:paraId="7B702345" w14:textId="77777777" w:rsidR="00A1268A" w:rsidRDefault="00A1268A" w:rsidP="00A1268A">
            <w:pPr>
              <w:pStyle w:val="Default"/>
              <w:numPr>
                <w:ilvl w:val="2"/>
                <w:numId w:val="3"/>
              </w:numPr>
              <w:rPr>
                <w:color w:val="auto"/>
                <w:lang w:val="sq-AL"/>
              </w:rPr>
            </w:pPr>
          </w:p>
        </w:tc>
        <w:tc>
          <w:tcPr>
            <w:tcW w:w="3870" w:type="dxa"/>
            <w:tcBorders>
              <w:top w:val="single" w:sz="4" w:space="0" w:color="000000"/>
              <w:left w:val="single" w:sz="4" w:space="0" w:color="000000"/>
              <w:bottom w:val="double" w:sz="4" w:space="0" w:color="auto"/>
              <w:right w:val="single" w:sz="4" w:space="0" w:color="000000"/>
            </w:tcBorders>
            <w:hideMark/>
          </w:tcPr>
          <w:p w14:paraId="7B702346" w14:textId="77777777" w:rsidR="00A1268A" w:rsidRDefault="00A1268A" w:rsidP="00A1268A">
            <w:pPr>
              <w:pStyle w:val="Default"/>
              <w:rPr>
                <w:color w:val="auto"/>
                <w:lang w:val="sq-AL"/>
              </w:rPr>
            </w:pPr>
            <w:r>
              <w:rPr>
                <w:color w:val="auto"/>
                <w:lang w:val="sq-AL"/>
              </w:rPr>
              <w:t>Adresa e lokacionit të impiantit</w:t>
            </w:r>
          </w:p>
        </w:tc>
        <w:tc>
          <w:tcPr>
            <w:tcW w:w="4709" w:type="dxa"/>
            <w:tcBorders>
              <w:top w:val="single" w:sz="4" w:space="0" w:color="000000"/>
              <w:left w:val="single" w:sz="4" w:space="0" w:color="000000"/>
              <w:bottom w:val="double" w:sz="4" w:space="0" w:color="auto"/>
              <w:right w:val="double" w:sz="4" w:space="0" w:color="000000"/>
            </w:tcBorders>
          </w:tcPr>
          <w:p w14:paraId="7B702347" w14:textId="77777777" w:rsidR="00A1268A" w:rsidRDefault="00A1268A" w:rsidP="00A1268A">
            <w:pPr>
              <w:pStyle w:val="Default"/>
              <w:rPr>
                <w:color w:val="auto"/>
                <w:lang w:val="sq-AL"/>
              </w:rPr>
            </w:pPr>
            <w:r>
              <w:rPr>
                <w:color w:val="auto"/>
                <w:lang w:val="sq-AL"/>
              </w:rPr>
              <w:t>Lipnan n</w:t>
            </w:r>
            <w:r w:rsidR="005F6FDA">
              <w:rPr>
                <w:color w:val="auto"/>
                <w:lang w:val="sq-AL"/>
              </w:rPr>
              <w:t>ë</w:t>
            </w:r>
            <w:r>
              <w:rPr>
                <w:color w:val="auto"/>
                <w:lang w:val="sq-AL"/>
              </w:rPr>
              <w:t xml:space="preserve"> Lipjan</w:t>
            </w:r>
          </w:p>
          <w:p w14:paraId="7B702348" w14:textId="77777777" w:rsidR="00A1268A" w:rsidRDefault="00A1268A" w:rsidP="00A1268A">
            <w:pPr>
              <w:pStyle w:val="Default"/>
              <w:rPr>
                <w:color w:val="auto"/>
                <w:lang w:val="sq-AL"/>
              </w:rPr>
            </w:pPr>
          </w:p>
        </w:tc>
      </w:tr>
    </w:tbl>
    <w:p w14:paraId="7B70234A" w14:textId="77777777" w:rsidR="00B00AFE" w:rsidRDefault="00B00AFE" w:rsidP="00B00AFE">
      <w:pPr>
        <w:pStyle w:val="Default"/>
        <w:rPr>
          <w:color w:val="auto"/>
          <w:lang w:val="sq-AL"/>
        </w:rPr>
      </w:pPr>
    </w:p>
    <w:tbl>
      <w:tblPr>
        <w:tblW w:w="9597" w:type="dxa"/>
        <w:tblInd w:w="108" w:type="dxa"/>
        <w:tblLook w:val="04A0" w:firstRow="1" w:lastRow="0" w:firstColumn="1" w:lastColumn="0" w:noHBand="0" w:noVBand="1"/>
      </w:tblPr>
      <w:tblGrid>
        <w:gridCol w:w="576"/>
        <w:gridCol w:w="1523"/>
        <w:gridCol w:w="7498"/>
      </w:tblGrid>
      <w:tr w:rsidR="00B00AFE" w14:paraId="7B70234D" w14:textId="77777777" w:rsidTr="00DC18F6">
        <w:trPr>
          <w:trHeight w:val="330"/>
        </w:trPr>
        <w:tc>
          <w:tcPr>
            <w:tcW w:w="9597" w:type="dxa"/>
            <w:gridSpan w:val="3"/>
            <w:tcBorders>
              <w:top w:val="double" w:sz="4" w:space="0" w:color="000000"/>
              <w:left w:val="double" w:sz="4" w:space="0" w:color="000000"/>
              <w:bottom w:val="double" w:sz="4" w:space="0" w:color="000000"/>
              <w:right w:val="double" w:sz="4" w:space="0" w:color="000000"/>
            </w:tcBorders>
            <w:shd w:val="clear" w:color="auto" w:fill="FFFFFF"/>
            <w:vAlign w:val="bottom"/>
          </w:tcPr>
          <w:p w14:paraId="7B70234B" w14:textId="77777777" w:rsidR="00B00AFE" w:rsidRDefault="00B00AFE" w:rsidP="00B00AFE">
            <w:pPr>
              <w:pStyle w:val="Default"/>
              <w:rPr>
                <w:b/>
                <w:bCs/>
                <w:color w:val="auto"/>
                <w:lang w:val="sq-AL"/>
              </w:rPr>
            </w:pPr>
          </w:p>
          <w:p w14:paraId="7B70234C" w14:textId="77777777" w:rsidR="00B00AFE" w:rsidRDefault="00B00AFE" w:rsidP="00B00AFE">
            <w:pPr>
              <w:pStyle w:val="Default"/>
              <w:numPr>
                <w:ilvl w:val="0"/>
                <w:numId w:val="3"/>
              </w:numPr>
              <w:rPr>
                <w:b/>
                <w:color w:val="auto"/>
                <w:lang w:val="sq-AL"/>
              </w:rPr>
            </w:pPr>
            <w:r>
              <w:rPr>
                <w:b/>
                <w:bCs/>
                <w:color w:val="auto"/>
                <w:lang w:val="sq-AL"/>
              </w:rPr>
              <w:t>TË DHËNAT PËR LOKACIONIN E IMPIANTIT</w:t>
            </w:r>
          </w:p>
        </w:tc>
      </w:tr>
      <w:tr w:rsidR="00B00AFE" w14:paraId="7B702358" w14:textId="77777777" w:rsidTr="00DC18F6">
        <w:trPr>
          <w:trHeight w:val="7440"/>
        </w:trPr>
        <w:tc>
          <w:tcPr>
            <w:tcW w:w="576" w:type="dxa"/>
            <w:tcBorders>
              <w:top w:val="single" w:sz="4" w:space="0" w:color="000000"/>
              <w:left w:val="double" w:sz="4" w:space="0" w:color="000000"/>
              <w:bottom w:val="single" w:sz="4" w:space="0" w:color="000000"/>
              <w:right w:val="single" w:sz="4" w:space="0" w:color="000000"/>
            </w:tcBorders>
            <w:hideMark/>
          </w:tcPr>
          <w:p w14:paraId="7B70234E" w14:textId="77777777" w:rsidR="00B00AFE" w:rsidRDefault="00B00AFE" w:rsidP="00B00AFE">
            <w:pPr>
              <w:pStyle w:val="Default"/>
              <w:rPr>
                <w:color w:val="auto"/>
                <w:lang w:val="sq-AL"/>
              </w:rPr>
            </w:pPr>
            <w:r>
              <w:rPr>
                <w:color w:val="auto"/>
                <w:lang w:val="sq-AL"/>
              </w:rPr>
              <w:t xml:space="preserve">2.1.  </w:t>
            </w:r>
          </w:p>
        </w:tc>
        <w:tc>
          <w:tcPr>
            <w:tcW w:w="1523" w:type="dxa"/>
            <w:tcBorders>
              <w:top w:val="single" w:sz="4" w:space="0" w:color="000000"/>
              <w:left w:val="single" w:sz="4" w:space="0" w:color="000000"/>
              <w:bottom w:val="single" w:sz="4" w:space="0" w:color="000000"/>
              <w:right w:val="single" w:sz="4" w:space="0" w:color="000000"/>
            </w:tcBorders>
          </w:tcPr>
          <w:p w14:paraId="7B70234F" w14:textId="77777777" w:rsidR="00B00AFE" w:rsidRDefault="00B00AFE" w:rsidP="00B00AFE">
            <w:pPr>
              <w:pStyle w:val="Default"/>
              <w:rPr>
                <w:color w:val="auto"/>
                <w:lang w:val="sq-AL"/>
              </w:rPr>
            </w:pPr>
            <w:r>
              <w:rPr>
                <w:color w:val="auto"/>
                <w:lang w:val="sq-AL"/>
              </w:rPr>
              <w:t>Të dhënat për lokacionin ku zhvillohet veprimtaria sipas hartës së bashkangjitur</w:t>
            </w:r>
          </w:p>
          <w:p w14:paraId="7B702350" w14:textId="77777777" w:rsidR="00B00AFE" w:rsidRDefault="00B00AFE" w:rsidP="00B00AFE">
            <w:pPr>
              <w:pStyle w:val="Default"/>
              <w:rPr>
                <w:strike/>
                <w:color w:val="auto"/>
                <w:lang w:val="sq-AL"/>
              </w:rPr>
            </w:pPr>
          </w:p>
        </w:tc>
        <w:tc>
          <w:tcPr>
            <w:tcW w:w="7498" w:type="dxa"/>
            <w:tcBorders>
              <w:top w:val="single" w:sz="4" w:space="0" w:color="000000"/>
              <w:left w:val="single" w:sz="4" w:space="0" w:color="000000"/>
              <w:bottom w:val="single" w:sz="4" w:space="0" w:color="000000"/>
              <w:right w:val="double" w:sz="4" w:space="0" w:color="000000"/>
            </w:tcBorders>
          </w:tcPr>
          <w:p w14:paraId="7B702351" w14:textId="77777777" w:rsidR="0020281D" w:rsidRDefault="00B00AFE" w:rsidP="00A10C03">
            <w:pPr>
              <w:spacing w:line="360" w:lineRule="auto"/>
              <w:rPr>
                <w:rFonts w:ascii="Arial" w:hAnsi="Arial" w:cs="Arial"/>
              </w:rPr>
            </w:pPr>
            <w:r w:rsidRPr="008A42C4">
              <w:rPr>
                <w:rFonts w:ascii="Arial" w:eastAsia="MS Mincho" w:hAnsi="Arial" w:cs="Arial"/>
                <w:b/>
                <w:bCs/>
              </w:rPr>
              <w:t>Baza e Betonit është e vendosur në Ngastrat Kadastrale Nr. P-72514027-00562-2, numri i lëndës: 14-942-29966, Zona Kadastrale</w:t>
            </w:r>
            <w:r w:rsidR="00A10C03">
              <w:rPr>
                <w:rFonts w:ascii="Arial" w:eastAsia="MS Mincho" w:hAnsi="Arial" w:cs="Arial"/>
                <w:b/>
                <w:bCs/>
              </w:rPr>
              <w:t xml:space="preserve">  Lipjan.</w:t>
            </w:r>
            <w:r w:rsidRPr="008A42C4">
              <w:rPr>
                <w:rFonts w:ascii="Arial" w:eastAsia="MS Mincho" w:hAnsi="Arial" w:cs="Arial"/>
                <w:b/>
                <w:bCs/>
              </w:rPr>
              <w:t xml:space="preserve"> </w:t>
            </w:r>
            <w:r w:rsidR="0020281D">
              <w:rPr>
                <w:rFonts w:ascii="Arial" w:hAnsi="Arial" w:cs="Arial"/>
              </w:rPr>
              <w:t xml:space="preserve">Lokacioni   ku është i ndërtuar </w:t>
            </w:r>
            <w:r w:rsidR="0020281D">
              <w:rPr>
                <w:sz w:val="28"/>
                <w:szCs w:val="28"/>
              </w:rPr>
              <w:t xml:space="preserve">Baze per prodhimin e betonit  </w:t>
            </w:r>
            <w:r w:rsidR="0020281D">
              <w:rPr>
                <w:rFonts w:ascii="Arial" w:hAnsi="Arial" w:cs="Arial"/>
              </w:rPr>
              <w:t xml:space="preserve">  ndodhet ne lokalitetin e   Lipjanit.</w:t>
            </w:r>
          </w:p>
          <w:p w14:paraId="7B702352" w14:textId="77777777" w:rsidR="0020281D" w:rsidRDefault="0020281D" w:rsidP="0020281D">
            <w:pPr>
              <w:spacing w:line="360" w:lineRule="auto"/>
              <w:jc w:val="both"/>
              <w:rPr>
                <w:rFonts w:ascii="Arial" w:hAnsi="Arial" w:cs="Arial"/>
                <w:vertAlign w:val="superscript"/>
              </w:rPr>
            </w:pPr>
            <w:r>
              <w:rPr>
                <w:rFonts w:ascii="Arial" w:hAnsi="Arial" w:cs="Arial"/>
              </w:rPr>
              <w:t xml:space="preserve">Objekti përcjells është ndertue ne ngastr kadastrale     nr. P- 71409044-00366-0 numri I lëndes së qertifkuar 416- 2013 zona kadastrale Lipjanit ne pronsi private ne emer të   </w:t>
            </w:r>
            <w:r w:rsidRPr="00452E4E">
              <w:rPr>
                <w:rFonts w:ascii="Arial" w:hAnsi="Arial" w:cs="Arial"/>
                <w:b/>
              </w:rPr>
              <w:t>Besim</w:t>
            </w:r>
            <w:r>
              <w:rPr>
                <w:rFonts w:ascii="Arial" w:hAnsi="Arial" w:cs="Arial"/>
              </w:rPr>
              <w:t xml:space="preserve">  ( Hashim)</w:t>
            </w:r>
            <w:r>
              <w:rPr>
                <w:b/>
                <w:sz w:val="28"/>
                <w:szCs w:val="28"/>
              </w:rPr>
              <w:t xml:space="preserve"> Rrustemi</w:t>
            </w:r>
            <w:r>
              <w:rPr>
                <w:sz w:val="28"/>
                <w:szCs w:val="28"/>
              </w:rPr>
              <w:t xml:space="preserve"> </w:t>
            </w:r>
            <w:r>
              <w:rPr>
                <w:rFonts w:ascii="Arial" w:hAnsi="Arial" w:cs="Arial"/>
              </w:rPr>
              <w:t>, nga Banulla komuna e Lipjanit.</w:t>
            </w:r>
          </w:p>
          <w:p w14:paraId="7B702353" w14:textId="77777777" w:rsidR="0020281D" w:rsidRPr="008C072C" w:rsidRDefault="00B00AFE" w:rsidP="0020281D">
            <w:pPr>
              <w:pStyle w:val="NormalWeb"/>
              <w:shd w:val="clear" w:color="auto" w:fill="FFFFFF"/>
              <w:spacing w:after="150" w:line="360" w:lineRule="auto"/>
              <w:rPr>
                <w:rFonts w:eastAsia="Times New Roman"/>
                <w:b w:val="0"/>
                <w:color w:val="333333"/>
              </w:rPr>
            </w:pPr>
            <w:r w:rsidRPr="008A42C4">
              <w:rPr>
                <w:rFonts w:eastAsia="MS Mincho"/>
              </w:rPr>
              <w:t xml:space="preserve"> </w:t>
            </w:r>
            <w:r w:rsidR="0020281D" w:rsidRPr="008C072C">
              <w:rPr>
                <w:b w:val="0"/>
                <w:color w:val="333333"/>
              </w:rPr>
              <w:t>Komuna e Lipjanit ka pozitë të përshtatshme gjeografike, sepse gjendet në pjesën qëndrore të Republikës së Kosovës dhe në udhëkryqin e rrugëve më të rëndësishme të rajonit. Kufizohet me komunat: Ferizaj, Fushë Kosovë, Graçanicë, Drenas, Suharekë, Malishevë, Shtime, Ferizaj, Gjilan dhe Artanë.</w:t>
            </w:r>
          </w:p>
          <w:p w14:paraId="7B702354" w14:textId="77777777" w:rsidR="0020281D" w:rsidRPr="008C072C" w:rsidRDefault="0020281D" w:rsidP="0020281D">
            <w:pPr>
              <w:pStyle w:val="NormalWeb"/>
              <w:shd w:val="clear" w:color="auto" w:fill="FFFFFF"/>
              <w:spacing w:after="150" w:line="360" w:lineRule="auto"/>
              <w:rPr>
                <w:b w:val="0"/>
                <w:color w:val="333333"/>
              </w:rPr>
            </w:pPr>
            <w:r w:rsidRPr="008C072C">
              <w:rPr>
                <w:b w:val="0"/>
                <w:color w:val="333333"/>
              </w:rPr>
              <w:t>Ka mundësi të volitshme të shfrytëzimit të trafikut rrugor – hekurudhor, e- përmes Vrellës, edhe atij ajror, për shkak se Aeroporti i vetëm ndërkombëtarë gjendet në territorin e Komunës së Lipjanit dhe është nga qendra vetëm 15 km.</w:t>
            </w:r>
          </w:p>
          <w:p w14:paraId="7B702355" w14:textId="77777777" w:rsidR="0020281D" w:rsidRPr="008C072C" w:rsidRDefault="0020281D" w:rsidP="0020281D">
            <w:pPr>
              <w:pStyle w:val="NormalWeb"/>
              <w:shd w:val="clear" w:color="auto" w:fill="FFFFFF"/>
              <w:spacing w:after="150" w:line="360" w:lineRule="auto"/>
              <w:rPr>
                <w:b w:val="0"/>
                <w:color w:val="333333"/>
              </w:rPr>
            </w:pPr>
            <w:r w:rsidRPr="008C072C">
              <w:rPr>
                <w:b w:val="0"/>
                <w:color w:val="333333"/>
              </w:rPr>
              <w:t xml:space="preserve">Në anën perëndimore shtrihet rezervati Blinaja që do të mund të zhvillohej në një qendër rekreative dhe atraktive për tërë rajonin. Në Gadime gjendet  Shpella e mermerit që paraqet një atraksion të rëndësishëm turistik, jo vetëm për Komunën e Lipjanit por për tërë Kosovën. Parku kulturo – historik në Kleçkë dhe Divjakë, si dhe </w:t>
            </w:r>
            <w:r w:rsidRPr="008C072C">
              <w:rPr>
                <w:b w:val="0"/>
                <w:color w:val="333333"/>
              </w:rPr>
              <w:lastRenderedPageBreak/>
              <w:t>qyteza e vjetër Janjeva, po ashtu, konsiderohen si vende atraktive për vizitorë.</w:t>
            </w:r>
          </w:p>
          <w:p w14:paraId="7B702356" w14:textId="77777777" w:rsidR="0020281D" w:rsidRDefault="00E0155C" w:rsidP="0020281D">
            <w:pPr>
              <w:pStyle w:val="NormalWeb"/>
              <w:shd w:val="clear" w:color="auto" w:fill="FFFFFF"/>
              <w:spacing w:after="150" w:line="360" w:lineRule="auto"/>
              <w:rPr>
                <w:b w:val="0"/>
                <w:color w:val="333333"/>
              </w:rPr>
            </w:pPr>
            <w:r w:rsidRPr="001C382C">
              <w:rPr>
                <w:rFonts w:ascii="Book Antiqua" w:hAnsi="Book Antiqua"/>
                <w:noProof/>
                <w:lang w:val="en-US" w:eastAsia="en-US"/>
              </w:rPr>
              <w:drawing>
                <wp:anchor distT="0" distB="0" distL="114300" distR="114300" simplePos="0" relativeHeight="251659264" behindDoc="1" locked="0" layoutInCell="1" allowOverlap="1" wp14:anchorId="7B702705" wp14:editId="7B702706">
                  <wp:simplePos x="0" y="0"/>
                  <wp:positionH relativeFrom="column">
                    <wp:posOffset>196850</wp:posOffset>
                  </wp:positionH>
                  <wp:positionV relativeFrom="paragraph">
                    <wp:posOffset>1462405</wp:posOffset>
                  </wp:positionV>
                  <wp:extent cx="4246880" cy="3482975"/>
                  <wp:effectExtent l="0" t="0" r="1270" b="3175"/>
                  <wp:wrapTight wrapText="bothSides">
                    <wp:wrapPolygon edited="0">
                      <wp:start x="0" y="0"/>
                      <wp:lineTo x="0" y="21502"/>
                      <wp:lineTo x="21510" y="21502"/>
                      <wp:lineTo x="21510" y="0"/>
                      <wp:lineTo x="0" y="0"/>
                    </wp:wrapPolygon>
                  </wp:wrapTight>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246880" cy="3482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0281D" w:rsidRPr="008C072C">
              <w:rPr>
                <w:b w:val="0"/>
                <w:color w:val="333333"/>
              </w:rPr>
              <w:t>Kjo makropozitë e territorit të Komunës si dhe e vetë qytetit Lipjan paraqet rrethanën mjaftë të përshtatshme për zhvillimin e mëtejmë të Komunës. Përmes teritorit të Komunës së Lipjanit kalon hekurudha e cila lidhë këtë territor në të gjitha drejtimet me rajonin në tërësi.</w:t>
            </w:r>
          </w:p>
          <w:p w14:paraId="7B702357" w14:textId="77777777" w:rsidR="00E0155C" w:rsidRDefault="00E0155C" w:rsidP="00B00AFE">
            <w:pPr>
              <w:spacing w:line="360" w:lineRule="auto"/>
              <w:jc w:val="both"/>
            </w:pPr>
          </w:p>
        </w:tc>
      </w:tr>
      <w:tr w:rsidR="00B00AFE" w14:paraId="7B70235F" w14:textId="77777777" w:rsidTr="00DC18F6">
        <w:trPr>
          <w:trHeight w:val="251"/>
        </w:trPr>
        <w:tc>
          <w:tcPr>
            <w:tcW w:w="576" w:type="dxa"/>
            <w:tcBorders>
              <w:top w:val="single" w:sz="4" w:space="0" w:color="000000"/>
              <w:left w:val="double" w:sz="4" w:space="0" w:color="000000"/>
              <w:bottom w:val="single" w:sz="4" w:space="0" w:color="000000"/>
              <w:right w:val="single" w:sz="4" w:space="0" w:color="000000"/>
            </w:tcBorders>
            <w:hideMark/>
          </w:tcPr>
          <w:p w14:paraId="7B702359" w14:textId="77777777" w:rsidR="00B00AFE" w:rsidRDefault="00B00AFE" w:rsidP="00B00AFE">
            <w:pPr>
              <w:pStyle w:val="Default"/>
              <w:rPr>
                <w:color w:val="auto"/>
                <w:lang w:val="sq-AL"/>
              </w:rPr>
            </w:pPr>
            <w:r>
              <w:rPr>
                <w:color w:val="auto"/>
                <w:lang w:val="sq-AL"/>
              </w:rPr>
              <w:lastRenderedPageBreak/>
              <w:t>2.2.</w:t>
            </w:r>
          </w:p>
        </w:tc>
        <w:tc>
          <w:tcPr>
            <w:tcW w:w="1523" w:type="dxa"/>
            <w:tcBorders>
              <w:top w:val="single" w:sz="4" w:space="0" w:color="000000"/>
              <w:left w:val="single" w:sz="4" w:space="0" w:color="000000"/>
              <w:bottom w:val="single" w:sz="4" w:space="0" w:color="000000"/>
              <w:right w:val="single" w:sz="4" w:space="0" w:color="000000"/>
            </w:tcBorders>
          </w:tcPr>
          <w:p w14:paraId="7B70235A" w14:textId="77777777" w:rsidR="00B00AFE" w:rsidRDefault="00B00AFE" w:rsidP="00B00AFE">
            <w:pPr>
              <w:pStyle w:val="Default"/>
              <w:rPr>
                <w:color w:val="auto"/>
                <w:lang w:val="sq-AL"/>
              </w:rPr>
            </w:pPr>
            <w:r>
              <w:rPr>
                <w:color w:val="auto"/>
                <w:lang w:val="sq-AL"/>
              </w:rPr>
              <w:t>Numri kadastral i parcelës</w:t>
            </w:r>
          </w:p>
          <w:p w14:paraId="7B70235B" w14:textId="77777777" w:rsidR="00B00AFE" w:rsidRDefault="00B00AFE" w:rsidP="00B00AFE">
            <w:pPr>
              <w:pStyle w:val="Default"/>
              <w:rPr>
                <w:color w:val="auto"/>
                <w:lang w:val="sq-AL"/>
              </w:rPr>
            </w:pPr>
          </w:p>
        </w:tc>
        <w:tc>
          <w:tcPr>
            <w:tcW w:w="7498" w:type="dxa"/>
            <w:tcBorders>
              <w:top w:val="single" w:sz="4" w:space="0" w:color="000000"/>
              <w:left w:val="single" w:sz="4" w:space="0" w:color="000000"/>
              <w:bottom w:val="single" w:sz="4" w:space="0" w:color="000000"/>
              <w:right w:val="double" w:sz="4" w:space="0" w:color="000000"/>
            </w:tcBorders>
          </w:tcPr>
          <w:p w14:paraId="7B70235C" w14:textId="77777777" w:rsidR="00A10C03" w:rsidRDefault="00E0155C" w:rsidP="00A10C03">
            <w:pPr>
              <w:spacing w:line="360" w:lineRule="auto"/>
              <w:rPr>
                <w:rFonts w:ascii="Arial" w:hAnsi="Arial" w:cs="Arial"/>
              </w:rPr>
            </w:pPr>
            <w:r>
              <w:rPr>
                <w:rFonts w:ascii="Arial" w:hAnsi="Arial" w:cs="Arial"/>
              </w:rPr>
              <w:t>.</w:t>
            </w:r>
            <w:r w:rsidR="00A10C03" w:rsidRPr="008A42C4">
              <w:rPr>
                <w:rFonts w:ascii="Arial" w:eastAsia="MS Mincho" w:hAnsi="Arial" w:cs="Arial"/>
                <w:b/>
                <w:bCs/>
              </w:rPr>
              <w:t xml:space="preserve"> Baza e Betonit është e vendosur në Ngastrat Kadastrale Nr. P-72514027-00562-2, numri i lëndës: 14-942-29966, Zona Kadastrale</w:t>
            </w:r>
            <w:r w:rsidR="00A10C03">
              <w:rPr>
                <w:rFonts w:ascii="Arial" w:eastAsia="MS Mincho" w:hAnsi="Arial" w:cs="Arial"/>
                <w:b/>
                <w:bCs/>
              </w:rPr>
              <w:t xml:space="preserve">  Lipjan.</w:t>
            </w:r>
            <w:r w:rsidR="00A10C03" w:rsidRPr="008A42C4">
              <w:rPr>
                <w:rFonts w:ascii="Arial" w:eastAsia="MS Mincho" w:hAnsi="Arial" w:cs="Arial"/>
                <w:b/>
                <w:bCs/>
              </w:rPr>
              <w:t xml:space="preserve"> </w:t>
            </w:r>
            <w:r w:rsidR="00A10C03">
              <w:rPr>
                <w:rFonts w:ascii="Arial" w:hAnsi="Arial" w:cs="Arial"/>
              </w:rPr>
              <w:t xml:space="preserve">Lokacioni   ku është i ndërtuar </w:t>
            </w:r>
            <w:r w:rsidR="00A10C03">
              <w:rPr>
                <w:sz w:val="28"/>
                <w:szCs w:val="28"/>
              </w:rPr>
              <w:t xml:space="preserve">Baze per prodhimin e betonit  </w:t>
            </w:r>
            <w:r w:rsidR="00A10C03">
              <w:rPr>
                <w:rFonts w:ascii="Arial" w:hAnsi="Arial" w:cs="Arial"/>
              </w:rPr>
              <w:t xml:space="preserve">  ndodhet ne lokalitetin e   Lipjanit.</w:t>
            </w:r>
          </w:p>
          <w:p w14:paraId="7B70235D" w14:textId="77777777" w:rsidR="00E0155C" w:rsidRDefault="00A10C03" w:rsidP="00A10C03">
            <w:pPr>
              <w:spacing w:line="360" w:lineRule="auto"/>
              <w:jc w:val="both"/>
              <w:rPr>
                <w:rFonts w:ascii="Arial" w:hAnsi="Arial" w:cs="Arial"/>
                <w:vertAlign w:val="superscript"/>
              </w:rPr>
            </w:pPr>
            <w:r>
              <w:rPr>
                <w:rFonts w:ascii="Arial" w:hAnsi="Arial" w:cs="Arial"/>
              </w:rPr>
              <w:t xml:space="preserve">Objekti përcjells është ndertue ne ngastr kadastrale     nr. P- 71409044-00366-0 numri I lëndes së qertifkuar 416- 2013 zona kadastrale Lipjanit ne pronsi private ne emer të   </w:t>
            </w:r>
            <w:r w:rsidRPr="00452E4E">
              <w:rPr>
                <w:rFonts w:ascii="Arial" w:hAnsi="Arial" w:cs="Arial"/>
                <w:b/>
              </w:rPr>
              <w:t>Besim</w:t>
            </w:r>
            <w:r>
              <w:rPr>
                <w:rFonts w:ascii="Arial" w:hAnsi="Arial" w:cs="Arial"/>
              </w:rPr>
              <w:t xml:space="preserve">  ( Hashim)</w:t>
            </w:r>
            <w:r>
              <w:rPr>
                <w:b/>
                <w:sz w:val="28"/>
                <w:szCs w:val="28"/>
              </w:rPr>
              <w:t xml:space="preserve"> Rrustemi</w:t>
            </w:r>
            <w:r>
              <w:rPr>
                <w:sz w:val="28"/>
                <w:szCs w:val="28"/>
              </w:rPr>
              <w:t xml:space="preserve"> </w:t>
            </w:r>
            <w:r>
              <w:rPr>
                <w:rFonts w:ascii="Arial" w:hAnsi="Arial" w:cs="Arial"/>
              </w:rPr>
              <w:t>, nga Banulla komuna e Lipjanit</w:t>
            </w:r>
          </w:p>
          <w:p w14:paraId="7B70235E" w14:textId="77777777" w:rsidR="00B00AFE" w:rsidRDefault="00E0155C" w:rsidP="00E0155C">
            <w:pPr>
              <w:pStyle w:val="Default"/>
              <w:rPr>
                <w:color w:val="auto"/>
                <w:lang w:val="sq-AL"/>
              </w:rPr>
            </w:pPr>
            <w:r>
              <w:rPr>
                <w:rFonts w:ascii="Arial" w:hAnsi="Arial" w:cs="Arial"/>
              </w:rPr>
              <w:lastRenderedPageBreak/>
              <w:t>.</w:t>
            </w:r>
          </w:p>
        </w:tc>
      </w:tr>
      <w:tr w:rsidR="00A10C03" w14:paraId="7B70236A" w14:textId="77777777" w:rsidTr="00DC18F6">
        <w:trPr>
          <w:trHeight w:val="924"/>
        </w:trPr>
        <w:tc>
          <w:tcPr>
            <w:tcW w:w="576" w:type="dxa"/>
            <w:tcBorders>
              <w:top w:val="single" w:sz="4" w:space="0" w:color="000000"/>
              <w:left w:val="double" w:sz="4" w:space="0" w:color="000000"/>
              <w:bottom w:val="single" w:sz="4" w:space="0" w:color="000000"/>
              <w:right w:val="single" w:sz="4" w:space="0" w:color="000000"/>
            </w:tcBorders>
            <w:hideMark/>
          </w:tcPr>
          <w:p w14:paraId="7B702360" w14:textId="77777777" w:rsidR="00A10C03" w:rsidRPr="00A01724" w:rsidRDefault="00A10C03" w:rsidP="00A10C03">
            <w:pPr>
              <w:pStyle w:val="Default"/>
              <w:rPr>
                <w:color w:val="auto"/>
                <w:lang w:val="sq-AL"/>
              </w:rPr>
            </w:pPr>
            <w:r w:rsidRPr="00A01724">
              <w:rPr>
                <w:color w:val="auto"/>
                <w:lang w:val="sq-AL"/>
              </w:rPr>
              <w:lastRenderedPageBreak/>
              <w:t xml:space="preserve">2.3. </w:t>
            </w:r>
          </w:p>
        </w:tc>
        <w:tc>
          <w:tcPr>
            <w:tcW w:w="1523" w:type="dxa"/>
            <w:tcBorders>
              <w:top w:val="single" w:sz="4" w:space="0" w:color="000000"/>
              <w:left w:val="single" w:sz="4" w:space="0" w:color="000000"/>
              <w:bottom w:val="single" w:sz="4" w:space="0" w:color="000000"/>
              <w:right w:val="single" w:sz="4" w:space="0" w:color="000000"/>
            </w:tcBorders>
          </w:tcPr>
          <w:p w14:paraId="7B702361" w14:textId="77777777" w:rsidR="00A10C03" w:rsidRPr="00A01724" w:rsidRDefault="00A10C03" w:rsidP="00A10C03">
            <w:pPr>
              <w:pStyle w:val="Default"/>
              <w:rPr>
                <w:color w:val="auto"/>
                <w:lang w:val="sq-AL"/>
              </w:rPr>
            </w:pPr>
            <w:r w:rsidRPr="00A01724">
              <w:rPr>
                <w:color w:val="auto"/>
                <w:lang w:val="sq-AL"/>
              </w:rPr>
              <w:t>Përshkrimi i lokacionit    të gjitha objektet  dhe aktivitetet e</w:t>
            </w:r>
            <w:r>
              <w:rPr>
                <w:color w:val="auto"/>
                <w:lang w:val="sq-AL"/>
              </w:rPr>
              <w:t xml:space="preserve"> tyre në atë zonë </w:t>
            </w:r>
          </w:p>
        </w:tc>
        <w:tc>
          <w:tcPr>
            <w:tcW w:w="7498" w:type="dxa"/>
            <w:tcBorders>
              <w:top w:val="single" w:sz="4" w:space="0" w:color="000000"/>
              <w:left w:val="single" w:sz="4" w:space="0" w:color="000000"/>
              <w:bottom w:val="single" w:sz="4" w:space="0" w:color="000000"/>
              <w:right w:val="double" w:sz="4" w:space="0" w:color="000000"/>
            </w:tcBorders>
          </w:tcPr>
          <w:p w14:paraId="7B702362" w14:textId="77777777" w:rsidR="00A10C03" w:rsidRDefault="00A10C03" w:rsidP="00A10C03">
            <w:pPr>
              <w:rPr>
                <w:sz w:val="28"/>
                <w:szCs w:val="28"/>
              </w:rPr>
            </w:pPr>
            <w:r>
              <w:rPr>
                <w:sz w:val="28"/>
                <w:szCs w:val="28"/>
                <w:lang w:eastAsia="ja-JP"/>
              </w:rPr>
              <w:t xml:space="preserve">Lokacioni </w:t>
            </w:r>
            <w:r>
              <w:rPr>
                <w:color w:val="212120"/>
                <w:sz w:val="28"/>
                <w:szCs w:val="28"/>
              </w:rPr>
              <w:t xml:space="preserve">ku është i ndërtuar </w:t>
            </w:r>
            <w:r>
              <w:rPr>
                <w:sz w:val="28"/>
                <w:szCs w:val="28"/>
                <w:lang w:eastAsia="ja-JP"/>
              </w:rPr>
              <w:t xml:space="preserve"> kalon rruga magjistrale Lipjan</w:t>
            </w:r>
            <w:r>
              <w:rPr>
                <w:rFonts w:ascii="Arial" w:hAnsi="Arial" w:cs="Arial"/>
              </w:rPr>
              <w:t xml:space="preserve"> –Janjev </w:t>
            </w:r>
            <w:r>
              <w:rPr>
                <w:sz w:val="28"/>
                <w:szCs w:val="28"/>
                <w:lang w:eastAsia="ja-JP"/>
              </w:rPr>
              <w:t xml:space="preserve"> përgjatë rrugës  janë ndërtuar dhe janë  duke u ndërtuar objekte afariste, si që janë stacione të karburanteve, objekte tregtare dhe industriale , etj,</w:t>
            </w:r>
            <w:r>
              <w:rPr>
                <w:sz w:val="28"/>
                <w:szCs w:val="28"/>
              </w:rPr>
              <w:t>.  </w:t>
            </w:r>
          </w:p>
          <w:p w14:paraId="7B702363" w14:textId="77777777" w:rsidR="00A10C03" w:rsidRDefault="00A10C03" w:rsidP="00A10C03">
            <w:pPr>
              <w:rPr>
                <w:sz w:val="28"/>
                <w:szCs w:val="28"/>
              </w:rPr>
            </w:pPr>
            <w:r>
              <w:rPr>
                <w:sz w:val="28"/>
                <w:szCs w:val="28"/>
              </w:rPr>
              <w:t>Efektet vizuale (peizazhet) janë kriteriume me rëndësi në ruajtjen e mjedisit dhe nëse nuk zgjidhen drejt konsiderohen si degradim i mjedisit.</w:t>
            </w:r>
          </w:p>
          <w:p w14:paraId="7B702364" w14:textId="77777777" w:rsidR="00A10C03" w:rsidRDefault="00A10C03" w:rsidP="00A10C03">
            <w:pPr>
              <w:ind w:right="-180"/>
              <w:rPr>
                <w:sz w:val="28"/>
                <w:szCs w:val="28"/>
              </w:rPr>
            </w:pPr>
            <w:r>
              <w:rPr>
                <w:sz w:val="28"/>
                <w:szCs w:val="28"/>
              </w:rPr>
              <w:t xml:space="preserve">Duke pasur parasysh llojin e projektit, </w:t>
            </w:r>
          </w:p>
          <w:p w14:paraId="7B702365" w14:textId="77777777" w:rsidR="00A10C03" w:rsidRDefault="00A10C03" w:rsidP="00A10C03">
            <w:pPr>
              <w:ind w:right="-180"/>
              <w:rPr>
                <w:sz w:val="28"/>
                <w:szCs w:val="28"/>
              </w:rPr>
            </w:pPr>
            <w:r>
              <w:rPr>
                <w:sz w:val="28"/>
                <w:szCs w:val="28"/>
              </w:rPr>
              <w:t xml:space="preserve">madhësinë e objektit dhe pozitën e lokacionit ku </w:t>
            </w:r>
          </w:p>
          <w:p w14:paraId="7B702366" w14:textId="77777777" w:rsidR="00A10C03" w:rsidRDefault="00A10C03" w:rsidP="00A10C03">
            <w:pPr>
              <w:ind w:right="-180"/>
              <w:rPr>
                <w:sz w:val="28"/>
                <w:szCs w:val="28"/>
              </w:rPr>
            </w:pPr>
            <w:r>
              <w:rPr>
                <w:sz w:val="28"/>
                <w:szCs w:val="28"/>
              </w:rPr>
              <w:t xml:space="preserve">është ndërtuar  prodhimit te Betonit, nuk ka ndonjë ndikim negativ në prishjen e peizazhit në lokacionin e analizuar, sepse ky lokacion nuke  </w:t>
            </w:r>
          </w:p>
          <w:p w14:paraId="7B702367" w14:textId="77777777" w:rsidR="00A10C03" w:rsidRDefault="00A10C03" w:rsidP="00A10C03">
            <w:pPr>
              <w:ind w:right="-180"/>
              <w:rPr>
                <w:sz w:val="28"/>
                <w:szCs w:val="28"/>
              </w:rPr>
            </w:pPr>
            <w:r>
              <w:rPr>
                <w:sz w:val="28"/>
                <w:szCs w:val="28"/>
              </w:rPr>
              <w:t xml:space="preserve">është ne zonë te ndërtuar me objekte banimi, prandaj syri i njeriut </w:t>
            </w:r>
          </w:p>
          <w:p w14:paraId="7B702368" w14:textId="77777777" w:rsidR="00A10C03" w:rsidRDefault="00A10C03" w:rsidP="00A10C03">
            <w:pPr>
              <w:ind w:right="-180"/>
              <w:rPr>
                <w:sz w:val="28"/>
                <w:szCs w:val="28"/>
              </w:rPr>
            </w:pPr>
            <w:r>
              <w:rPr>
                <w:sz w:val="28"/>
                <w:szCs w:val="28"/>
              </w:rPr>
              <w:t xml:space="preserve">është mësuar me kte gjendje të mjedisit. </w:t>
            </w:r>
          </w:p>
          <w:p w14:paraId="7B702369" w14:textId="77777777" w:rsidR="00A10C03" w:rsidRDefault="00A10C03" w:rsidP="00A10C03">
            <w:pPr>
              <w:pStyle w:val="Default"/>
              <w:spacing w:line="276" w:lineRule="auto"/>
              <w:rPr>
                <w:color w:val="auto"/>
                <w:sz w:val="28"/>
                <w:szCs w:val="28"/>
                <w:lang w:val="sq-AL"/>
              </w:rPr>
            </w:pPr>
            <w:r>
              <w:rPr>
                <w:rFonts w:eastAsia="Times New Roman"/>
                <w:sz w:val="28"/>
                <w:szCs w:val="28"/>
              </w:rPr>
              <w:t xml:space="preserve"> Baza e </w:t>
            </w:r>
            <w:proofErr w:type="spellStart"/>
            <w:r>
              <w:rPr>
                <w:rFonts w:eastAsia="Times New Roman"/>
                <w:sz w:val="28"/>
                <w:szCs w:val="28"/>
              </w:rPr>
              <w:t>Betonjeres</w:t>
            </w:r>
            <w:proofErr w:type="spellEnd"/>
            <w:r>
              <w:rPr>
                <w:rFonts w:eastAsia="Times New Roman"/>
                <w:sz w:val="28"/>
                <w:szCs w:val="28"/>
              </w:rPr>
              <w:t xml:space="preserve"> </w:t>
            </w:r>
            <w:proofErr w:type="spellStart"/>
            <w:r>
              <w:rPr>
                <w:rFonts w:eastAsia="Times New Roman"/>
                <w:sz w:val="28"/>
                <w:szCs w:val="28"/>
              </w:rPr>
              <w:t>nuk</w:t>
            </w:r>
            <w:proofErr w:type="spellEnd"/>
            <w:r>
              <w:rPr>
                <w:rFonts w:eastAsia="Times New Roman"/>
                <w:sz w:val="28"/>
                <w:szCs w:val="28"/>
              </w:rPr>
              <w:t xml:space="preserve"> </w:t>
            </w:r>
            <w:proofErr w:type="spellStart"/>
            <w:r>
              <w:rPr>
                <w:rFonts w:eastAsia="Times New Roman"/>
                <w:sz w:val="28"/>
                <w:szCs w:val="28"/>
              </w:rPr>
              <w:t>është</w:t>
            </w:r>
            <w:proofErr w:type="spellEnd"/>
            <w:r>
              <w:rPr>
                <w:rFonts w:eastAsia="Times New Roman"/>
                <w:sz w:val="28"/>
                <w:szCs w:val="28"/>
              </w:rPr>
              <w:t xml:space="preserve"> zone e </w:t>
            </w:r>
            <w:proofErr w:type="spellStart"/>
            <w:r>
              <w:rPr>
                <w:rFonts w:eastAsia="Times New Roman"/>
                <w:sz w:val="28"/>
                <w:szCs w:val="28"/>
              </w:rPr>
              <w:t>veqant</w:t>
            </w:r>
            <w:proofErr w:type="spellEnd"/>
            <w:r>
              <w:rPr>
                <w:rFonts w:eastAsia="Times New Roman"/>
                <w:sz w:val="28"/>
                <w:szCs w:val="28"/>
              </w:rPr>
              <w:t xml:space="preserve"> e </w:t>
            </w:r>
            <w:proofErr w:type="spellStart"/>
            <w:r>
              <w:rPr>
                <w:rFonts w:eastAsia="Times New Roman"/>
                <w:sz w:val="28"/>
                <w:szCs w:val="28"/>
              </w:rPr>
              <w:t>mbrojtjes</w:t>
            </w:r>
            <w:proofErr w:type="spellEnd"/>
            <w:r>
              <w:rPr>
                <w:rFonts w:eastAsia="Times New Roman"/>
                <w:sz w:val="28"/>
                <w:szCs w:val="28"/>
              </w:rPr>
              <w:t>.</w:t>
            </w:r>
          </w:p>
        </w:tc>
      </w:tr>
      <w:tr w:rsidR="00A10C03" w14:paraId="7B702370" w14:textId="77777777" w:rsidTr="00DC18F6">
        <w:trPr>
          <w:trHeight w:val="233"/>
        </w:trPr>
        <w:tc>
          <w:tcPr>
            <w:tcW w:w="576" w:type="dxa"/>
            <w:tcBorders>
              <w:top w:val="single" w:sz="4" w:space="0" w:color="000000"/>
              <w:left w:val="double" w:sz="4" w:space="0" w:color="000000"/>
              <w:bottom w:val="single" w:sz="4" w:space="0" w:color="000000"/>
              <w:right w:val="single" w:sz="4" w:space="0" w:color="000000"/>
            </w:tcBorders>
            <w:hideMark/>
          </w:tcPr>
          <w:p w14:paraId="7B70236B" w14:textId="77777777" w:rsidR="00A10C03" w:rsidRDefault="00A10C03" w:rsidP="00A10C03">
            <w:pPr>
              <w:pStyle w:val="Default"/>
              <w:rPr>
                <w:color w:val="auto"/>
                <w:lang w:val="sq-AL"/>
              </w:rPr>
            </w:pPr>
            <w:r>
              <w:rPr>
                <w:color w:val="auto"/>
                <w:lang w:val="sq-AL"/>
              </w:rPr>
              <w:t xml:space="preserve">2.4. </w:t>
            </w:r>
          </w:p>
        </w:tc>
        <w:tc>
          <w:tcPr>
            <w:tcW w:w="1523" w:type="dxa"/>
            <w:tcBorders>
              <w:top w:val="single" w:sz="4" w:space="0" w:color="000000"/>
              <w:left w:val="single" w:sz="4" w:space="0" w:color="000000"/>
              <w:bottom w:val="single" w:sz="4" w:space="0" w:color="000000"/>
              <w:right w:val="single" w:sz="4" w:space="0" w:color="000000"/>
            </w:tcBorders>
          </w:tcPr>
          <w:p w14:paraId="7B70236C" w14:textId="77777777" w:rsidR="00A10C03" w:rsidRDefault="00A10C03" w:rsidP="00A10C03">
            <w:pPr>
              <w:pStyle w:val="Default"/>
              <w:rPr>
                <w:color w:val="auto"/>
                <w:lang w:val="sq-AL"/>
              </w:rPr>
            </w:pPr>
            <w:r>
              <w:rPr>
                <w:color w:val="auto"/>
                <w:lang w:val="sq-AL"/>
              </w:rPr>
              <w:t>Të dhëna lidhur me florën dhe fauna në atë lokacion</w:t>
            </w:r>
          </w:p>
          <w:p w14:paraId="7B70236D" w14:textId="77777777" w:rsidR="00A10C03" w:rsidRDefault="00A10C03" w:rsidP="00A10C03">
            <w:pPr>
              <w:pStyle w:val="Default"/>
              <w:rPr>
                <w:color w:val="auto"/>
                <w:lang w:val="sq-AL"/>
              </w:rPr>
            </w:pPr>
          </w:p>
        </w:tc>
        <w:tc>
          <w:tcPr>
            <w:tcW w:w="7498" w:type="dxa"/>
            <w:tcBorders>
              <w:top w:val="single" w:sz="4" w:space="0" w:color="000000"/>
              <w:left w:val="single" w:sz="4" w:space="0" w:color="000000"/>
              <w:bottom w:val="single" w:sz="4" w:space="0" w:color="000000"/>
              <w:right w:val="double" w:sz="4" w:space="0" w:color="000000"/>
            </w:tcBorders>
          </w:tcPr>
          <w:p w14:paraId="7B70236E" w14:textId="77777777" w:rsidR="00A10C03" w:rsidRPr="00AF5F4C" w:rsidRDefault="00A10C03" w:rsidP="00A10C03">
            <w:pPr>
              <w:spacing w:line="360" w:lineRule="auto"/>
              <w:ind w:right="-32"/>
              <w:jc w:val="both"/>
              <w:rPr>
                <w:rFonts w:ascii="Calibri" w:hAnsi="Calibri"/>
                <w:sz w:val="22"/>
                <w:szCs w:val="22"/>
              </w:rPr>
            </w:pPr>
            <w:r w:rsidRPr="00AF5F4C">
              <w:rPr>
                <w:rFonts w:ascii="Arial" w:hAnsi="Arial" w:cs="Arial"/>
              </w:rPr>
              <w:t xml:space="preserve">Ajo që dallon florën dhe faunën e këtij regjioni janë ndryshimet intensive si pasojë e veprimtarisë së njeriut. Problematika e gjendjes ekzistuese të lIojeve bimore nuk është studiuar në masë të mjaftueshme për të sjellë përfundime meritore. Në ngastrat ku është ndërtuar </w:t>
            </w:r>
            <w:r w:rsidRPr="00AF5F4C">
              <w:rPr>
                <w:rFonts w:ascii="Arial" w:eastAsia="MS Mincho" w:hAnsi="Arial" w:cs="Arial"/>
                <w:lang w:eastAsia="ja-JP"/>
              </w:rPr>
              <w:t>të baza e  betonit</w:t>
            </w:r>
            <w:r w:rsidRPr="00AF5F4C">
              <w:rPr>
                <w:rFonts w:ascii="Arial" w:eastAsia="MS Mincho" w:hAnsi="Arial" w:cs="Arial"/>
              </w:rPr>
              <w:t xml:space="preserve"> për  prodhimin e betonit.</w:t>
            </w:r>
            <w:r w:rsidRPr="00AF5F4C">
              <w:rPr>
                <w:rFonts w:ascii="Arial" w:hAnsi="Arial" w:cs="Arial"/>
              </w:rPr>
              <w:t>, kanë qenë ara me të mbjellura me kultura bujqësore sezonale duke pasur parasysh hapsirën  ku është ndërtuar qendra e grumbullimit dhe çmontimit të automjeteve mbeturinë dhe komponentët e tyre, tani nuk ekziston bimësi e mbjellur si kultura buiqësore sezonale, mirëpo në bazë të shqyrtimeve vizuale në rrethin të zonës më të largët  ku realizohet projekti kemi hasur në bimësi që karakterizohet kryesisht nga bimët e ulta barishtore, kultura periodike bujqësore  si dhe të gjitha pemët frutore të grupit  faror dhe atyre bërthamore.</w:t>
            </w:r>
            <w:r w:rsidRPr="00AF5F4C">
              <w:rPr>
                <w:rFonts w:ascii="Arial" w:hAnsi="Arial" w:cs="Arial"/>
                <w:lang w:eastAsia="ja-JP"/>
              </w:rPr>
              <w:t xml:space="preserve">. </w:t>
            </w:r>
          </w:p>
          <w:p w14:paraId="7B70236F" w14:textId="77777777" w:rsidR="00A10C03" w:rsidRPr="00AF5F4C" w:rsidRDefault="00A10C03" w:rsidP="00A10C03">
            <w:pPr>
              <w:widowControl w:val="0"/>
              <w:autoSpaceDE w:val="0"/>
              <w:autoSpaceDN w:val="0"/>
              <w:adjustRightInd w:val="0"/>
              <w:spacing w:before="9" w:line="360" w:lineRule="auto"/>
              <w:jc w:val="both"/>
              <w:rPr>
                <w:rFonts w:ascii="Arial" w:hAnsi="Arial" w:cs="Arial"/>
              </w:rPr>
            </w:pPr>
            <w:r w:rsidRPr="00AF5F4C">
              <w:rPr>
                <w:rFonts w:ascii="Arial" w:hAnsi="Arial" w:cs="Arial"/>
              </w:rPr>
              <w:t>Bazuar në florën ekzistuese dhe kushtet klima</w:t>
            </w:r>
            <w:r w:rsidR="00237657">
              <w:rPr>
                <w:rFonts w:ascii="Arial" w:hAnsi="Arial" w:cs="Arial"/>
              </w:rPr>
              <w:t>tike të rajonit të Lipjanit</w:t>
            </w:r>
            <w:r w:rsidRPr="00AF5F4C">
              <w:rPr>
                <w:rFonts w:ascii="Arial" w:hAnsi="Arial" w:cs="Arial"/>
              </w:rPr>
              <w:t xml:space="preserve"> e duke marrë për bazë edhe të dhënat nga vendasit, përpos kafshëve dhe shpezëve shtëpiake që i posedojnë fshatarët, në rrethin të kësaj zone, jetojnë gjitarët , zvarranikët , brejtësit , insektet e ndrysh</w:t>
            </w:r>
            <w:r w:rsidR="00237657">
              <w:rPr>
                <w:rFonts w:ascii="Arial" w:hAnsi="Arial" w:cs="Arial"/>
              </w:rPr>
              <w:t xml:space="preserve">me, lepuri i egër, </w:t>
            </w:r>
            <w:r w:rsidRPr="00AF5F4C">
              <w:rPr>
                <w:rFonts w:ascii="Arial" w:hAnsi="Arial" w:cs="Arial"/>
              </w:rPr>
              <w:t xml:space="preserve"> iriqi, etj. Ndërsa prej shpezëve janë karakteristike: </w:t>
            </w:r>
            <w:r w:rsidRPr="00AF5F4C">
              <w:rPr>
                <w:rFonts w:ascii="Arial" w:hAnsi="Arial" w:cs="Arial"/>
              </w:rPr>
              <w:lastRenderedPageBreak/>
              <w:t xml:space="preserve">bilbilat, thëllëza e fushës, sorrat, shqiponja, etj. </w:t>
            </w:r>
          </w:p>
        </w:tc>
      </w:tr>
      <w:tr w:rsidR="00A10C03" w14:paraId="7B702375" w14:textId="77777777" w:rsidTr="00DC18F6">
        <w:trPr>
          <w:trHeight w:val="307"/>
        </w:trPr>
        <w:tc>
          <w:tcPr>
            <w:tcW w:w="576" w:type="dxa"/>
            <w:tcBorders>
              <w:top w:val="single" w:sz="4" w:space="0" w:color="000000"/>
              <w:left w:val="double" w:sz="4" w:space="0" w:color="000000"/>
              <w:bottom w:val="double" w:sz="4" w:space="0" w:color="000000"/>
              <w:right w:val="single" w:sz="4" w:space="0" w:color="000000"/>
            </w:tcBorders>
            <w:hideMark/>
          </w:tcPr>
          <w:p w14:paraId="7B702371" w14:textId="77777777" w:rsidR="00A10C03" w:rsidRDefault="00A10C03" w:rsidP="00A10C03">
            <w:pPr>
              <w:pStyle w:val="Default"/>
              <w:rPr>
                <w:color w:val="auto"/>
                <w:lang w:val="sq-AL"/>
              </w:rPr>
            </w:pPr>
            <w:r>
              <w:rPr>
                <w:color w:val="auto"/>
                <w:lang w:val="sq-AL"/>
              </w:rPr>
              <w:lastRenderedPageBreak/>
              <w:t xml:space="preserve">2.5. </w:t>
            </w:r>
          </w:p>
        </w:tc>
        <w:tc>
          <w:tcPr>
            <w:tcW w:w="1523" w:type="dxa"/>
            <w:tcBorders>
              <w:top w:val="single" w:sz="4" w:space="0" w:color="000000"/>
              <w:left w:val="single" w:sz="4" w:space="0" w:color="000000"/>
              <w:bottom w:val="double" w:sz="4" w:space="0" w:color="000000"/>
              <w:right w:val="single" w:sz="4" w:space="0" w:color="000000"/>
            </w:tcBorders>
          </w:tcPr>
          <w:p w14:paraId="7B702372" w14:textId="77777777" w:rsidR="00A10C03" w:rsidRDefault="00A10C03" w:rsidP="00A10C03">
            <w:pPr>
              <w:pStyle w:val="Default"/>
              <w:rPr>
                <w:color w:val="auto"/>
                <w:lang w:val="sq-AL"/>
              </w:rPr>
            </w:pPr>
            <w:r>
              <w:rPr>
                <w:color w:val="auto"/>
                <w:lang w:val="sq-AL"/>
              </w:rPr>
              <w:t xml:space="preserve">Të dhënat mbi zonat e veçanta të mbrojtjes </w:t>
            </w:r>
          </w:p>
          <w:p w14:paraId="7B702373" w14:textId="77777777" w:rsidR="00A10C03" w:rsidRDefault="00A10C03" w:rsidP="00A10C03">
            <w:pPr>
              <w:pStyle w:val="Default"/>
              <w:rPr>
                <w:color w:val="auto"/>
                <w:lang w:val="sq-AL"/>
              </w:rPr>
            </w:pPr>
          </w:p>
        </w:tc>
        <w:tc>
          <w:tcPr>
            <w:tcW w:w="7498" w:type="dxa"/>
            <w:tcBorders>
              <w:top w:val="single" w:sz="4" w:space="0" w:color="000000"/>
              <w:left w:val="single" w:sz="4" w:space="0" w:color="000000"/>
              <w:bottom w:val="double" w:sz="4" w:space="0" w:color="000000"/>
              <w:right w:val="double" w:sz="4" w:space="0" w:color="000000"/>
            </w:tcBorders>
          </w:tcPr>
          <w:p w14:paraId="7B702374" w14:textId="77777777" w:rsidR="00A10C03" w:rsidRDefault="00A10C03" w:rsidP="00A10C03">
            <w:pPr>
              <w:pStyle w:val="Default"/>
              <w:rPr>
                <w:color w:val="auto"/>
                <w:lang w:val="sq-AL"/>
              </w:rPr>
            </w:pPr>
            <w:r>
              <w:rPr>
                <w:color w:val="auto"/>
                <w:lang w:val="sq-AL"/>
              </w:rPr>
              <w:t>Ne rrethinën e bazës e betonit nuk ka zona te mbrojtura</w:t>
            </w:r>
          </w:p>
        </w:tc>
      </w:tr>
    </w:tbl>
    <w:p w14:paraId="7B702376" w14:textId="77777777" w:rsidR="00B00AFE" w:rsidRDefault="00B00AFE" w:rsidP="00B00AFE">
      <w:pPr>
        <w:pStyle w:val="Default"/>
        <w:rPr>
          <w:color w:val="auto"/>
          <w:lang w:val="sq-AL"/>
        </w:rPr>
      </w:pPr>
    </w:p>
    <w:tbl>
      <w:tblPr>
        <w:tblpPr w:leftFromText="180" w:rightFromText="180" w:vertAnchor="text" w:tblpX="109" w:tblpY="1"/>
        <w:tblOverlap w:val="never"/>
        <w:tblW w:w="9885" w:type="dxa"/>
        <w:tblLayout w:type="fixed"/>
        <w:tblLook w:val="04A0" w:firstRow="1" w:lastRow="0" w:firstColumn="1" w:lastColumn="0" w:noHBand="0" w:noVBand="1"/>
      </w:tblPr>
      <w:tblGrid>
        <w:gridCol w:w="762"/>
        <w:gridCol w:w="1833"/>
        <w:gridCol w:w="7290"/>
      </w:tblGrid>
      <w:tr w:rsidR="00B00AFE" w14:paraId="7B702379" w14:textId="77777777" w:rsidTr="00770503">
        <w:trPr>
          <w:trHeight w:val="416"/>
        </w:trPr>
        <w:tc>
          <w:tcPr>
            <w:tcW w:w="9885" w:type="dxa"/>
            <w:gridSpan w:val="3"/>
            <w:tcBorders>
              <w:top w:val="double" w:sz="4" w:space="0" w:color="000000"/>
              <w:left w:val="double" w:sz="4" w:space="0" w:color="000000"/>
              <w:bottom w:val="double" w:sz="4" w:space="0" w:color="000000"/>
              <w:right w:val="double" w:sz="4" w:space="0" w:color="000000"/>
            </w:tcBorders>
            <w:vAlign w:val="bottom"/>
          </w:tcPr>
          <w:p w14:paraId="7B702377" w14:textId="77777777" w:rsidR="00B00AFE" w:rsidRDefault="00B00AFE" w:rsidP="00B00AFE">
            <w:pPr>
              <w:pStyle w:val="Default"/>
              <w:jc w:val="center"/>
              <w:rPr>
                <w:b/>
                <w:bCs/>
                <w:color w:val="auto"/>
                <w:lang w:val="sq-AL"/>
              </w:rPr>
            </w:pPr>
          </w:p>
          <w:p w14:paraId="7B702378" w14:textId="77777777" w:rsidR="00B00AFE" w:rsidRDefault="00B00AFE" w:rsidP="00B00AFE">
            <w:pPr>
              <w:pStyle w:val="Default"/>
              <w:numPr>
                <w:ilvl w:val="0"/>
                <w:numId w:val="3"/>
              </w:numPr>
              <w:rPr>
                <w:b/>
                <w:color w:val="auto"/>
                <w:lang w:val="sq-AL"/>
              </w:rPr>
            </w:pPr>
            <w:r>
              <w:rPr>
                <w:b/>
                <w:bCs/>
                <w:color w:val="auto"/>
                <w:lang w:val="sq-AL"/>
              </w:rPr>
              <w:t xml:space="preserve">PËRMBLEDHJE E TË DHËNAVE  MBI VEPRIMTARINË </w:t>
            </w:r>
          </w:p>
        </w:tc>
      </w:tr>
      <w:tr w:rsidR="00B00AFE" w14:paraId="7B70237B" w14:textId="77777777" w:rsidTr="00770503">
        <w:trPr>
          <w:trHeight w:val="380"/>
        </w:trPr>
        <w:tc>
          <w:tcPr>
            <w:tcW w:w="9885" w:type="dxa"/>
            <w:gridSpan w:val="3"/>
            <w:tcBorders>
              <w:top w:val="double" w:sz="4" w:space="0" w:color="000000"/>
              <w:left w:val="double" w:sz="4" w:space="0" w:color="000000"/>
              <w:bottom w:val="double" w:sz="4" w:space="0" w:color="auto"/>
              <w:right w:val="double" w:sz="4" w:space="0" w:color="000000"/>
            </w:tcBorders>
            <w:shd w:val="clear" w:color="auto" w:fill="FFFFFF"/>
            <w:vAlign w:val="bottom"/>
            <w:hideMark/>
          </w:tcPr>
          <w:p w14:paraId="7B70237A" w14:textId="77777777" w:rsidR="00B00AFE" w:rsidRDefault="00B00AFE" w:rsidP="00B00AFE">
            <w:pPr>
              <w:pStyle w:val="Default"/>
              <w:tabs>
                <w:tab w:val="left" w:pos="450"/>
              </w:tabs>
              <w:rPr>
                <w:b/>
                <w:color w:val="auto"/>
                <w:lang w:val="sq-AL"/>
              </w:rPr>
            </w:pPr>
            <w:r>
              <w:rPr>
                <w:b/>
                <w:bCs/>
                <w:color w:val="auto"/>
                <w:shd w:val="clear" w:color="auto" w:fill="FFFFFF"/>
                <w:lang w:val="sq-AL"/>
              </w:rPr>
              <w:t>3.1. Përshkrim i aktivitetit për të cilën kërkohet leja mjedisore</w:t>
            </w:r>
          </w:p>
        </w:tc>
      </w:tr>
      <w:tr w:rsidR="00B00AFE" w14:paraId="7B702381" w14:textId="77777777" w:rsidTr="00770503">
        <w:trPr>
          <w:trHeight w:val="468"/>
        </w:trPr>
        <w:tc>
          <w:tcPr>
            <w:tcW w:w="762" w:type="dxa"/>
            <w:tcBorders>
              <w:top w:val="double" w:sz="4" w:space="0" w:color="auto"/>
              <w:left w:val="double" w:sz="4" w:space="0" w:color="000000"/>
              <w:bottom w:val="single" w:sz="4" w:space="0" w:color="000000"/>
              <w:right w:val="single" w:sz="4" w:space="0" w:color="000000"/>
            </w:tcBorders>
            <w:vAlign w:val="center"/>
            <w:hideMark/>
          </w:tcPr>
          <w:p w14:paraId="7B70237C" w14:textId="77777777" w:rsidR="00B00AFE" w:rsidRDefault="00B00AFE" w:rsidP="00B00AFE">
            <w:pPr>
              <w:pStyle w:val="Default"/>
              <w:rPr>
                <w:color w:val="auto"/>
                <w:lang w:val="sq-AL"/>
              </w:rPr>
            </w:pPr>
            <w:r>
              <w:rPr>
                <w:color w:val="auto"/>
                <w:lang w:val="sq-AL"/>
              </w:rPr>
              <w:t>3.1.1.</w:t>
            </w:r>
          </w:p>
        </w:tc>
        <w:tc>
          <w:tcPr>
            <w:tcW w:w="1833" w:type="dxa"/>
            <w:tcBorders>
              <w:top w:val="double" w:sz="4" w:space="0" w:color="auto"/>
              <w:left w:val="single" w:sz="4" w:space="0" w:color="000000"/>
              <w:bottom w:val="single" w:sz="4" w:space="0" w:color="000000"/>
              <w:right w:val="single" w:sz="4" w:space="0" w:color="000000"/>
            </w:tcBorders>
            <w:vAlign w:val="center"/>
            <w:hideMark/>
          </w:tcPr>
          <w:p w14:paraId="7B70237D" w14:textId="77777777" w:rsidR="00B00AFE" w:rsidRDefault="00B00AFE" w:rsidP="00B00AFE">
            <w:pPr>
              <w:pStyle w:val="Default"/>
              <w:rPr>
                <w:color w:val="auto"/>
                <w:lang w:val="sq-AL"/>
              </w:rPr>
            </w:pPr>
            <w:r>
              <w:rPr>
                <w:color w:val="auto"/>
                <w:lang w:val="sq-AL"/>
              </w:rPr>
              <w:t>Skema  e  procesit teknologjik</w:t>
            </w:r>
          </w:p>
        </w:tc>
        <w:tc>
          <w:tcPr>
            <w:tcW w:w="7290" w:type="dxa"/>
            <w:tcBorders>
              <w:top w:val="double" w:sz="4" w:space="0" w:color="auto"/>
              <w:left w:val="single" w:sz="4" w:space="0" w:color="000000"/>
              <w:bottom w:val="single" w:sz="4" w:space="0" w:color="000000"/>
              <w:right w:val="double" w:sz="4" w:space="0" w:color="000000"/>
            </w:tcBorders>
          </w:tcPr>
          <w:p w14:paraId="7B70237E" w14:textId="77777777" w:rsidR="00B00AFE" w:rsidRDefault="00B00AFE" w:rsidP="00B00AFE">
            <w:pPr>
              <w:pStyle w:val="Default"/>
              <w:rPr>
                <w:color w:val="auto"/>
                <w:lang w:val="sq-AL"/>
              </w:rPr>
            </w:pPr>
          </w:p>
          <w:p w14:paraId="7B70237F" w14:textId="77777777" w:rsidR="00B00AFE" w:rsidRDefault="005F6FDA" w:rsidP="00B00AFE">
            <w:pPr>
              <w:pStyle w:val="Default"/>
              <w:rPr>
                <w:color w:val="auto"/>
                <w:lang w:val="sq-AL"/>
              </w:rPr>
            </w:pPr>
            <w:r>
              <w:rPr>
                <w:color w:val="auto"/>
                <w:lang w:val="sq-AL"/>
              </w:rPr>
              <w:t xml:space="preserve">Shtojca nji </w:t>
            </w:r>
          </w:p>
          <w:p w14:paraId="7B702380" w14:textId="77777777" w:rsidR="00B00AFE" w:rsidRDefault="00B00AFE" w:rsidP="00B00AFE">
            <w:pPr>
              <w:pStyle w:val="Default"/>
              <w:rPr>
                <w:color w:val="auto"/>
                <w:lang w:val="sq-AL"/>
              </w:rPr>
            </w:pPr>
          </w:p>
        </w:tc>
      </w:tr>
      <w:tr w:rsidR="00B00AFE" w14:paraId="7B70242B" w14:textId="77777777" w:rsidTr="00770503">
        <w:trPr>
          <w:trHeight w:val="480"/>
        </w:trPr>
        <w:tc>
          <w:tcPr>
            <w:tcW w:w="762" w:type="dxa"/>
            <w:tcBorders>
              <w:top w:val="single" w:sz="4" w:space="0" w:color="000000"/>
              <w:left w:val="double" w:sz="4" w:space="0" w:color="000000"/>
              <w:bottom w:val="single" w:sz="4" w:space="0" w:color="000000"/>
              <w:right w:val="single" w:sz="4" w:space="0" w:color="000000"/>
            </w:tcBorders>
            <w:vAlign w:val="center"/>
            <w:hideMark/>
          </w:tcPr>
          <w:p w14:paraId="7B702382" w14:textId="77777777" w:rsidR="00B00AFE" w:rsidRDefault="00B00AFE" w:rsidP="00B00AFE">
            <w:pPr>
              <w:pStyle w:val="Default"/>
              <w:rPr>
                <w:color w:val="auto"/>
                <w:lang w:val="sq-AL"/>
              </w:rPr>
            </w:pPr>
            <w:r>
              <w:rPr>
                <w:color w:val="auto"/>
                <w:lang w:val="sq-AL"/>
              </w:rPr>
              <w:t>3.1.2.</w:t>
            </w:r>
          </w:p>
        </w:tc>
        <w:tc>
          <w:tcPr>
            <w:tcW w:w="1833" w:type="dxa"/>
            <w:tcBorders>
              <w:top w:val="single" w:sz="4" w:space="0" w:color="000000"/>
              <w:left w:val="single" w:sz="4" w:space="0" w:color="000000"/>
              <w:bottom w:val="single" w:sz="4" w:space="0" w:color="000000"/>
              <w:right w:val="single" w:sz="4" w:space="0" w:color="000000"/>
            </w:tcBorders>
            <w:vAlign w:val="center"/>
          </w:tcPr>
          <w:p w14:paraId="7B702383" w14:textId="77777777" w:rsidR="00B00AFE" w:rsidRDefault="00B00AFE" w:rsidP="00B00AFE">
            <w:pPr>
              <w:pStyle w:val="Default"/>
              <w:rPr>
                <w:color w:val="auto"/>
                <w:lang w:val="sq-AL"/>
              </w:rPr>
            </w:pPr>
            <w:r>
              <w:rPr>
                <w:color w:val="auto"/>
                <w:lang w:val="sq-AL"/>
              </w:rPr>
              <w:t>Përshkrim i pajisjeve dhe fazat e procesit teknologjik</w:t>
            </w:r>
          </w:p>
          <w:p w14:paraId="7B702384"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7B702385" w14:textId="77777777" w:rsidR="00B00AFE" w:rsidRPr="008D5D8D" w:rsidRDefault="00B00AFE" w:rsidP="00B00AFE">
            <w:pPr>
              <w:pStyle w:val="Default"/>
              <w:rPr>
                <w:rFonts w:ascii="Arial" w:hAnsi="Arial" w:cs="Arial"/>
                <w:i/>
                <w:iCs/>
                <w:color w:val="auto"/>
                <w:lang w:val="sq-AL"/>
              </w:rPr>
            </w:pPr>
          </w:p>
          <w:p w14:paraId="7B702386" w14:textId="77777777" w:rsidR="00237657" w:rsidRDefault="00237657" w:rsidP="00237657">
            <w:pPr>
              <w:spacing w:line="360" w:lineRule="auto"/>
              <w:jc w:val="both"/>
              <w:rPr>
                <w:rFonts w:ascii="Arial" w:hAnsi="Arial" w:cs="Arial"/>
              </w:rPr>
            </w:pPr>
            <w:r>
              <w:rPr>
                <w:rFonts w:ascii="Arial" w:hAnsi="Arial" w:cs="Arial"/>
                <w:b/>
                <w:bCs/>
              </w:rPr>
              <w:t>4</w:t>
            </w:r>
            <w:r>
              <w:rPr>
                <w:rFonts w:ascii="Arial" w:hAnsi="Arial" w:cs="Arial"/>
                <w:bCs/>
              </w:rPr>
              <w:t>. Procesi Teknologjik i Prodhimit  të   Betonit</w:t>
            </w:r>
          </w:p>
          <w:p w14:paraId="7B702387" w14:textId="77777777" w:rsidR="00237657" w:rsidRDefault="00237657" w:rsidP="00237657">
            <w:pPr>
              <w:spacing w:line="360" w:lineRule="auto"/>
              <w:jc w:val="both"/>
              <w:rPr>
                <w:rFonts w:ascii="Arial" w:hAnsi="Arial" w:cs="Arial"/>
                <w:b/>
              </w:rPr>
            </w:pPr>
            <w:r>
              <w:rPr>
                <w:rFonts w:ascii="Arial" w:hAnsi="Arial" w:cs="Arial"/>
                <w:b/>
              </w:rPr>
              <w:t>4.1. Objektet e bazës së betonit</w:t>
            </w:r>
          </w:p>
          <w:p w14:paraId="7B702388" w14:textId="77777777" w:rsidR="00237657" w:rsidRDefault="00237657" w:rsidP="00237657">
            <w:pPr>
              <w:spacing w:line="360" w:lineRule="auto"/>
              <w:jc w:val="both"/>
              <w:rPr>
                <w:rFonts w:ascii="Arial" w:hAnsi="Arial" w:cs="Arial"/>
              </w:rPr>
            </w:pPr>
            <w:r>
              <w:rPr>
                <w:rFonts w:ascii="Arial" w:hAnsi="Arial" w:cs="Arial"/>
              </w:rPr>
              <w:t>Baza për prodhimin e betonit përbëhet prej këtyre objekteve dhe pajisjeve:</w:t>
            </w:r>
          </w:p>
          <w:p w14:paraId="7B702389" w14:textId="77777777" w:rsidR="00B00AFE" w:rsidRDefault="00237657" w:rsidP="00237657">
            <w:pPr>
              <w:spacing w:line="360" w:lineRule="auto"/>
              <w:jc w:val="both"/>
              <w:rPr>
                <w:rFonts w:ascii="Arial" w:eastAsia="MS Mincho" w:hAnsi="Arial" w:cs="Arial"/>
                <w:i/>
                <w:iCs/>
                <w:color w:val="FF0000"/>
              </w:rPr>
            </w:pPr>
            <w:r>
              <w:rPr>
                <w:rFonts w:ascii="Arial" w:hAnsi="Arial" w:cs="Arial"/>
              </w:rPr>
              <w:t>Objekti i administratës</w:t>
            </w:r>
            <w:r>
              <w:rPr>
                <w:rFonts w:ascii="Arial" w:eastAsia="MS Mincho" w:hAnsi="Arial" w:cs="Arial"/>
                <w:i/>
                <w:iCs/>
                <w:color w:val="FF0000"/>
              </w:rPr>
              <w:t xml:space="preserve"> </w:t>
            </w:r>
          </w:p>
          <w:p w14:paraId="7B70238A" w14:textId="77777777" w:rsidR="00237657" w:rsidRDefault="00742098" w:rsidP="00237657">
            <w:pPr>
              <w:numPr>
                <w:ilvl w:val="0"/>
                <w:numId w:val="14"/>
              </w:numPr>
              <w:spacing w:line="360" w:lineRule="auto"/>
              <w:jc w:val="both"/>
              <w:rPr>
                <w:rFonts w:ascii="Arial" w:hAnsi="Arial" w:cs="Arial"/>
              </w:rPr>
            </w:pPr>
            <w:r>
              <w:rPr>
                <w:rFonts w:ascii="Arial" w:hAnsi="Arial" w:cs="Arial"/>
              </w:rPr>
              <w:t>Siloset  për Çimento tre  copë me kapacitet 3x60 ton gjithsejtë 18</w:t>
            </w:r>
            <w:r w:rsidR="00237657">
              <w:rPr>
                <w:rFonts w:ascii="Arial" w:hAnsi="Arial" w:cs="Arial"/>
              </w:rPr>
              <w:t xml:space="preserve">0 ton. </w:t>
            </w:r>
          </w:p>
          <w:p w14:paraId="7B70238B" w14:textId="77777777" w:rsidR="00237657" w:rsidRDefault="00237657" w:rsidP="00237657">
            <w:pPr>
              <w:numPr>
                <w:ilvl w:val="0"/>
                <w:numId w:val="14"/>
              </w:numPr>
              <w:spacing w:line="360" w:lineRule="auto"/>
              <w:jc w:val="both"/>
              <w:rPr>
                <w:rFonts w:ascii="Arial" w:hAnsi="Arial" w:cs="Arial"/>
              </w:rPr>
            </w:pPr>
            <w:r>
              <w:rPr>
                <w:rFonts w:ascii="Arial" w:hAnsi="Arial" w:cs="Arial"/>
              </w:rPr>
              <w:t xml:space="preserve">Pajimet për prodhimin e betonit –perzirja bohet ne mikser,  kapaciteti i prodhimit të betonit 60m³/orë, është prodhim Turk, </w:t>
            </w:r>
          </w:p>
          <w:p w14:paraId="7B70238C" w14:textId="77777777" w:rsidR="00237657" w:rsidRDefault="00237657" w:rsidP="00237657">
            <w:pPr>
              <w:numPr>
                <w:ilvl w:val="0"/>
                <w:numId w:val="14"/>
              </w:numPr>
              <w:spacing w:line="360" w:lineRule="auto"/>
              <w:jc w:val="both"/>
              <w:rPr>
                <w:rFonts w:ascii="Arial" w:hAnsi="Arial" w:cs="Arial"/>
              </w:rPr>
            </w:pPr>
          </w:p>
          <w:p w14:paraId="7B70238D" w14:textId="77777777" w:rsidR="00237657" w:rsidRDefault="00237657" w:rsidP="00237657">
            <w:pPr>
              <w:numPr>
                <w:ilvl w:val="0"/>
                <w:numId w:val="14"/>
              </w:numPr>
              <w:spacing w:line="360" w:lineRule="auto"/>
              <w:jc w:val="both"/>
              <w:rPr>
                <w:rFonts w:ascii="Arial" w:hAnsi="Arial" w:cs="Arial"/>
              </w:rPr>
            </w:pPr>
            <w:r>
              <w:rPr>
                <w:rFonts w:ascii="Arial" w:hAnsi="Arial" w:cs="Arial"/>
              </w:rPr>
              <w:t xml:space="preserve">Kompresori për furnizim me ajër, </w:t>
            </w:r>
          </w:p>
          <w:p w14:paraId="7B70238E" w14:textId="77777777" w:rsidR="00237657" w:rsidRDefault="00237657" w:rsidP="00237657">
            <w:pPr>
              <w:numPr>
                <w:ilvl w:val="0"/>
                <w:numId w:val="14"/>
              </w:numPr>
              <w:spacing w:line="360" w:lineRule="auto"/>
              <w:jc w:val="both"/>
              <w:rPr>
                <w:rFonts w:ascii="Arial" w:hAnsi="Arial" w:cs="Arial"/>
              </w:rPr>
            </w:pPr>
            <w:r>
              <w:rPr>
                <w:rFonts w:ascii="Arial" w:hAnsi="Arial" w:cs="Arial"/>
              </w:rPr>
              <w:t xml:space="preserve">Katër bunkeret 4x20m³ = 80m³, me katër lloje fraksionesh të agregatit: +0-4mm; +4-8mm;  +8+16mm; +16-22mm ose +16-31,5mm. </w:t>
            </w:r>
          </w:p>
          <w:p w14:paraId="7B70238F" w14:textId="77777777" w:rsidR="00237657" w:rsidRDefault="00237657" w:rsidP="00237657">
            <w:pPr>
              <w:spacing w:line="360" w:lineRule="auto"/>
              <w:ind w:left="720"/>
              <w:jc w:val="both"/>
              <w:rPr>
                <w:rFonts w:ascii="Arial" w:hAnsi="Arial" w:cs="Arial"/>
              </w:rPr>
            </w:pPr>
          </w:p>
          <w:p w14:paraId="7B702390" w14:textId="77777777" w:rsidR="00237657" w:rsidRDefault="00237657" w:rsidP="00237657">
            <w:pPr>
              <w:spacing w:line="360" w:lineRule="auto"/>
              <w:ind w:left="360"/>
              <w:jc w:val="both"/>
              <w:rPr>
                <w:rFonts w:ascii="Arial" w:hAnsi="Arial" w:cs="Arial"/>
              </w:rPr>
            </w:pPr>
            <w:r>
              <w:rPr>
                <w:rFonts w:ascii="Arial" w:hAnsi="Arial" w:cs="Arial"/>
              </w:rPr>
              <w:t>-</w:t>
            </w:r>
            <w:r>
              <w:rPr>
                <w:rFonts w:ascii="Arial" w:hAnsi="Arial" w:cs="Arial"/>
              </w:rPr>
              <w:tab/>
              <w:t>Peshojat automatike për matjen e agregatit dhe çimentos.</w:t>
            </w:r>
          </w:p>
          <w:p w14:paraId="7B702391"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Shiriti  transportues  për furnizim me agregat.</w:t>
            </w:r>
          </w:p>
          <w:p w14:paraId="7B702392"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Ormani me tabelën komanduese.</w:t>
            </w:r>
          </w:p>
          <w:p w14:paraId="7B702393"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Rezervari i ujit me kapacitet Q= 20000l pus me pom zhytse direct ne perzirse</w:t>
            </w:r>
          </w:p>
          <w:p w14:paraId="7B702394"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lastRenderedPageBreak/>
              <w:t>-    Rezervari për aditive  me kapacitet prej 250litra</w:t>
            </w:r>
          </w:p>
          <w:p w14:paraId="7B702395"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Pompa me sistemin e furnizimit me ujë, nga pusi</w:t>
            </w:r>
          </w:p>
          <w:p w14:paraId="7B702396" w14:textId="77777777" w:rsidR="00237657" w:rsidRDefault="00237657" w:rsidP="00237657">
            <w:pPr>
              <w:tabs>
                <w:tab w:val="left" w:pos="720"/>
              </w:tabs>
              <w:spacing w:line="360" w:lineRule="auto"/>
              <w:jc w:val="both"/>
              <w:rPr>
                <w:rFonts w:ascii="Arial" w:hAnsi="Arial" w:cs="Arial"/>
              </w:rPr>
            </w:pPr>
            <w:r>
              <w:rPr>
                <w:rFonts w:ascii="Arial" w:hAnsi="Arial" w:cs="Arial"/>
              </w:rPr>
              <w:t xml:space="preserve">      -     Deponia –platoja për fraksionet e agregatit. </w:t>
            </w:r>
          </w:p>
          <w:p w14:paraId="7B702397" w14:textId="77777777" w:rsidR="00237657" w:rsidRDefault="00237657" w:rsidP="00237657">
            <w:pPr>
              <w:tabs>
                <w:tab w:val="left" w:pos="720"/>
              </w:tabs>
              <w:spacing w:line="360" w:lineRule="auto"/>
              <w:ind w:left="360"/>
              <w:jc w:val="both"/>
              <w:rPr>
                <w:rFonts w:ascii="Arial" w:hAnsi="Arial" w:cs="Arial"/>
              </w:rPr>
            </w:pPr>
            <w:r>
              <w:rPr>
                <w:rFonts w:ascii="Arial" w:hAnsi="Arial" w:cs="Arial"/>
              </w:rPr>
              <w:t>-    Gjeneratori për furnizim me energji elektrike.</w:t>
            </w:r>
          </w:p>
          <w:p w14:paraId="7B702398" w14:textId="77777777" w:rsidR="00237657" w:rsidRDefault="00237657" w:rsidP="00237657">
            <w:pPr>
              <w:spacing w:line="360" w:lineRule="auto"/>
              <w:jc w:val="both"/>
              <w:rPr>
                <w:rFonts w:ascii="Arial" w:hAnsi="Arial" w:cs="Arial"/>
              </w:rPr>
            </w:pPr>
            <w:r>
              <w:rPr>
                <w:rFonts w:ascii="Arial" w:hAnsi="Arial" w:cs="Arial"/>
              </w:rPr>
              <w:t>Betoniera është adekuate për prodhimin e betonit dhe i përgjigjet ISO standardeve.</w:t>
            </w:r>
          </w:p>
          <w:p w14:paraId="7B702399" w14:textId="77777777" w:rsidR="00237657" w:rsidRPr="00846DCF" w:rsidRDefault="00237657" w:rsidP="00237657">
            <w:pPr>
              <w:spacing w:line="360" w:lineRule="auto"/>
              <w:jc w:val="both"/>
              <w:rPr>
                <w:rFonts w:ascii="Arial" w:hAnsi="Arial" w:cs="Arial"/>
              </w:rPr>
            </w:pPr>
            <w:r>
              <w:rPr>
                <w:rFonts w:ascii="Arial" w:hAnsi="Arial" w:cs="Arial"/>
              </w:rPr>
              <w:t>Baza e betonit me pajimet përcjellëse për realizimin procesit teknologjik për prodhimin e llojeve të betoneve është e prodhuar ne Italiane.</w:t>
            </w:r>
          </w:p>
          <w:p w14:paraId="7B70239A" w14:textId="77777777" w:rsidR="00237657" w:rsidRDefault="00237657" w:rsidP="00237657">
            <w:pPr>
              <w:spacing w:line="360" w:lineRule="auto"/>
              <w:rPr>
                <w:rFonts w:ascii="Arial" w:hAnsi="Arial" w:cs="Arial"/>
                <w:bCs/>
              </w:rPr>
            </w:pPr>
            <w:r>
              <w:rPr>
                <w:rFonts w:ascii="Arial" w:hAnsi="Arial" w:cs="Arial"/>
                <w:b/>
              </w:rPr>
              <w:t xml:space="preserve">4.2. </w:t>
            </w:r>
            <w:r>
              <w:rPr>
                <w:rFonts w:ascii="Arial" w:hAnsi="Arial" w:cs="Arial"/>
                <w:b/>
                <w:bCs/>
              </w:rPr>
              <w:t>Koncepti prodhues i bazës së betonit</w:t>
            </w:r>
          </w:p>
          <w:p w14:paraId="7B70239B" w14:textId="77777777" w:rsidR="00237657" w:rsidRDefault="00237657" w:rsidP="00237657">
            <w:pPr>
              <w:spacing w:line="360" w:lineRule="auto"/>
              <w:jc w:val="both"/>
              <w:rPr>
                <w:rFonts w:ascii="Arial" w:hAnsi="Arial" w:cs="Arial"/>
              </w:rPr>
            </w:pPr>
            <w:r>
              <w:rPr>
                <w:rFonts w:ascii="Arial" w:hAnsi="Arial" w:cs="Arial"/>
                <w:bCs/>
              </w:rPr>
              <w:t xml:space="preserve">Kompania </w:t>
            </w:r>
            <w:r w:rsidR="009E105F" w:rsidRPr="008E1007">
              <w:rPr>
                <w:b/>
              </w:rPr>
              <w:t>“ DRAGAÇINA "SH.P.K. LIPJAN</w:t>
            </w:r>
            <w:r w:rsidR="009E105F">
              <w:rPr>
                <w:b/>
                <w:sz w:val="28"/>
                <w:szCs w:val="28"/>
              </w:rPr>
              <w:t xml:space="preserve">  </w:t>
            </w:r>
            <w:r w:rsidR="009E105F">
              <w:rPr>
                <w:rFonts w:ascii="Arial" w:hAnsi="Arial" w:cs="Arial"/>
              </w:rPr>
              <w:t xml:space="preserve"> komuna e Lipjanit</w:t>
            </w:r>
            <w:r w:rsidR="009E105F">
              <w:rPr>
                <w:rFonts w:ascii="Book Antiqua" w:eastAsia="MS Mincho" w:hAnsi="Book Antiqua"/>
                <w:color w:val="000000"/>
                <w:lang w:eastAsia="ja-JP"/>
              </w:rPr>
              <w:t xml:space="preserve">. </w:t>
            </w:r>
            <w:r>
              <w:rPr>
                <w:rFonts w:ascii="Arial" w:hAnsi="Arial" w:cs="Arial"/>
              </w:rPr>
              <w:t>.</w:t>
            </w:r>
          </w:p>
          <w:p w14:paraId="7B70239C" w14:textId="77777777" w:rsidR="00237657" w:rsidRDefault="00237657" w:rsidP="00237657">
            <w:pPr>
              <w:spacing w:line="360" w:lineRule="auto"/>
              <w:jc w:val="both"/>
              <w:rPr>
                <w:rFonts w:ascii="Arial" w:hAnsi="Arial" w:cs="Arial"/>
                <w:bCs/>
              </w:rPr>
            </w:pPr>
            <w:r>
              <w:rPr>
                <w:rFonts w:ascii="Arial" w:hAnsi="Arial" w:cs="Arial"/>
              </w:rPr>
              <w:t xml:space="preserve">posedon </w:t>
            </w:r>
            <w:r>
              <w:rPr>
                <w:rFonts w:ascii="Arial" w:hAnsi="Arial" w:cs="Arial"/>
                <w:bCs/>
              </w:rPr>
              <w:t xml:space="preserve"> teknologji dhe pajime me të cilat mundë të prodhoj të gjitha llojet e betonit të cilësisë së lartë. Materialet e nevojshme për prodhimin e betonit janë: çimentoja, fraksionet e gurit / rërës, uji dhe aditivët.</w:t>
            </w:r>
          </w:p>
          <w:p w14:paraId="7B70239D" w14:textId="77777777" w:rsidR="00237657" w:rsidRDefault="00237657" w:rsidP="00237657">
            <w:pPr>
              <w:spacing w:line="360" w:lineRule="auto"/>
              <w:jc w:val="both"/>
              <w:rPr>
                <w:rFonts w:ascii="Arial" w:hAnsi="Arial" w:cs="Arial"/>
                <w:bCs/>
              </w:rPr>
            </w:pPr>
            <w:r>
              <w:rPr>
                <w:rFonts w:ascii="Arial" w:hAnsi="Arial" w:cs="Arial"/>
                <w:bCs/>
              </w:rPr>
              <w:t>Fraksionet e gurit/rërës janë: +0-4mm, +4-8mm, +8-16mm dhe +16-31.5 mm.</w:t>
            </w:r>
          </w:p>
          <w:p w14:paraId="7B70239E" w14:textId="77777777" w:rsidR="00237657" w:rsidRDefault="00237657" w:rsidP="00237657">
            <w:pPr>
              <w:spacing w:line="360" w:lineRule="auto"/>
              <w:jc w:val="both"/>
              <w:rPr>
                <w:rFonts w:ascii="Arial" w:hAnsi="Arial" w:cs="Arial"/>
                <w:bCs/>
              </w:rPr>
            </w:pPr>
            <w:r>
              <w:rPr>
                <w:rFonts w:ascii="Arial" w:hAnsi="Arial" w:cs="Arial"/>
                <w:bCs/>
              </w:rPr>
              <w:t xml:space="preserve"> Procesi i prodhimit të betonit është proces i mbyllur, i tërë procesi kontrollohet dhe menaxhohet në mënyrë bashkëkohore. </w:t>
            </w:r>
          </w:p>
          <w:p w14:paraId="7B70239F" w14:textId="77777777" w:rsidR="00237657" w:rsidRDefault="00237657" w:rsidP="00237657">
            <w:pPr>
              <w:spacing w:line="360" w:lineRule="auto"/>
              <w:rPr>
                <w:rFonts w:ascii="Arial" w:hAnsi="Arial" w:cs="Arial"/>
              </w:rPr>
            </w:pPr>
            <w:r>
              <w:rPr>
                <w:rFonts w:ascii="Arial" w:hAnsi="Arial" w:cs="Arial"/>
              </w:rPr>
              <w:t xml:space="preserve">Baza e betonit me pajimet përcjellëse për prodhimin betonit shihet ne foton  ne vijim  </w:t>
            </w:r>
          </w:p>
          <w:p w14:paraId="7B7023A0" w14:textId="77777777" w:rsidR="00237657" w:rsidRDefault="00237657" w:rsidP="00237657">
            <w:pPr>
              <w:spacing w:line="360" w:lineRule="auto"/>
              <w:rPr>
                <w:rFonts w:ascii="Arial" w:hAnsi="Arial" w:cs="Arial"/>
              </w:rPr>
            </w:pPr>
          </w:p>
          <w:p w14:paraId="7B7023A1" w14:textId="77777777" w:rsidR="00237657" w:rsidRDefault="00237657" w:rsidP="00237657">
            <w:pPr>
              <w:spacing w:line="360" w:lineRule="auto"/>
              <w:rPr>
                <w:rFonts w:ascii="Arial" w:hAnsi="Arial" w:cs="Arial"/>
              </w:rPr>
            </w:pPr>
          </w:p>
          <w:p w14:paraId="7B7023A2" w14:textId="77777777" w:rsidR="00237657" w:rsidRDefault="00237657" w:rsidP="00237657">
            <w:pPr>
              <w:spacing w:line="360" w:lineRule="auto"/>
              <w:rPr>
                <w:rFonts w:ascii="Arial" w:hAnsi="Arial" w:cs="Arial"/>
              </w:rPr>
            </w:pPr>
          </w:p>
          <w:p w14:paraId="7B7023A3" w14:textId="77777777" w:rsidR="00237657" w:rsidRDefault="00237657" w:rsidP="00237657">
            <w:pPr>
              <w:spacing w:line="360" w:lineRule="auto"/>
              <w:rPr>
                <w:rFonts w:ascii="Arial" w:hAnsi="Arial" w:cs="Arial"/>
              </w:rPr>
            </w:pPr>
          </w:p>
          <w:p w14:paraId="7B7023A4" w14:textId="77777777" w:rsidR="00237657" w:rsidRDefault="00237657" w:rsidP="00237657">
            <w:pPr>
              <w:spacing w:line="360" w:lineRule="auto"/>
              <w:rPr>
                <w:rFonts w:ascii="Arial" w:hAnsi="Arial" w:cs="Arial"/>
              </w:rPr>
            </w:pPr>
          </w:p>
          <w:p w14:paraId="7B7023A5" w14:textId="77777777" w:rsidR="00237657" w:rsidRDefault="00237657" w:rsidP="00237657">
            <w:pPr>
              <w:spacing w:line="360" w:lineRule="auto"/>
              <w:rPr>
                <w:rFonts w:ascii="Arial" w:hAnsi="Arial" w:cs="Arial"/>
              </w:rPr>
            </w:pPr>
          </w:p>
          <w:p w14:paraId="7B7023A6" w14:textId="77777777" w:rsidR="00237657" w:rsidRDefault="00237657" w:rsidP="00237657">
            <w:pPr>
              <w:spacing w:line="360" w:lineRule="auto"/>
              <w:rPr>
                <w:rFonts w:ascii="Arial" w:hAnsi="Arial" w:cs="Arial"/>
              </w:rPr>
            </w:pPr>
          </w:p>
          <w:p w14:paraId="7B7023A7" w14:textId="77777777" w:rsidR="00237657" w:rsidRDefault="00237657" w:rsidP="00237657">
            <w:pPr>
              <w:spacing w:line="360" w:lineRule="auto"/>
              <w:rPr>
                <w:rFonts w:ascii="Arial" w:hAnsi="Arial" w:cs="Arial"/>
              </w:rPr>
            </w:pPr>
          </w:p>
          <w:p w14:paraId="7B7023A8" w14:textId="77777777" w:rsidR="00237657" w:rsidRDefault="00237657" w:rsidP="00237657">
            <w:pPr>
              <w:spacing w:line="360" w:lineRule="auto"/>
              <w:rPr>
                <w:rFonts w:ascii="Arial" w:hAnsi="Arial" w:cs="Arial"/>
              </w:rPr>
            </w:pPr>
          </w:p>
          <w:p w14:paraId="7B7023A9" w14:textId="77777777" w:rsidR="00237657" w:rsidRDefault="00237657" w:rsidP="00237657">
            <w:pPr>
              <w:spacing w:line="360" w:lineRule="auto"/>
              <w:rPr>
                <w:rFonts w:ascii="Arial" w:hAnsi="Arial" w:cs="Arial"/>
              </w:rPr>
            </w:pPr>
          </w:p>
          <w:p w14:paraId="7B7023AA" w14:textId="77777777" w:rsidR="00237657" w:rsidRDefault="00237657" w:rsidP="00237657">
            <w:pPr>
              <w:spacing w:line="360" w:lineRule="auto"/>
              <w:rPr>
                <w:rFonts w:ascii="Arial" w:hAnsi="Arial" w:cs="Arial"/>
              </w:rPr>
            </w:pPr>
          </w:p>
          <w:p w14:paraId="7B7023AB" w14:textId="77777777" w:rsidR="00237657" w:rsidRDefault="00237657" w:rsidP="00237657">
            <w:pPr>
              <w:spacing w:line="360" w:lineRule="auto"/>
              <w:rPr>
                <w:rFonts w:ascii="Arial" w:hAnsi="Arial" w:cs="Arial"/>
              </w:rPr>
            </w:pPr>
          </w:p>
          <w:p w14:paraId="7B7023AC" w14:textId="77777777" w:rsidR="00237657" w:rsidRDefault="00237657" w:rsidP="00237657">
            <w:pPr>
              <w:tabs>
                <w:tab w:val="left" w:pos="720"/>
              </w:tabs>
              <w:spacing w:line="360" w:lineRule="auto"/>
              <w:jc w:val="both"/>
              <w:rPr>
                <w:rFonts w:ascii="Arial" w:hAnsi="Arial" w:cs="Arial"/>
              </w:rPr>
            </w:pPr>
            <w:r w:rsidRPr="00E816F5">
              <w:rPr>
                <w:rFonts w:ascii="Arial" w:hAnsi="Arial" w:cs="Arial"/>
                <w:noProof/>
                <w:lang w:val="en-US"/>
              </w:rPr>
              <w:drawing>
                <wp:inline distT="0" distB="0" distL="0" distR="0" wp14:anchorId="7B702707" wp14:editId="7B702708">
                  <wp:extent cx="3826871" cy="3969482"/>
                  <wp:effectExtent l="4762" t="0" r="7303" b="7302"/>
                  <wp:docPr id="16" name="Picture 16" descr="C:\Users\Twin\Desktop\IMG_0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win\Desktop\IMG_08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flipV="1">
                            <a:off x="0" y="0"/>
                            <a:ext cx="3872283" cy="4016587"/>
                          </a:xfrm>
                          <a:prstGeom prst="rect">
                            <a:avLst/>
                          </a:prstGeom>
                          <a:noFill/>
                          <a:ln>
                            <a:noFill/>
                          </a:ln>
                        </pic:spPr>
                      </pic:pic>
                    </a:graphicData>
                  </a:graphic>
                </wp:inline>
              </w:drawing>
            </w:r>
          </w:p>
          <w:p w14:paraId="7B7023AD" w14:textId="77777777" w:rsidR="00024D2B" w:rsidRPr="00024D2B" w:rsidRDefault="006A6B82" w:rsidP="00B00AFE">
            <w:pPr>
              <w:spacing w:line="360" w:lineRule="auto"/>
              <w:jc w:val="both"/>
              <w:rPr>
                <w:rFonts w:ascii="Arial" w:eastAsia="MS Mincho" w:hAnsi="Arial" w:cs="Arial"/>
                <w:iCs/>
              </w:rPr>
            </w:pPr>
            <w:r>
              <w:rPr>
                <w:rFonts w:ascii="Arial" w:hAnsi="Arial" w:cs="Arial"/>
                <w:b/>
              </w:rPr>
              <w:t xml:space="preserve">4.3. </w:t>
            </w:r>
            <w:r>
              <w:rPr>
                <w:rFonts w:ascii="Arial" w:hAnsi="Arial" w:cs="Arial"/>
                <w:b/>
                <w:bCs/>
              </w:rPr>
              <w:t>Prodhimet e betonit</w:t>
            </w:r>
            <w:r w:rsidRPr="00237657">
              <w:rPr>
                <w:rFonts w:ascii="Arial" w:eastAsia="MS Mincho" w:hAnsi="Arial" w:cs="Arial"/>
                <w:iCs/>
              </w:rPr>
              <w:t xml:space="preserve"> </w:t>
            </w:r>
            <w:r w:rsidR="00B00AFE" w:rsidRPr="00237657">
              <w:rPr>
                <w:rFonts w:ascii="Arial" w:eastAsia="MS Mincho" w:hAnsi="Arial" w:cs="Arial"/>
                <w:iCs/>
              </w:rPr>
              <w:t xml:space="preserve"> </w:t>
            </w:r>
          </w:p>
          <w:p w14:paraId="7B7023AE" w14:textId="77777777" w:rsidR="00B00AFE" w:rsidRPr="008D5D8D" w:rsidRDefault="00770503" w:rsidP="00B00AFE">
            <w:pPr>
              <w:spacing w:line="360" w:lineRule="auto"/>
              <w:jc w:val="both"/>
              <w:rPr>
                <w:rFonts w:ascii="Arial" w:eastAsia="MS Mincho" w:hAnsi="Arial" w:cs="Arial"/>
                <w:bCs/>
                <w:i/>
                <w:iCs/>
                <w:color w:val="000000"/>
              </w:rPr>
            </w:pPr>
            <w:r>
              <w:rPr>
                <w:rFonts w:ascii="Arial" w:eastAsia="MS Mincho" w:hAnsi="Arial" w:cs="Arial"/>
                <w:bCs/>
                <w:i/>
                <w:iCs/>
                <w:color w:val="000000"/>
              </w:rPr>
              <w:t>Kompania ,, Dragaqina</w:t>
            </w:r>
            <w:r w:rsidR="00B00AFE" w:rsidRPr="008D5D8D">
              <w:rPr>
                <w:rFonts w:ascii="Arial" w:eastAsia="MS Mincho" w:hAnsi="Arial" w:cs="Arial"/>
                <w:bCs/>
                <w:i/>
                <w:iCs/>
                <w:color w:val="000000"/>
              </w:rPr>
              <w:t>”  ka  të  ndërtuar bazën e betonit për prodhimin e betonit me   teknologji dhe pajime me të cilat mundë të prodhoj të gjitha llojet e betonit të cilësisë së lartë. Materialet e nevojshme për prodhimin e betonit janë: çimentoja, fraksionet e gurit / rërës, uji dhe aditivët.</w:t>
            </w:r>
          </w:p>
          <w:p w14:paraId="7B7023AF" w14:textId="77777777" w:rsidR="00B00AFE" w:rsidRPr="00770503" w:rsidRDefault="00B00AFE" w:rsidP="00B00AFE">
            <w:pPr>
              <w:spacing w:line="360" w:lineRule="auto"/>
              <w:rPr>
                <w:rFonts w:ascii="Arial" w:eastAsia="MS Mincho" w:hAnsi="Arial" w:cs="Arial"/>
                <w:bCs/>
                <w:i/>
                <w:iCs/>
                <w:color w:val="000000"/>
              </w:rPr>
            </w:pPr>
            <w:r w:rsidRPr="008D5D8D">
              <w:rPr>
                <w:rFonts w:ascii="Arial" w:eastAsia="MS Mincho" w:hAnsi="Arial" w:cs="Arial"/>
                <w:bCs/>
                <w:i/>
                <w:iCs/>
                <w:color w:val="000000"/>
              </w:rPr>
              <w:t xml:space="preserve">Fraksionet e gurit/rërës janë: +0-4mm,  +4-8mm, +8-16mm dhe +16-22 mm.  Procesi i prodhimit të betonit është proces i mbyllur, i tërë procesi do të kontrollohet dhe menaxhohet në mënyrë bashkëkohore. </w:t>
            </w:r>
          </w:p>
          <w:p w14:paraId="7B7023B0" w14:textId="77777777" w:rsidR="00B00AFE" w:rsidRPr="008D5D8D" w:rsidRDefault="00B00AFE" w:rsidP="00770503">
            <w:pPr>
              <w:spacing w:line="360" w:lineRule="auto"/>
              <w:rPr>
                <w:rFonts w:ascii="Arial" w:eastAsia="MS Mincho" w:hAnsi="Arial" w:cs="Arial"/>
                <w:b/>
                <w:bCs/>
                <w:i/>
                <w:iCs/>
                <w:color w:val="000000"/>
              </w:rPr>
            </w:pPr>
            <w:r w:rsidRPr="008D5D8D">
              <w:rPr>
                <w:rFonts w:ascii="Arial" w:eastAsia="MS Mincho" w:hAnsi="Arial" w:cs="Arial"/>
                <w:b/>
                <w:bCs/>
                <w:i/>
                <w:iCs/>
                <w:color w:val="000000"/>
              </w:rPr>
              <w:t>Prodhimet e betonit</w:t>
            </w:r>
          </w:p>
          <w:p w14:paraId="7B7023B1"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Betoni paraqet konglomerat që përfitohet me përzierjen e çimentos, fraksioneve të rërës/gurit dhe ujit. Me programin e prodhimit parashihet prodhimi i këtyre llojeve të betoneve:</w:t>
            </w:r>
          </w:p>
          <w:p w14:paraId="7B7023B2" w14:textId="77777777" w:rsidR="00B00AFE" w:rsidRPr="008D5D8D" w:rsidRDefault="00B00AFE" w:rsidP="00B00AFE">
            <w:pPr>
              <w:numPr>
                <w:ilvl w:val="0"/>
                <w:numId w:val="10"/>
              </w:numPr>
              <w:spacing w:line="360" w:lineRule="auto"/>
              <w:rPr>
                <w:rFonts w:ascii="Arial" w:eastAsia="MS Mincho" w:hAnsi="Arial" w:cs="Arial"/>
                <w:bCs/>
                <w:i/>
                <w:iCs/>
                <w:color w:val="000000"/>
              </w:rPr>
            </w:pPr>
            <w:r w:rsidRPr="008D5D8D">
              <w:rPr>
                <w:rFonts w:ascii="Arial" w:eastAsia="MS Mincho" w:hAnsi="Arial" w:cs="Arial"/>
                <w:bCs/>
                <w:i/>
                <w:iCs/>
                <w:color w:val="000000"/>
              </w:rPr>
              <w:lastRenderedPageBreak/>
              <w:t xml:space="preserve">Betonet Plastike 0-16 (MB15, MB20, MB25, MB30, MB35, MB40) </w:t>
            </w:r>
          </w:p>
          <w:p w14:paraId="7B7023B3" w14:textId="77777777" w:rsidR="00B00AFE" w:rsidRPr="008D5D8D" w:rsidRDefault="00B00AFE" w:rsidP="00B00AFE">
            <w:pPr>
              <w:numPr>
                <w:ilvl w:val="0"/>
                <w:numId w:val="10"/>
              </w:numPr>
              <w:spacing w:line="360" w:lineRule="auto"/>
              <w:rPr>
                <w:rFonts w:ascii="Arial" w:eastAsia="MS Mincho" w:hAnsi="Arial" w:cs="Arial"/>
                <w:bCs/>
                <w:i/>
                <w:iCs/>
                <w:color w:val="000000"/>
              </w:rPr>
            </w:pPr>
            <w:r w:rsidRPr="008D5D8D">
              <w:rPr>
                <w:rFonts w:ascii="Arial" w:eastAsia="MS Mincho" w:hAnsi="Arial" w:cs="Arial"/>
                <w:bCs/>
                <w:i/>
                <w:iCs/>
                <w:color w:val="000000"/>
              </w:rPr>
              <w:t>Betonet Plastike 0-31.5 (MB10, MB15, MB20, MB25, MB30, MB35, MB40)</w:t>
            </w:r>
          </w:p>
          <w:p w14:paraId="7B7023B4" w14:textId="77777777" w:rsidR="00B00AFE" w:rsidRPr="008D5D8D" w:rsidRDefault="00B00AFE" w:rsidP="00B00AFE">
            <w:pPr>
              <w:numPr>
                <w:ilvl w:val="0"/>
                <w:numId w:val="10"/>
              </w:numPr>
              <w:spacing w:line="360" w:lineRule="auto"/>
              <w:rPr>
                <w:rFonts w:ascii="Arial" w:eastAsia="MS Mincho" w:hAnsi="Arial" w:cs="Arial"/>
                <w:bCs/>
                <w:i/>
                <w:iCs/>
                <w:color w:val="000000"/>
              </w:rPr>
            </w:pPr>
            <w:r w:rsidRPr="008D5D8D">
              <w:rPr>
                <w:rFonts w:ascii="Arial" w:eastAsia="MS Mincho" w:hAnsi="Arial" w:cs="Arial"/>
                <w:bCs/>
                <w:i/>
                <w:iCs/>
                <w:color w:val="000000"/>
              </w:rPr>
              <w:t>Beton i Ajruar 0-16 (MB20, MB25, MB30, MB35, MB40)</w:t>
            </w:r>
          </w:p>
          <w:p w14:paraId="7B7023B5" w14:textId="77777777" w:rsidR="00B00AFE" w:rsidRPr="008D5D8D" w:rsidRDefault="00B00AFE" w:rsidP="00B00AFE">
            <w:pPr>
              <w:numPr>
                <w:ilvl w:val="0"/>
                <w:numId w:val="10"/>
              </w:numPr>
              <w:tabs>
                <w:tab w:val="left" w:pos="720"/>
              </w:tabs>
              <w:spacing w:line="360" w:lineRule="auto"/>
              <w:rPr>
                <w:rFonts w:ascii="Arial" w:eastAsia="MS Mincho" w:hAnsi="Arial" w:cs="Arial"/>
                <w:bCs/>
                <w:i/>
                <w:iCs/>
                <w:color w:val="000000"/>
              </w:rPr>
            </w:pPr>
            <w:r w:rsidRPr="008D5D8D">
              <w:rPr>
                <w:rFonts w:ascii="Arial" w:eastAsia="MS Mincho" w:hAnsi="Arial" w:cs="Arial"/>
                <w:bCs/>
                <w:i/>
                <w:iCs/>
                <w:color w:val="000000"/>
              </w:rPr>
              <w:t>Beton i Ajruar 0-31.5 (MB20, MB25, MB30, MB35, MB40)</w:t>
            </w:r>
          </w:p>
          <w:p w14:paraId="7B7023B6" w14:textId="77777777" w:rsidR="00B00AFE" w:rsidRPr="008D5D8D" w:rsidRDefault="00B00AFE" w:rsidP="00B00AFE">
            <w:pPr>
              <w:numPr>
                <w:ilvl w:val="0"/>
                <w:numId w:val="10"/>
              </w:numPr>
              <w:tabs>
                <w:tab w:val="left" w:pos="720"/>
              </w:tabs>
              <w:spacing w:line="360" w:lineRule="auto"/>
              <w:rPr>
                <w:rFonts w:ascii="Arial" w:eastAsia="MS Mincho" w:hAnsi="Arial" w:cs="Arial"/>
                <w:bCs/>
                <w:i/>
                <w:iCs/>
                <w:color w:val="000000"/>
              </w:rPr>
            </w:pPr>
            <w:r w:rsidRPr="008D5D8D">
              <w:rPr>
                <w:rFonts w:ascii="Arial" w:eastAsia="MS Mincho" w:hAnsi="Arial" w:cs="Arial"/>
                <w:bCs/>
                <w:i/>
                <w:iCs/>
                <w:color w:val="000000"/>
              </w:rPr>
              <w:t>Beton i Qëndrueshëm ndaj ujit 0-16 (MB20, MB25, MB30, MB35,)</w:t>
            </w:r>
          </w:p>
          <w:p w14:paraId="7B7023B7" w14:textId="77777777" w:rsidR="00B00AFE" w:rsidRPr="008D5D8D" w:rsidRDefault="00B00AFE" w:rsidP="00B00AFE">
            <w:pPr>
              <w:numPr>
                <w:ilvl w:val="0"/>
                <w:numId w:val="10"/>
              </w:numPr>
              <w:tabs>
                <w:tab w:val="left" w:pos="720"/>
              </w:tabs>
              <w:spacing w:line="360" w:lineRule="auto"/>
              <w:rPr>
                <w:rFonts w:ascii="Arial" w:eastAsia="MS Mincho" w:hAnsi="Arial" w:cs="Arial"/>
                <w:bCs/>
                <w:i/>
                <w:iCs/>
                <w:color w:val="000000"/>
              </w:rPr>
            </w:pPr>
            <w:r w:rsidRPr="008D5D8D">
              <w:rPr>
                <w:rFonts w:ascii="Arial" w:eastAsia="MS Mincho" w:hAnsi="Arial" w:cs="Arial"/>
                <w:bCs/>
                <w:i/>
                <w:iCs/>
                <w:color w:val="000000"/>
              </w:rPr>
              <w:t>Beton i Qëndrueshëm ndaj ujit 0-31.5 (MB20, MB25, MB30, MB35)</w:t>
            </w:r>
          </w:p>
          <w:p w14:paraId="7B7023B8"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Përpos këtyre llojeve të betoneve mund të prodhohen edhe lloje të veçanta të betoneve: për ndërtim të rrugëve, urave, tunele, për konstruksione nën ujë etj. Si dhe për prodhimet e të gjitha llojeve të  produkteve  nga betoni që janë: kubzat e të gjitha formave dhe me dimensione të ndryshme, bllokat me madhësi të ndryshme, gypat me madhësi të ndryshme, ne bazë të kërkesave të  blerësve .</w:t>
            </w:r>
          </w:p>
          <w:p w14:paraId="7B7023B9" w14:textId="77777777" w:rsidR="00B00AFE" w:rsidRDefault="00B00AFE" w:rsidP="00B00AFE">
            <w:pPr>
              <w:rPr>
                <w:rFonts w:ascii="Arial" w:eastAsia="MS Mincho" w:hAnsi="Arial" w:cs="Arial"/>
                <w:bCs/>
                <w:i/>
                <w:iCs/>
                <w:color w:val="000000"/>
              </w:rPr>
            </w:pPr>
          </w:p>
          <w:p w14:paraId="7B7023BA" w14:textId="77777777" w:rsidR="00770503" w:rsidRDefault="00770503" w:rsidP="00B00AFE">
            <w:pPr>
              <w:rPr>
                <w:rFonts w:ascii="Arial" w:eastAsia="MS Mincho" w:hAnsi="Arial" w:cs="Arial"/>
                <w:bCs/>
                <w:i/>
                <w:iCs/>
                <w:color w:val="000000"/>
              </w:rPr>
            </w:pPr>
          </w:p>
          <w:p w14:paraId="7B7023BB" w14:textId="77777777" w:rsidR="00770503" w:rsidRPr="008D5D8D" w:rsidRDefault="00770503" w:rsidP="00B00AFE">
            <w:pPr>
              <w:rPr>
                <w:rFonts w:ascii="Arial" w:eastAsia="MS Mincho" w:hAnsi="Arial" w:cs="Arial"/>
                <w:bCs/>
                <w:i/>
                <w:iCs/>
                <w:color w:val="000000"/>
              </w:rPr>
            </w:pPr>
          </w:p>
          <w:p w14:paraId="7B7023BC" w14:textId="77777777" w:rsidR="00B00AFE" w:rsidRPr="008D5D8D" w:rsidRDefault="00B00AFE" w:rsidP="00B00AFE">
            <w:pPr>
              <w:spacing w:line="360" w:lineRule="auto"/>
              <w:rPr>
                <w:rFonts w:ascii="Arial" w:eastAsia="MS Mincho" w:hAnsi="Arial" w:cs="Arial"/>
                <w:b/>
                <w:bCs/>
                <w:i/>
                <w:iCs/>
                <w:color w:val="000000"/>
              </w:rPr>
            </w:pPr>
            <w:r w:rsidRPr="008D5D8D">
              <w:rPr>
                <w:rFonts w:ascii="Arial" w:eastAsia="MS Mincho" w:hAnsi="Arial" w:cs="Arial"/>
                <w:b/>
                <w:bCs/>
                <w:i/>
                <w:iCs/>
                <w:color w:val="000000"/>
              </w:rPr>
              <w:t>Komponentët në procesin e prodhimit të betonit</w:t>
            </w:r>
          </w:p>
          <w:p w14:paraId="7B7023BD"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
                <w:bCs/>
                <w:i/>
                <w:iCs/>
                <w:color w:val="000000"/>
              </w:rPr>
              <w:t>Çimentoja-</w:t>
            </w:r>
            <w:r w:rsidRPr="008D5D8D">
              <w:rPr>
                <w:rFonts w:ascii="Arial" w:eastAsia="MS Mincho" w:hAnsi="Arial" w:cs="Arial"/>
                <w:bCs/>
                <w:i/>
                <w:iCs/>
                <w:color w:val="000000"/>
              </w:rPr>
              <w:t xml:space="preserve"> paraqet komponentin lidhës të betonit. Sipas teknologjisë për prodhimin e betonit në betonier përdorët çimentoja Portland. Në raste të veçanta varësisht prej llojit të prodhimit të betoneve, përdoren çimentot speciale. Cilësia e çimentos përcaktohet në bazë të aftësisë lidhëse të shprehur nëpërmjet fortësisë. Dallojmë disa lloje të fortësisë: 200, 320, 500, 600 dhe 800 kp/cm</w:t>
            </w:r>
            <w:r w:rsidRPr="008D5D8D">
              <w:rPr>
                <w:rFonts w:ascii="Arial" w:eastAsia="MS Mincho" w:hAnsi="Arial" w:cs="Arial"/>
                <w:bCs/>
                <w:i/>
                <w:iCs/>
                <w:color w:val="000000"/>
                <w:vertAlign w:val="superscript"/>
              </w:rPr>
              <w:t>2</w:t>
            </w:r>
            <w:r w:rsidRPr="008D5D8D">
              <w:rPr>
                <w:rFonts w:ascii="Arial" w:eastAsia="MS Mincho" w:hAnsi="Arial" w:cs="Arial"/>
                <w:bCs/>
                <w:i/>
                <w:iCs/>
                <w:color w:val="000000"/>
              </w:rPr>
              <w:t>. Çimentoja Portland nuk duhet të ketë aftësi në fortësi më të vogël se 320</w:t>
            </w:r>
            <w:r w:rsidRPr="008D5D8D">
              <w:rPr>
                <w:rFonts w:ascii="Arial" w:eastAsia="MS Mincho" w:hAnsi="Arial" w:cs="Arial"/>
                <w:b/>
                <w:bCs/>
                <w:i/>
                <w:iCs/>
                <w:color w:val="000000"/>
              </w:rPr>
              <w:t xml:space="preserve"> </w:t>
            </w:r>
            <w:r w:rsidRPr="008D5D8D">
              <w:rPr>
                <w:rFonts w:ascii="Arial" w:eastAsia="MS Mincho" w:hAnsi="Arial" w:cs="Arial"/>
                <w:bCs/>
                <w:i/>
                <w:iCs/>
                <w:color w:val="000000"/>
              </w:rPr>
              <w:t>kp/cm</w:t>
            </w:r>
            <w:r w:rsidRPr="008D5D8D">
              <w:rPr>
                <w:rFonts w:ascii="Arial" w:eastAsia="MS Mincho" w:hAnsi="Arial" w:cs="Arial"/>
                <w:bCs/>
                <w:i/>
                <w:iCs/>
                <w:color w:val="000000"/>
                <w:vertAlign w:val="superscript"/>
              </w:rPr>
              <w:t>2</w:t>
            </w:r>
            <w:r w:rsidRPr="008D5D8D">
              <w:rPr>
                <w:rFonts w:ascii="Arial" w:eastAsia="MS Mincho" w:hAnsi="Arial" w:cs="Arial"/>
                <w:bCs/>
                <w:i/>
                <w:iCs/>
                <w:color w:val="000000"/>
              </w:rPr>
              <w:t>. Sasia për prodhimin e betonit, përkatësisht harxhimi specifik i çimentos, është 200-400 kg për 1m</w:t>
            </w:r>
            <w:r w:rsidRPr="008D5D8D">
              <w:rPr>
                <w:rFonts w:ascii="Arial" w:eastAsia="MS Mincho" w:hAnsi="Arial" w:cs="Arial"/>
                <w:bCs/>
                <w:i/>
                <w:iCs/>
                <w:color w:val="000000"/>
                <w:vertAlign w:val="superscript"/>
              </w:rPr>
              <w:t>3</w:t>
            </w:r>
          </w:p>
          <w:p w14:paraId="7B7023BE" w14:textId="77777777" w:rsidR="00024D2B"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
                <w:bCs/>
                <w:i/>
                <w:iCs/>
                <w:color w:val="000000"/>
              </w:rPr>
              <w:t xml:space="preserve">Agregati - guri /ose rëra </w:t>
            </w:r>
            <w:r w:rsidRPr="008D5D8D">
              <w:rPr>
                <w:rFonts w:ascii="Arial" w:eastAsia="MS Mincho" w:hAnsi="Arial" w:cs="Arial"/>
                <w:bCs/>
                <w:i/>
                <w:iCs/>
                <w:color w:val="000000"/>
              </w:rPr>
              <w:t xml:space="preserve"> Kompania </w:t>
            </w:r>
            <w:r w:rsidRPr="008D5D8D">
              <w:rPr>
                <w:rFonts w:ascii="Arial" w:eastAsia="MS Mincho" w:hAnsi="Arial" w:cs="Arial"/>
                <w:i/>
                <w:iCs/>
                <w:color w:val="000000"/>
              </w:rPr>
              <w:t xml:space="preserve">,, Beton Grup”  Sh.p.k. </w:t>
            </w:r>
            <w:r w:rsidRPr="008D5D8D">
              <w:rPr>
                <w:rFonts w:ascii="Arial" w:eastAsia="MS Mincho" w:hAnsi="Arial" w:cs="Arial"/>
                <w:bCs/>
                <w:i/>
                <w:iCs/>
                <w:color w:val="000000"/>
              </w:rPr>
              <w:t>me këtë  material (fraksionet e gurit gëlqeror ose të rërës ) për arsye të</w:t>
            </w:r>
          </w:p>
          <w:p w14:paraId="7B7023BF" w14:textId="77777777" w:rsidR="00024D2B" w:rsidRDefault="00024D2B" w:rsidP="00B00AFE">
            <w:pPr>
              <w:spacing w:line="360" w:lineRule="auto"/>
              <w:jc w:val="both"/>
              <w:rPr>
                <w:rFonts w:ascii="Arial" w:eastAsia="MS Mincho" w:hAnsi="Arial" w:cs="Arial"/>
                <w:bCs/>
                <w:i/>
                <w:iCs/>
                <w:color w:val="000000"/>
              </w:rPr>
            </w:pPr>
          </w:p>
          <w:p w14:paraId="7B7023C0"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lastRenderedPageBreak/>
              <w:t xml:space="preserve"> cilësisë së lart të dëshmuar furnizohet nga gurthyesit dhe seperacionet  ne rajon. </w:t>
            </w:r>
          </w:p>
          <w:p w14:paraId="7B7023C1"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Agregati duhet të përmbush kushtet e parapara në   pikëpamje të cilësisë dhe granulimit.    Rëra cilësore duhet të jetë e  pastër dhe me përbërje të lartë të kuarcit. Agregati duhet të jetë pa asnjë shtesë të cilat reagojnë me ujin dhe shkaktojnë shkapërderdhje, kloridet, sulfatet dhe komponimet tjera kimike që dëmtojnë vetit fizike dhe mekanike të betonit nuk guxojnë të jenë të pranishme . </w:t>
            </w:r>
          </w:p>
          <w:p w14:paraId="7B7023C2"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Materiet organike dhe humusi pengojnë ngurtësimin e çimentos në beton. Preferohet që raporti i agregatit ne beton të jetë 1:2- 1:7, varësisht prej llojit të betonit që kërkohet të prodhohet.</w:t>
            </w:r>
          </w:p>
          <w:p w14:paraId="7B7023C3"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
                <w:bCs/>
                <w:i/>
                <w:iCs/>
                <w:color w:val="000000"/>
              </w:rPr>
              <w:t>Uji-</w:t>
            </w:r>
            <w:r w:rsidRPr="008D5D8D">
              <w:rPr>
                <w:rFonts w:ascii="Arial" w:eastAsia="MS Mincho" w:hAnsi="Arial" w:cs="Arial"/>
                <w:bCs/>
                <w:i/>
                <w:iCs/>
                <w:color w:val="000000"/>
              </w:rPr>
              <w:t xml:space="preserve"> është komponent i rëndësishëm për lidhje gjatë prodhimit të betonit. </w:t>
            </w:r>
          </w:p>
          <w:p w14:paraId="7B7023C4"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Çështjen e ujit pronari e ka të zgjidhur më anë të pusit, të cilin e ka shpuar, me anë të pompave e mbushë rezervuarin i cili nevojitet për mbajtjen e ujit rezervë për nevoja të betonierës, pusi dhe rezervuari gjinden në afërsi të betonierës dhe në pronësi tët pronarit të   kompanisë </w:t>
            </w:r>
            <w:r w:rsidR="00770503">
              <w:rPr>
                <w:rFonts w:ascii="Arial" w:eastAsia="MS Mincho" w:hAnsi="Arial" w:cs="Arial"/>
                <w:i/>
                <w:iCs/>
                <w:color w:val="000000"/>
              </w:rPr>
              <w:t>,, Dragaqina”  Sh.p.k</w:t>
            </w:r>
          </w:p>
          <w:p w14:paraId="7B7023C5"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Në procesin e prodhimit të betonit duhet të përdoret vetëm uji i pastër, ujë që nuk përmban materie organike që formohen nga bimët e kalbura. </w:t>
            </w:r>
          </w:p>
          <w:p w14:paraId="7B7023C6"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Harxhimi specifik i ujit në procesin teknologjik për prodhimin e betonit varet nga lloji i betonit që dëshirojmë të prodhojmë. </w:t>
            </w:r>
          </w:p>
          <w:p w14:paraId="7B7023C7"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Në vijim do të i pet përqindja e ujit në beton në varësi nga lloji i betonit:</w:t>
            </w:r>
          </w:p>
          <w:p w14:paraId="7B7023C8" w14:textId="77777777" w:rsidR="00B00AFE" w:rsidRPr="008D5D8D" w:rsidRDefault="00B00AFE" w:rsidP="00B00AFE">
            <w:pPr>
              <w:numPr>
                <w:ilvl w:val="0"/>
                <w:numId w:val="11"/>
              </w:num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 beton të lëngshëm               6- 8%</w:t>
            </w:r>
          </w:p>
          <w:p w14:paraId="7B7023C9" w14:textId="77777777" w:rsidR="00B00AFE" w:rsidRPr="008D5D8D" w:rsidRDefault="00B00AFE" w:rsidP="00B00AFE">
            <w:pPr>
              <w:numPr>
                <w:ilvl w:val="0"/>
                <w:numId w:val="11"/>
              </w:num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 beton plastik                        7- 9%</w:t>
            </w:r>
          </w:p>
          <w:p w14:paraId="7B7023CA" w14:textId="77777777" w:rsidR="00B00AFE" w:rsidRPr="008D5D8D" w:rsidRDefault="00B00AFE" w:rsidP="00B00AFE">
            <w:pPr>
              <w:numPr>
                <w:ilvl w:val="0"/>
                <w:numId w:val="11"/>
              </w:numPr>
              <w:spacing w:line="360" w:lineRule="auto"/>
              <w:jc w:val="both"/>
              <w:rPr>
                <w:rFonts w:ascii="Arial" w:eastAsia="MS Mincho" w:hAnsi="Arial" w:cs="Arial"/>
                <w:bCs/>
                <w:i/>
                <w:iCs/>
                <w:color w:val="000000"/>
              </w:rPr>
            </w:pPr>
            <w:r w:rsidRPr="008D5D8D">
              <w:rPr>
                <w:rFonts w:ascii="Arial" w:eastAsia="MS Mincho" w:hAnsi="Arial" w:cs="Arial"/>
                <w:bCs/>
                <w:i/>
                <w:iCs/>
                <w:color w:val="000000"/>
              </w:rPr>
              <w:t>për beton të fortë plastik           8-10%</w:t>
            </w:r>
          </w:p>
          <w:p w14:paraId="7B7023CB" w14:textId="77777777" w:rsidR="00024D2B"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t>Si që kemi cekur ne pasuset e më sipërme ne këtë betonier mund të prodhojmë beton të kualiteteve të ndryshme duke u bazuar ne</w:t>
            </w:r>
          </w:p>
          <w:p w14:paraId="7B7023CC" w14:textId="77777777" w:rsidR="00024D2B" w:rsidRDefault="00024D2B" w:rsidP="00B00AFE">
            <w:pPr>
              <w:spacing w:line="360" w:lineRule="auto"/>
              <w:jc w:val="both"/>
              <w:rPr>
                <w:rFonts w:ascii="Arial" w:eastAsia="MS Mincho" w:hAnsi="Arial" w:cs="Arial"/>
                <w:bCs/>
                <w:i/>
                <w:iCs/>
                <w:color w:val="000000"/>
              </w:rPr>
            </w:pPr>
          </w:p>
          <w:p w14:paraId="7B7023CD" w14:textId="77777777" w:rsidR="00B00AFE" w:rsidRPr="008D5D8D" w:rsidRDefault="00B00AFE" w:rsidP="00B00AFE">
            <w:pPr>
              <w:spacing w:line="360" w:lineRule="auto"/>
              <w:jc w:val="both"/>
              <w:rPr>
                <w:rFonts w:ascii="Arial" w:eastAsia="MS Mincho" w:hAnsi="Arial" w:cs="Arial"/>
                <w:bCs/>
                <w:i/>
                <w:iCs/>
                <w:color w:val="000000"/>
              </w:rPr>
            </w:pPr>
            <w:r w:rsidRPr="008D5D8D">
              <w:rPr>
                <w:rFonts w:ascii="Arial" w:eastAsia="MS Mincho" w:hAnsi="Arial" w:cs="Arial"/>
                <w:bCs/>
                <w:i/>
                <w:iCs/>
                <w:color w:val="000000"/>
              </w:rPr>
              <w:lastRenderedPageBreak/>
              <w:t xml:space="preserve"> destinimin e tij dhe atë sipas nevojës dhe kërkesave të hargjuesve të betonit. </w:t>
            </w:r>
          </w:p>
          <w:p w14:paraId="7B7023CE"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i/>
                <w:iCs/>
                <w:color w:val="000000"/>
              </w:rPr>
              <w:t xml:space="preserve">Në tabelën e më poshtme po e japim një shembull që paraqet  sasinë e agregatit sipas fraksioneve dhe atë pa fraksionin +16-31.5mm, sasinë e </w:t>
            </w:r>
            <w:r w:rsidRPr="008D5D8D">
              <w:rPr>
                <w:rFonts w:ascii="Arial" w:eastAsia="MS Mincho" w:hAnsi="Arial" w:cs="Arial"/>
                <w:bCs/>
                <w:i/>
                <w:iCs/>
                <w:color w:val="000000"/>
              </w:rPr>
              <w:t>çimentos dhe sasinë e ujit që nevojitet për prodhimin e 1m</w:t>
            </w:r>
            <w:r w:rsidRPr="008D5D8D">
              <w:rPr>
                <w:rFonts w:ascii="Arial" w:eastAsia="MS Mincho" w:hAnsi="Arial" w:cs="Arial"/>
                <w:bCs/>
                <w:i/>
                <w:iCs/>
                <w:color w:val="000000"/>
                <w:vertAlign w:val="superscript"/>
              </w:rPr>
              <w:t xml:space="preserve">3 </w:t>
            </w:r>
            <w:r w:rsidRPr="008D5D8D">
              <w:rPr>
                <w:rFonts w:ascii="Arial" w:eastAsia="MS Mincho" w:hAnsi="Arial" w:cs="Arial"/>
                <w:bCs/>
                <w:i/>
                <w:iCs/>
                <w:color w:val="000000"/>
              </w:rPr>
              <w:t>beton llojit MB-30, sipas recepturës së caktuar:</w:t>
            </w:r>
          </w:p>
          <w:p w14:paraId="7B7023CF"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Agregati  </w:t>
            </w:r>
          </w:p>
          <w:p w14:paraId="7B7023D0"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fraksionet           +0-4mm            +4-8mm           +8-16mm       </w:t>
            </w:r>
          </w:p>
          <w:p w14:paraId="7B7023D1"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 xml:space="preserve">përqindja               45%                20%                   35%                </w:t>
            </w:r>
          </w:p>
          <w:p w14:paraId="7B7023D2"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sasia                    824kg              366kg               642kg                    =    1832kg</w:t>
            </w:r>
          </w:p>
          <w:p w14:paraId="7B7023D3"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Çimentoja                                                                                                  350kg</w:t>
            </w:r>
          </w:p>
          <w:p w14:paraId="7B7023D4" w14:textId="77777777" w:rsidR="00B00AFE" w:rsidRPr="008D5D8D" w:rsidRDefault="00B00AFE" w:rsidP="00B00AFE">
            <w:pPr>
              <w:tabs>
                <w:tab w:val="left" w:pos="360"/>
              </w:tabs>
              <w:rPr>
                <w:rFonts w:ascii="Arial" w:eastAsia="MS Mincho" w:hAnsi="Arial" w:cs="Arial"/>
                <w:bCs/>
                <w:i/>
                <w:iCs/>
                <w:color w:val="000000"/>
              </w:rPr>
            </w:pPr>
            <w:r w:rsidRPr="008D5D8D">
              <w:rPr>
                <w:rFonts w:ascii="Arial" w:eastAsia="MS Mincho" w:hAnsi="Arial" w:cs="Arial"/>
                <w:bCs/>
                <w:i/>
                <w:iCs/>
                <w:color w:val="000000"/>
              </w:rPr>
              <w:t>Uji                                                                                                               238kg</w:t>
            </w:r>
          </w:p>
          <w:p w14:paraId="7B7023D5" w14:textId="77777777" w:rsidR="00B00AFE" w:rsidRPr="008D5D8D" w:rsidRDefault="00B00AFE" w:rsidP="00B00AFE">
            <w:pPr>
              <w:tabs>
                <w:tab w:val="left" w:pos="360"/>
              </w:tabs>
              <w:spacing w:line="360" w:lineRule="auto"/>
              <w:jc w:val="both"/>
              <w:rPr>
                <w:rFonts w:ascii="Arial" w:eastAsia="MS Mincho" w:hAnsi="Arial" w:cs="Arial"/>
                <w:bCs/>
                <w:i/>
                <w:iCs/>
                <w:color w:val="000000"/>
              </w:rPr>
            </w:pPr>
          </w:p>
          <w:p w14:paraId="7B7023D6"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N</w:t>
            </w:r>
            <w:r w:rsidRPr="008D5D8D">
              <w:rPr>
                <w:rFonts w:ascii="Arial" w:eastAsia="MS Mincho" w:hAnsi="Arial" w:cs="Arial"/>
                <w:i/>
                <w:iCs/>
                <w:color w:val="000000"/>
              </w:rPr>
              <w:t>ga kjo recepturë e lartshënuar mund të caktohet edhe bilanci material për prodhimin e 1m</w:t>
            </w:r>
            <w:r w:rsidRPr="008D5D8D">
              <w:rPr>
                <w:rFonts w:ascii="Arial" w:eastAsia="MS Mincho" w:hAnsi="Arial" w:cs="Arial"/>
                <w:i/>
                <w:iCs/>
                <w:color w:val="000000"/>
                <w:vertAlign w:val="superscript"/>
              </w:rPr>
              <w:t>3</w:t>
            </w:r>
            <w:r w:rsidRPr="008D5D8D">
              <w:rPr>
                <w:rFonts w:ascii="Arial" w:eastAsia="MS Mincho" w:hAnsi="Arial" w:cs="Arial"/>
                <w:i/>
                <w:iCs/>
                <w:color w:val="000000"/>
              </w:rPr>
              <w:t xml:space="preserve"> beton që shihet në tabelën e më poshtme;</w:t>
            </w:r>
          </w:p>
          <w:tbl>
            <w:tblPr>
              <w:tblW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1413"/>
              <w:gridCol w:w="1357"/>
              <w:gridCol w:w="1542"/>
            </w:tblGrid>
            <w:tr w:rsidR="00B00AFE" w:rsidRPr="008D5D8D" w14:paraId="7B7023D9" w14:textId="77777777" w:rsidTr="00B00AFE">
              <w:trPr>
                <w:trHeight w:val="393"/>
              </w:trPr>
              <w:tc>
                <w:tcPr>
                  <w:tcW w:w="3268" w:type="dxa"/>
                  <w:gridSpan w:val="2"/>
                  <w:tcBorders>
                    <w:top w:val="single" w:sz="4" w:space="0" w:color="auto"/>
                    <w:left w:val="single" w:sz="4" w:space="0" w:color="auto"/>
                    <w:bottom w:val="single" w:sz="4" w:space="0" w:color="auto"/>
                    <w:right w:val="single" w:sz="4" w:space="0" w:color="auto"/>
                  </w:tcBorders>
                  <w:hideMark/>
                </w:tcPr>
                <w:p w14:paraId="7B7023D7"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Hyrja</w:t>
                  </w:r>
                </w:p>
              </w:tc>
              <w:tc>
                <w:tcPr>
                  <w:tcW w:w="2899" w:type="dxa"/>
                  <w:gridSpan w:val="2"/>
                  <w:tcBorders>
                    <w:top w:val="single" w:sz="4" w:space="0" w:color="auto"/>
                    <w:left w:val="single" w:sz="4" w:space="0" w:color="auto"/>
                    <w:bottom w:val="single" w:sz="4" w:space="0" w:color="auto"/>
                    <w:right w:val="single" w:sz="4" w:space="0" w:color="auto"/>
                  </w:tcBorders>
                  <w:hideMark/>
                </w:tcPr>
                <w:p w14:paraId="7B7023D8"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Dalja</w:t>
                  </w:r>
                </w:p>
              </w:tc>
            </w:tr>
            <w:tr w:rsidR="00B00AFE" w:rsidRPr="008D5D8D" w14:paraId="7B7023DE" w14:textId="77777777" w:rsidTr="00B00AFE">
              <w:trPr>
                <w:trHeight w:val="348"/>
              </w:trPr>
              <w:tc>
                <w:tcPr>
                  <w:tcW w:w="1855" w:type="dxa"/>
                  <w:tcBorders>
                    <w:top w:val="single" w:sz="4" w:space="0" w:color="auto"/>
                    <w:left w:val="single" w:sz="4" w:space="0" w:color="auto"/>
                    <w:bottom w:val="single" w:sz="4" w:space="0" w:color="auto"/>
                    <w:right w:val="single" w:sz="4" w:space="0" w:color="auto"/>
                  </w:tcBorders>
                  <w:hideMark/>
                </w:tcPr>
                <w:p w14:paraId="7B7023DA"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Agregati</w:t>
                  </w:r>
                  <w:r w:rsidRPr="008D5D8D">
                    <w:rPr>
                      <w:rFonts w:ascii="Arial" w:eastAsia="MS Mincho" w:hAnsi="Arial" w:cs="Arial"/>
                      <w:b/>
                      <w:i/>
                      <w:iCs/>
                      <w:color w:val="000000"/>
                    </w:rPr>
                    <w:t xml:space="preserve">  </w:t>
                  </w:r>
                </w:p>
              </w:tc>
              <w:tc>
                <w:tcPr>
                  <w:tcW w:w="1413" w:type="dxa"/>
                  <w:tcBorders>
                    <w:top w:val="single" w:sz="4" w:space="0" w:color="auto"/>
                    <w:left w:val="single" w:sz="4" w:space="0" w:color="auto"/>
                    <w:bottom w:val="single" w:sz="4" w:space="0" w:color="auto"/>
                    <w:right w:val="single" w:sz="4" w:space="0" w:color="auto"/>
                  </w:tcBorders>
                  <w:hideMark/>
                </w:tcPr>
                <w:p w14:paraId="7B7023DB" w14:textId="77777777" w:rsidR="00B00AFE" w:rsidRPr="008D5D8D" w:rsidRDefault="00B00AFE" w:rsidP="00E371A1">
                  <w:pPr>
                    <w:framePr w:hSpace="180" w:wrap="around" w:vAnchor="text" w:hAnchor="text" w:x="109" w:y="1"/>
                    <w:tabs>
                      <w:tab w:val="left" w:pos="360"/>
                    </w:tabs>
                    <w:suppressOverlap/>
                    <w:rPr>
                      <w:rFonts w:ascii="Arial" w:eastAsia="MS Mincho" w:hAnsi="Arial" w:cs="Arial"/>
                      <w:i/>
                      <w:iCs/>
                      <w:color w:val="000000"/>
                    </w:rPr>
                  </w:pPr>
                  <w:r w:rsidRPr="008D5D8D">
                    <w:rPr>
                      <w:rFonts w:ascii="Arial" w:eastAsia="MS Mincho" w:hAnsi="Arial" w:cs="Arial"/>
                      <w:i/>
                      <w:iCs/>
                      <w:color w:val="000000"/>
                    </w:rPr>
                    <w:t xml:space="preserve">           1832kg</w:t>
                  </w:r>
                </w:p>
              </w:tc>
              <w:tc>
                <w:tcPr>
                  <w:tcW w:w="1357" w:type="dxa"/>
                  <w:tcBorders>
                    <w:top w:val="single" w:sz="4" w:space="0" w:color="auto"/>
                    <w:left w:val="single" w:sz="4" w:space="0" w:color="auto"/>
                    <w:bottom w:val="single" w:sz="4" w:space="0" w:color="auto"/>
                    <w:right w:val="single" w:sz="4" w:space="0" w:color="auto"/>
                  </w:tcBorders>
                  <w:hideMark/>
                </w:tcPr>
                <w:p w14:paraId="7B7023DC"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i/>
                      <w:iCs/>
                      <w:color w:val="000000"/>
                    </w:rPr>
                    <w:t xml:space="preserve">   1m</w:t>
                  </w:r>
                  <w:r w:rsidRPr="008D5D8D">
                    <w:rPr>
                      <w:rFonts w:ascii="Arial" w:eastAsia="MS Mincho" w:hAnsi="Arial" w:cs="Arial"/>
                      <w:i/>
                      <w:iCs/>
                      <w:color w:val="000000"/>
                      <w:vertAlign w:val="superscript"/>
                    </w:rPr>
                    <w:t xml:space="preserve">3                  </w:t>
                  </w:r>
                  <w:r w:rsidRPr="008D5D8D">
                    <w:rPr>
                      <w:rFonts w:ascii="Arial" w:eastAsia="MS Mincho" w:hAnsi="Arial" w:cs="Arial"/>
                      <w:i/>
                      <w:iCs/>
                      <w:color w:val="000000"/>
                    </w:rPr>
                    <w:t xml:space="preserve">beton                </w:t>
                  </w:r>
                </w:p>
              </w:tc>
              <w:tc>
                <w:tcPr>
                  <w:tcW w:w="1542" w:type="dxa"/>
                  <w:tcBorders>
                    <w:top w:val="single" w:sz="4" w:space="0" w:color="auto"/>
                    <w:left w:val="single" w:sz="4" w:space="0" w:color="auto"/>
                    <w:bottom w:val="single" w:sz="4" w:space="0" w:color="auto"/>
                    <w:right w:val="single" w:sz="4" w:space="0" w:color="auto"/>
                  </w:tcBorders>
                  <w:hideMark/>
                </w:tcPr>
                <w:p w14:paraId="7B7023DD"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2420kg</w:t>
                  </w:r>
                </w:p>
              </w:tc>
            </w:tr>
            <w:tr w:rsidR="00B00AFE" w:rsidRPr="008D5D8D" w14:paraId="7B7023E3" w14:textId="77777777" w:rsidTr="00B00AFE">
              <w:trPr>
                <w:trHeight w:val="548"/>
              </w:trPr>
              <w:tc>
                <w:tcPr>
                  <w:tcW w:w="1855" w:type="dxa"/>
                  <w:tcBorders>
                    <w:top w:val="single" w:sz="4" w:space="0" w:color="auto"/>
                    <w:left w:val="single" w:sz="4" w:space="0" w:color="auto"/>
                    <w:bottom w:val="single" w:sz="4" w:space="0" w:color="auto"/>
                    <w:right w:val="single" w:sz="4" w:space="0" w:color="auto"/>
                  </w:tcBorders>
                  <w:hideMark/>
                </w:tcPr>
                <w:p w14:paraId="7B7023DF"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Çimentoja</w:t>
                  </w:r>
                </w:p>
              </w:tc>
              <w:tc>
                <w:tcPr>
                  <w:tcW w:w="1413" w:type="dxa"/>
                  <w:tcBorders>
                    <w:top w:val="single" w:sz="4" w:space="0" w:color="auto"/>
                    <w:left w:val="single" w:sz="4" w:space="0" w:color="auto"/>
                    <w:bottom w:val="single" w:sz="4" w:space="0" w:color="auto"/>
                    <w:right w:val="single" w:sz="4" w:space="0" w:color="auto"/>
                  </w:tcBorders>
                  <w:hideMark/>
                </w:tcPr>
                <w:p w14:paraId="7B7023E0"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350kg</w:t>
                  </w:r>
                  <w:r w:rsidRPr="008D5D8D">
                    <w:rPr>
                      <w:rFonts w:ascii="Arial" w:eastAsia="MS Mincho" w:hAnsi="Arial" w:cs="Arial"/>
                      <w:b/>
                      <w:i/>
                      <w:iCs/>
                      <w:color w:val="000000"/>
                    </w:rPr>
                    <w:t xml:space="preserve">       </w:t>
                  </w:r>
                </w:p>
              </w:tc>
              <w:tc>
                <w:tcPr>
                  <w:tcW w:w="1357" w:type="dxa"/>
                  <w:tcBorders>
                    <w:top w:val="single" w:sz="4" w:space="0" w:color="auto"/>
                    <w:left w:val="single" w:sz="4" w:space="0" w:color="auto"/>
                    <w:bottom w:val="single" w:sz="4" w:space="0" w:color="auto"/>
                    <w:right w:val="single" w:sz="4" w:space="0" w:color="auto"/>
                  </w:tcBorders>
                </w:tcPr>
                <w:p w14:paraId="7B7023E1"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tcPr>
                <w:p w14:paraId="7B7023E2"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p>
              </w:tc>
            </w:tr>
            <w:tr w:rsidR="00B00AFE" w:rsidRPr="008D5D8D" w14:paraId="7B7023E8" w14:textId="77777777" w:rsidTr="00B00AFE">
              <w:trPr>
                <w:trHeight w:val="304"/>
              </w:trPr>
              <w:tc>
                <w:tcPr>
                  <w:tcW w:w="1855" w:type="dxa"/>
                  <w:tcBorders>
                    <w:top w:val="single" w:sz="4" w:space="0" w:color="auto"/>
                    <w:left w:val="single" w:sz="4" w:space="0" w:color="auto"/>
                    <w:bottom w:val="single" w:sz="4" w:space="0" w:color="auto"/>
                    <w:right w:val="single" w:sz="4" w:space="0" w:color="auto"/>
                  </w:tcBorders>
                  <w:hideMark/>
                </w:tcPr>
                <w:p w14:paraId="7B7023E4"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Uji  </w:t>
                  </w:r>
                </w:p>
              </w:tc>
              <w:tc>
                <w:tcPr>
                  <w:tcW w:w="1413" w:type="dxa"/>
                  <w:tcBorders>
                    <w:top w:val="single" w:sz="4" w:space="0" w:color="auto"/>
                    <w:left w:val="single" w:sz="4" w:space="0" w:color="auto"/>
                    <w:bottom w:val="single" w:sz="4" w:space="0" w:color="auto"/>
                    <w:right w:val="single" w:sz="4" w:space="0" w:color="auto"/>
                  </w:tcBorders>
                  <w:hideMark/>
                </w:tcPr>
                <w:p w14:paraId="7B7023E5"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238kg</w:t>
                  </w:r>
                  <w:r w:rsidRPr="008D5D8D">
                    <w:rPr>
                      <w:rFonts w:ascii="Arial" w:eastAsia="MS Mincho" w:hAnsi="Arial" w:cs="Arial"/>
                      <w:b/>
                      <w:i/>
                      <w:iCs/>
                      <w:color w:val="000000"/>
                    </w:rPr>
                    <w:t xml:space="preserve">                </w:t>
                  </w:r>
                </w:p>
              </w:tc>
              <w:tc>
                <w:tcPr>
                  <w:tcW w:w="1357" w:type="dxa"/>
                  <w:tcBorders>
                    <w:top w:val="single" w:sz="4" w:space="0" w:color="auto"/>
                    <w:left w:val="single" w:sz="4" w:space="0" w:color="auto"/>
                    <w:bottom w:val="single" w:sz="4" w:space="0" w:color="auto"/>
                    <w:right w:val="single" w:sz="4" w:space="0" w:color="auto"/>
                  </w:tcBorders>
                </w:tcPr>
                <w:p w14:paraId="7B7023E6"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tcPr>
                <w:p w14:paraId="7B7023E7"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p>
              </w:tc>
            </w:tr>
            <w:tr w:rsidR="00B00AFE" w:rsidRPr="008D5D8D" w14:paraId="7B7023ED" w14:textId="77777777" w:rsidTr="00B00AFE">
              <w:trPr>
                <w:trHeight w:val="560"/>
              </w:trPr>
              <w:tc>
                <w:tcPr>
                  <w:tcW w:w="1855" w:type="dxa"/>
                  <w:tcBorders>
                    <w:top w:val="single" w:sz="4" w:space="0" w:color="auto"/>
                    <w:left w:val="single" w:sz="4" w:space="0" w:color="auto"/>
                    <w:bottom w:val="single" w:sz="4" w:space="0" w:color="auto"/>
                    <w:right w:val="single" w:sz="4" w:space="0" w:color="auto"/>
                  </w:tcBorders>
                  <w:hideMark/>
                </w:tcPr>
                <w:p w14:paraId="7B7023E9" w14:textId="77777777" w:rsidR="00B00AFE" w:rsidRPr="008D5D8D" w:rsidRDefault="00B00AFE" w:rsidP="00E371A1">
                  <w:pPr>
                    <w:framePr w:hSpace="180" w:wrap="around" w:vAnchor="text" w:hAnchor="text" w:x="109" w:y="1"/>
                    <w:tabs>
                      <w:tab w:val="left" w:pos="360"/>
                    </w:tabs>
                    <w:suppressOverlap/>
                    <w:rPr>
                      <w:rFonts w:ascii="Arial" w:eastAsia="MS Mincho" w:hAnsi="Arial" w:cs="Arial"/>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Bilanci i  përgjithshëm</w:t>
                  </w:r>
                </w:p>
              </w:tc>
              <w:tc>
                <w:tcPr>
                  <w:tcW w:w="1413" w:type="dxa"/>
                  <w:tcBorders>
                    <w:top w:val="single" w:sz="4" w:space="0" w:color="auto"/>
                    <w:left w:val="single" w:sz="4" w:space="0" w:color="auto"/>
                    <w:bottom w:val="single" w:sz="4" w:space="0" w:color="auto"/>
                    <w:right w:val="single" w:sz="4" w:space="0" w:color="auto"/>
                  </w:tcBorders>
                  <w:hideMark/>
                </w:tcPr>
                <w:p w14:paraId="7B7023EA"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2420kg</w:t>
                  </w: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                                                         </w:t>
                  </w:r>
                </w:p>
              </w:tc>
              <w:tc>
                <w:tcPr>
                  <w:tcW w:w="1357" w:type="dxa"/>
                  <w:tcBorders>
                    <w:top w:val="single" w:sz="4" w:space="0" w:color="auto"/>
                    <w:left w:val="single" w:sz="4" w:space="0" w:color="auto"/>
                    <w:bottom w:val="single" w:sz="4" w:space="0" w:color="auto"/>
                    <w:right w:val="single" w:sz="4" w:space="0" w:color="auto"/>
                  </w:tcBorders>
                </w:tcPr>
                <w:p w14:paraId="7B7023EB" w14:textId="77777777" w:rsidR="00B00AFE" w:rsidRPr="008D5D8D" w:rsidRDefault="00B00AFE" w:rsidP="00E371A1">
                  <w:pPr>
                    <w:framePr w:hSpace="180" w:wrap="around" w:vAnchor="text" w:hAnchor="text" w:x="109" w:y="1"/>
                    <w:tabs>
                      <w:tab w:val="left" w:pos="360"/>
                    </w:tabs>
                    <w:suppressOverlap/>
                    <w:rPr>
                      <w:rFonts w:ascii="Arial" w:eastAsia="MS Mincho" w:hAnsi="Arial" w:cs="Arial"/>
                      <w:b/>
                      <w:i/>
                      <w:iCs/>
                      <w:color w:val="000000"/>
                    </w:rPr>
                  </w:pPr>
                </w:p>
              </w:tc>
              <w:tc>
                <w:tcPr>
                  <w:tcW w:w="1542" w:type="dxa"/>
                  <w:tcBorders>
                    <w:top w:val="single" w:sz="4" w:space="0" w:color="auto"/>
                    <w:left w:val="single" w:sz="4" w:space="0" w:color="auto"/>
                    <w:bottom w:val="single" w:sz="4" w:space="0" w:color="auto"/>
                    <w:right w:val="single" w:sz="4" w:space="0" w:color="auto"/>
                  </w:tcBorders>
                  <w:hideMark/>
                </w:tcPr>
                <w:p w14:paraId="7B7023EC" w14:textId="77777777" w:rsidR="00B00AFE" w:rsidRPr="008D5D8D" w:rsidRDefault="00B00AFE" w:rsidP="00E371A1">
                  <w:pPr>
                    <w:framePr w:hSpace="180" w:wrap="around" w:vAnchor="text" w:hAnchor="text" w:x="109" w:y="1"/>
                    <w:tabs>
                      <w:tab w:val="left" w:pos="360"/>
                      <w:tab w:val="left" w:pos="963"/>
                    </w:tabs>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2420kg</w:t>
                  </w:r>
                </w:p>
              </w:tc>
            </w:tr>
          </w:tbl>
          <w:p w14:paraId="7B7023EE" w14:textId="77777777" w:rsidR="00B00AFE" w:rsidRPr="008D5D8D" w:rsidRDefault="00B00AFE" w:rsidP="00B00AFE">
            <w:pPr>
              <w:tabs>
                <w:tab w:val="left" w:pos="360"/>
              </w:tabs>
              <w:rPr>
                <w:rFonts w:ascii="Arial" w:eastAsia="MS Mincho" w:hAnsi="Arial" w:cs="Arial"/>
                <w:b/>
                <w:i/>
                <w:iCs/>
                <w:color w:val="000000"/>
              </w:rPr>
            </w:pPr>
          </w:p>
          <w:p w14:paraId="7B7023EF"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i/>
                <w:iCs/>
                <w:color w:val="000000"/>
              </w:rPr>
              <w:t xml:space="preserve">Në tabelën ne vijim po e japim një shembull për sasinë e agregatit sipas fraksioneve dhe atë me katër fraksione, sasinë e </w:t>
            </w:r>
            <w:r w:rsidRPr="008D5D8D">
              <w:rPr>
                <w:rFonts w:ascii="Arial" w:eastAsia="MS Mincho" w:hAnsi="Arial" w:cs="Arial"/>
                <w:bCs/>
                <w:i/>
                <w:iCs/>
                <w:color w:val="000000"/>
              </w:rPr>
              <w:t>çimentos dhe sasinë e ujit që nevojitet për prodhimin e 1m</w:t>
            </w:r>
            <w:r w:rsidRPr="008D5D8D">
              <w:rPr>
                <w:rFonts w:ascii="Arial" w:eastAsia="MS Mincho" w:hAnsi="Arial" w:cs="Arial"/>
                <w:bCs/>
                <w:i/>
                <w:iCs/>
                <w:color w:val="000000"/>
                <w:vertAlign w:val="superscript"/>
              </w:rPr>
              <w:t xml:space="preserve">3 </w:t>
            </w:r>
            <w:r w:rsidRPr="008D5D8D">
              <w:rPr>
                <w:rFonts w:ascii="Arial" w:eastAsia="MS Mincho" w:hAnsi="Arial" w:cs="Arial"/>
                <w:bCs/>
                <w:i/>
                <w:iCs/>
                <w:color w:val="000000"/>
              </w:rPr>
              <w:t>beton llojit MB-30, sipas recepturës së caktuar:</w:t>
            </w:r>
          </w:p>
          <w:p w14:paraId="7B7023F0"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Agregati</w:t>
            </w:r>
          </w:p>
          <w:p w14:paraId="7B7023F1" w14:textId="77777777" w:rsidR="00024D2B" w:rsidRPr="00024D2B" w:rsidRDefault="00B00AFE" w:rsidP="00B00AFE">
            <w:pPr>
              <w:tabs>
                <w:tab w:val="left" w:pos="360"/>
              </w:tabs>
              <w:spacing w:line="360" w:lineRule="auto"/>
              <w:jc w:val="both"/>
              <w:rPr>
                <w:rFonts w:ascii="Arial" w:eastAsia="MS Mincho" w:hAnsi="Arial" w:cs="Arial"/>
                <w:bCs/>
                <w:iCs/>
                <w:color w:val="000000"/>
              </w:rPr>
            </w:pPr>
            <w:r w:rsidRPr="008D5D8D">
              <w:rPr>
                <w:rFonts w:ascii="Arial" w:eastAsia="MS Mincho" w:hAnsi="Arial" w:cs="Arial"/>
                <w:bCs/>
                <w:i/>
                <w:iCs/>
                <w:color w:val="000000"/>
              </w:rPr>
              <w:t>fraksionet     +0-4mm     +4-8m</w:t>
            </w:r>
            <w:r w:rsidR="00024D2B">
              <w:rPr>
                <w:rFonts w:ascii="Arial" w:eastAsia="MS Mincho" w:hAnsi="Arial" w:cs="Arial"/>
                <w:bCs/>
                <w:i/>
                <w:iCs/>
                <w:color w:val="000000"/>
              </w:rPr>
              <w:t>m      +8-16mm       +16-31,5 m</w:t>
            </w:r>
          </w:p>
          <w:p w14:paraId="7B7023F2"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lastRenderedPageBreak/>
              <w:t>përqindja         40%         15%              35%                25%</w:t>
            </w:r>
          </w:p>
          <w:p w14:paraId="7B7023F3" w14:textId="77777777" w:rsidR="00B00AFE" w:rsidRPr="008D5D8D" w:rsidRDefault="00B00AFE" w:rsidP="00B00AFE">
            <w:pPr>
              <w:tabs>
                <w:tab w:val="left" w:pos="360"/>
              </w:tabs>
              <w:spacing w:line="360" w:lineRule="auto"/>
              <w:jc w:val="both"/>
              <w:rPr>
                <w:rFonts w:ascii="Arial" w:eastAsia="MS Mincho" w:hAnsi="Arial" w:cs="Arial"/>
                <w:bCs/>
                <w:i/>
                <w:iCs/>
                <w:color w:val="000000"/>
              </w:rPr>
            </w:pPr>
            <w:r w:rsidRPr="008D5D8D">
              <w:rPr>
                <w:rFonts w:ascii="Arial" w:eastAsia="MS Mincho" w:hAnsi="Arial" w:cs="Arial"/>
                <w:bCs/>
                <w:i/>
                <w:iCs/>
                <w:color w:val="000000"/>
              </w:rPr>
              <w:t>sasia              756kg        283kg            378kg            473kg            =    1890kg</w:t>
            </w:r>
          </w:p>
          <w:p w14:paraId="7B7023F4"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Çimentoja                                                                                                  320kg</w:t>
            </w:r>
          </w:p>
          <w:p w14:paraId="7B7023F5" w14:textId="77777777" w:rsidR="00B00AFE" w:rsidRPr="008D5D8D" w:rsidRDefault="00B00AFE" w:rsidP="00B00AFE">
            <w:pPr>
              <w:tabs>
                <w:tab w:val="left" w:pos="360"/>
              </w:tabs>
              <w:rPr>
                <w:rFonts w:ascii="Arial" w:eastAsia="MS Mincho" w:hAnsi="Arial" w:cs="Arial"/>
                <w:bCs/>
                <w:i/>
                <w:iCs/>
                <w:color w:val="000000"/>
              </w:rPr>
            </w:pPr>
            <w:r w:rsidRPr="008D5D8D">
              <w:rPr>
                <w:rFonts w:ascii="Arial" w:eastAsia="MS Mincho" w:hAnsi="Arial" w:cs="Arial"/>
                <w:bCs/>
                <w:i/>
                <w:iCs/>
                <w:color w:val="000000"/>
              </w:rPr>
              <w:t>Uji                                                                                                              220kg</w:t>
            </w:r>
          </w:p>
          <w:p w14:paraId="7B7023F6" w14:textId="77777777" w:rsidR="00B00AFE" w:rsidRPr="008D5D8D" w:rsidRDefault="00B00AFE" w:rsidP="00B00AFE">
            <w:pPr>
              <w:tabs>
                <w:tab w:val="left" w:pos="360"/>
              </w:tabs>
              <w:spacing w:line="360" w:lineRule="auto"/>
              <w:jc w:val="both"/>
              <w:rPr>
                <w:rFonts w:ascii="Arial" w:eastAsia="MS Mincho" w:hAnsi="Arial" w:cs="Arial"/>
                <w:i/>
                <w:iCs/>
                <w:color w:val="000000"/>
              </w:rPr>
            </w:pPr>
            <w:r w:rsidRPr="008D5D8D">
              <w:rPr>
                <w:rFonts w:ascii="Arial" w:eastAsia="MS Mincho" w:hAnsi="Arial" w:cs="Arial"/>
                <w:bCs/>
                <w:i/>
                <w:iCs/>
                <w:color w:val="000000"/>
              </w:rPr>
              <w:t>N</w:t>
            </w:r>
            <w:r w:rsidRPr="008D5D8D">
              <w:rPr>
                <w:rFonts w:ascii="Arial" w:eastAsia="MS Mincho" w:hAnsi="Arial" w:cs="Arial"/>
                <w:i/>
                <w:iCs/>
                <w:color w:val="000000"/>
              </w:rPr>
              <w:t>ga kjo recepturë e lartshënuar mund të caktohet edhe bilanci material për prodhimin e 1m</w:t>
            </w:r>
            <w:r w:rsidRPr="008D5D8D">
              <w:rPr>
                <w:rFonts w:ascii="Arial" w:eastAsia="MS Mincho" w:hAnsi="Arial" w:cs="Arial"/>
                <w:i/>
                <w:iCs/>
                <w:color w:val="000000"/>
                <w:vertAlign w:val="superscript"/>
              </w:rPr>
              <w:t>3</w:t>
            </w:r>
            <w:r w:rsidRPr="008D5D8D">
              <w:rPr>
                <w:rFonts w:ascii="Arial" w:eastAsia="MS Mincho" w:hAnsi="Arial" w:cs="Arial"/>
                <w:i/>
                <w:iCs/>
                <w:color w:val="000000"/>
              </w:rPr>
              <w:t xml:space="preserve"> beton që shihet në tabelën e më poshtme.</w:t>
            </w:r>
          </w:p>
          <w:tbl>
            <w:tblPr>
              <w:tblW w:w="6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1491"/>
              <w:gridCol w:w="1088"/>
              <w:gridCol w:w="1523"/>
            </w:tblGrid>
            <w:tr w:rsidR="00B00AFE" w:rsidRPr="008D5D8D" w14:paraId="7B7023F9" w14:textId="77777777" w:rsidTr="00B00AFE">
              <w:trPr>
                <w:trHeight w:val="461"/>
              </w:trPr>
              <w:tc>
                <w:tcPr>
                  <w:tcW w:w="3544" w:type="dxa"/>
                  <w:gridSpan w:val="2"/>
                  <w:tcBorders>
                    <w:top w:val="single" w:sz="4" w:space="0" w:color="auto"/>
                    <w:left w:val="single" w:sz="4" w:space="0" w:color="auto"/>
                    <w:bottom w:val="single" w:sz="4" w:space="0" w:color="auto"/>
                    <w:right w:val="single" w:sz="4" w:space="0" w:color="auto"/>
                  </w:tcBorders>
                  <w:hideMark/>
                </w:tcPr>
                <w:p w14:paraId="7B7023F7"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Hyrja</w:t>
                  </w:r>
                </w:p>
              </w:tc>
              <w:tc>
                <w:tcPr>
                  <w:tcW w:w="2611" w:type="dxa"/>
                  <w:gridSpan w:val="2"/>
                  <w:tcBorders>
                    <w:top w:val="single" w:sz="4" w:space="0" w:color="auto"/>
                    <w:left w:val="single" w:sz="4" w:space="0" w:color="auto"/>
                    <w:bottom w:val="single" w:sz="4" w:space="0" w:color="auto"/>
                    <w:right w:val="single" w:sz="4" w:space="0" w:color="auto"/>
                  </w:tcBorders>
                  <w:hideMark/>
                </w:tcPr>
                <w:p w14:paraId="7B7023F8"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Dalja</w:t>
                  </w:r>
                </w:p>
              </w:tc>
            </w:tr>
            <w:tr w:rsidR="00B00AFE" w:rsidRPr="008D5D8D" w14:paraId="7B7023FE" w14:textId="77777777" w:rsidTr="00B00AFE">
              <w:trPr>
                <w:trHeight w:val="461"/>
              </w:trPr>
              <w:tc>
                <w:tcPr>
                  <w:tcW w:w="2054" w:type="dxa"/>
                  <w:tcBorders>
                    <w:top w:val="single" w:sz="4" w:space="0" w:color="auto"/>
                    <w:left w:val="single" w:sz="4" w:space="0" w:color="auto"/>
                    <w:bottom w:val="single" w:sz="4" w:space="0" w:color="auto"/>
                    <w:right w:val="single" w:sz="4" w:space="0" w:color="auto"/>
                  </w:tcBorders>
                  <w:hideMark/>
                </w:tcPr>
                <w:p w14:paraId="7B7023FA"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Agregati</w:t>
                  </w:r>
                  <w:r w:rsidRPr="008D5D8D">
                    <w:rPr>
                      <w:rFonts w:ascii="Arial" w:eastAsia="MS Mincho" w:hAnsi="Arial" w:cs="Arial"/>
                      <w:b/>
                      <w:i/>
                      <w:iCs/>
                      <w:color w:val="000000"/>
                    </w:rPr>
                    <w:t xml:space="preserve">  </w:t>
                  </w:r>
                </w:p>
              </w:tc>
              <w:tc>
                <w:tcPr>
                  <w:tcW w:w="1491" w:type="dxa"/>
                  <w:tcBorders>
                    <w:top w:val="single" w:sz="4" w:space="0" w:color="auto"/>
                    <w:left w:val="single" w:sz="4" w:space="0" w:color="auto"/>
                    <w:bottom w:val="single" w:sz="4" w:space="0" w:color="auto"/>
                    <w:right w:val="single" w:sz="4" w:space="0" w:color="auto"/>
                  </w:tcBorders>
                  <w:hideMark/>
                </w:tcPr>
                <w:p w14:paraId="7B7023FB"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1890kg</w:t>
                  </w:r>
                </w:p>
              </w:tc>
              <w:tc>
                <w:tcPr>
                  <w:tcW w:w="1088" w:type="dxa"/>
                  <w:tcBorders>
                    <w:top w:val="single" w:sz="4" w:space="0" w:color="auto"/>
                    <w:left w:val="single" w:sz="4" w:space="0" w:color="auto"/>
                    <w:bottom w:val="single" w:sz="4" w:space="0" w:color="auto"/>
                    <w:right w:val="single" w:sz="4" w:space="0" w:color="auto"/>
                  </w:tcBorders>
                  <w:hideMark/>
                </w:tcPr>
                <w:p w14:paraId="7B7023FC" w14:textId="77777777" w:rsidR="00B00AFE" w:rsidRPr="008D5D8D" w:rsidRDefault="00B00AFE" w:rsidP="00E371A1">
                  <w:pPr>
                    <w:framePr w:hSpace="180" w:wrap="around" w:vAnchor="text" w:hAnchor="text" w:x="109" w:y="1"/>
                    <w:tabs>
                      <w:tab w:val="left" w:pos="360"/>
                    </w:tabs>
                    <w:spacing w:line="360" w:lineRule="auto"/>
                    <w:suppressOverlap/>
                    <w:jc w:val="center"/>
                    <w:rPr>
                      <w:rFonts w:ascii="Arial" w:eastAsia="MS Mincho" w:hAnsi="Arial" w:cs="Arial"/>
                      <w:b/>
                      <w:i/>
                      <w:iCs/>
                      <w:color w:val="000000"/>
                    </w:rPr>
                  </w:pPr>
                  <w:r w:rsidRPr="008D5D8D">
                    <w:rPr>
                      <w:rFonts w:ascii="Arial" w:eastAsia="MS Mincho" w:hAnsi="Arial" w:cs="Arial"/>
                      <w:i/>
                      <w:iCs/>
                      <w:color w:val="000000"/>
                    </w:rPr>
                    <w:t>1m</w:t>
                  </w:r>
                  <w:r w:rsidRPr="008D5D8D">
                    <w:rPr>
                      <w:rFonts w:ascii="Arial" w:eastAsia="MS Mincho" w:hAnsi="Arial" w:cs="Arial"/>
                      <w:i/>
                      <w:iCs/>
                      <w:color w:val="000000"/>
                      <w:vertAlign w:val="superscript"/>
                    </w:rPr>
                    <w:t xml:space="preserve">3 </w:t>
                  </w:r>
                  <w:r w:rsidRPr="008D5D8D">
                    <w:rPr>
                      <w:rFonts w:ascii="Arial" w:eastAsia="MS Mincho" w:hAnsi="Arial" w:cs="Arial"/>
                      <w:i/>
                      <w:iCs/>
                      <w:color w:val="000000"/>
                    </w:rPr>
                    <w:t>beton</w:t>
                  </w:r>
                </w:p>
              </w:tc>
              <w:tc>
                <w:tcPr>
                  <w:tcW w:w="1523" w:type="dxa"/>
                  <w:tcBorders>
                    <w:top w:val="single" w:sz="4" w:space="0" w:color="auto"/>
                    <w:left w:val="single" w:sz="4" w:space="0" w:color="auto"/>
                    <w:bottom w:val="single" w:sz="4" w:space="0" w:color="auto"/>
                    <w:right w:val="single" w:sz="4" w:space="0" w:color="auto"/>
                  </w:tcBorders>
                  <w:hideMark/>
                </w:tcPr>
                <w:p w14:paraId="7B7023FD" w14:textId="77777777" w:rsidR="00B00AFE" w:rsidRPr="008D5D8D" w:rsidRDefault="00B00AFE" w:rsidP="00E371A1">
                  <w:pPr>
                    <w:framePr w:hSpace="180" w:wrap="around" w:vAnchor="text" w:hAnchor="text" w:x="109" w:y="1"/>
                    <w:tabs>
                      <w:tab w:val="left" w:pos="360"/>
                    </w:tabs>
                    <w:spacing w:line="360" w:lineRule="auto"/>
                    <w:suppressOverlap/>
                    <w:jc w:val="center"/>
                    <w:rPr>
                      <w:rFonts w:ascii="Arial" w:eastAsia="MS Mincho" w:hAnsi="Arial" w:cs="Arial"/>
                      <w:b/>
                      <w:i/>
                      <w:iCs/>
                      <w:color w:val="000000"/>
                    </w:rPr>
                  </w:pPr>
                  <w:r w:rsidRPr="008D5D8D">
                    <w:rPr>
                      <w:rFonts w:ascii="Arial" w:eastAsia="MS Mincho" w:hAnsi="Arial" w:cs="Arial"/>
                      <w:i/>
                      <w:iCs/>
                      <w:color w:val="000000"/>
                    </w:rPr>
                    <w:t>2430kg</w:t>
                  </w:r>
                </w:p>
              </w:tc>
            </w:tr>
            <w:tr w:rsidR="00B00AFE" w:rsidRPr="008D5D8D" w14:paraId="7B702403" w14:textId="77777777" w:rsidTr="00B00AFE">
              <w:trPr>
                <w:trHeight w:val="461"/>
              </w:trPr>
              <w:tc>
                <w:tcPr>
                  <w:tcW w:w="2054" w:type="dxa"/>
                  <w:tcBorders>
                    <w:top w:val="single" w:sz="4" w:space="0" w:color="auto"/>
                    <w:left w:val="single" w:sz="4" w:space="0" w:color="auto"/>
                    <w:bottom w:val="single" w:sz="4" w:space="0" w:color="auto"/>
                    <w:right w:val="single" w:sz="4" w:space="0" w:color="auto"/>
                  </w:tcBorders>
                  <w:hideMark/>
                </w:tcPr>
                <w:p w14:paraId="7B7023FF"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Çimentoja</w:t>
                  </w:r>
                </w:p>
              </w:tc>
              <w:tc>
                <w:tcPr>
                  <w:tcW w:w="1491" w:type="dxa"/>
                  <w:tcBorders>
                    <w:top w:val="single" w:sz="4" w:space="0" w:color="auto"/>
                    <w:left w:val="single" w:sz="4" w:space="0" w:color="auto"/>
                    <w:bottom w:val="single" w:sz="4" w:space="0" w:color="auto"/>
                    <w:right w:val="single" w:sz="4" w:space="0" w:color="auto"/>
                  </w:tcBorders>
                  <w:hideMark/>
                </w:tcPr>
                <w:p w14:paraId="7B702400"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320kg</w:t>
                  </w:r>
                </w:p>
              </w:tc>
              <w:tc>
                <w:tcPr>
                  <w:tcW w:w="1088" w:type="dxa"/>
                  <w:tcBorders>
                    <w:top w:val="single" w:sz="4" w:space="0" w:color="auto"/>
                    <w:left w:val="single" w:sz="4" w:space="0" w:color="auto"/>
                    <w:bottom w:val="single" w:sz="4" w:space="0" w:color="auto"/>
                    <w:right w:val="single" w:sz="4" w:space="0" w:color="auto"/>
                  </w:tcBorders>
                </w:tcPr>
                <w:p w14:paraId="7B702401" w14:textId="77777777" w:rsidR="00B00AFE" w:rsidRPr="008D5D8D" w:rsidRDefault="00B00AFE" w:rsidP="00E371A1">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c>
                <w:tcPr>
                  <w:tcW w:w="1523" w:type="dxa"/>
                  <w:tcBorders>
                    <w:top w:val="single" w:sz="4" w:space="0" w:color="auto"/>
                    <w:left w:val="single" w:sz="4" w:space="0" w:color="auto"/>
                    <w:bottom w:val="single" w:sz="4" w:space="0" w:color="auto"/>
                    <w:right w:val="single" w:sz="4" w:space="0" w:color="auto"/>
                  </w:tcBorders>
                </w:tcPr>
                <w:p w14:paraId="7B702402" w14:textId="77777777" w:rsidR="00B00AFE" w:rsidRPr="008D5D8D" w:rsidRDefault="00B00AFE" w:rsidP="00E371A1">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r>
            <w:tr w:rsidR="00B00AFE" w:rsidRPr="008D5D8D" w14:paraId="7B702408" w14:textId="77777777" w:rsidTr="00B00AFE">
              <w:trPr>
                <w:trHeight w:val="448"/>
              </w:trPr>
              <w:tc>
                <w:tcPr>
                  <w:tcW w:w="2054" w:type="dxa"/>
                  <w:tcBorders>
                    <w:top w:val="single" w:sz="4" w:space="0" w:color="auto"/>
                    <w:left w:val="single" w:sz="4" w:space="0" w:color="auto"/>
                    <w:bottom w:val="single" w:sz="4" w:space="0" w:color="auto"/>
                    <w:right w:val="single" w:sz="4" w:space="0" w:color="auto"/>
                  </w:tcBorders>
                  <w:hideMark/>
                </w:tcPr>
                <w:p w14:paraId="7B702404"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Uji  </w:t>
                  </w:r>
                </w:p>
              </w:tc>
              <w:tc>
                <w:tcPr>
                  <w:tcW w:w="1491" w:type="dxa"/>
                  <w:tcBorders>
                    <w:top w:val="single" w:sz="4" w:space="0" w:color="auto"/>
                    <w:left w:val="single" w:sz="4" w:space="0" w:color="auto"/>
                    <w:bottom w:val="single" w:sz="4" w:space="0" w:color="auto"/>
                    <w:right w:val="single" w:sz="4" w:space="0" w:color="auto"/>
                  </w:tcBorders>
                  <w:hideMark/>
                </w:tcPr>
                <w:p w14:paraId="7B702405"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220kg</w:t>
                  </w:r>
                </w:p>
              </w:tc>
              <w:tc>
                <w:tcPr>
                  <w:tcW w:w="1088" w:type="dxa"/>
                  <w:tcBorders>
                    <w:top w:val="single" w:sz="4" w:space="0" w:color="auto"/>
                    <w:left w:val="single" w:sz="4" w:space="0" w:color="auto"/>
                    <w:bottom w:val="single" w:sz="4" w:space="0" w:color="auto"/>
                    <w:right w:val="single" w:sz="4" w:space="0" w:color="auto"/>
                  </w:tcBorders>
                </w:tcPr>
                <w:p w14:paraId="7B702406" w14:textId="77777777" w:rsidR="00B00AFE" w:rsidRPr="008D5D8D" w:rsidRDefault="00B00AFE" w:rsidP="00E371A1">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c>
                <w:tcPr>
                  <w:tcW w:w="1523" w:type="dxa"/>
                  <w:tcBorders>
                    <w:top w:val="single" w:sz="4" w:space="0" w:color="auto"/>
                    <w:left w:val="single" w:sz="4" w:space="0" w:color="auto"/>
                    <w:bottom w:val="single" w:sz="4" w:space="0" w:color="auto"/>
                    <w:right w:val="single" w:sz="4" w:space="0" w:color="auto"/>
                  </w:tcBorders>
                </w:tcPr>
                <w:p w14:paraId="7B702407" w14:textId="77777777" w:rsidR="00B00AFE" w:rsidRPr="008D5D8D" w:rsidRDefault="00B00AFE" w:rsidP="00E371A1">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r>
            <w:tr w:rsidR="00B00AFE" w:rsidRPr="008D5D8D" w14:paraId="7B70240D" w14:textId="77777777" w:rsidTr="00B00AFE">
              <w:trPr>
                <w:trHeight w:val="476"/>
              </w:trPr>
              <w:tc>
                <w:tcPr>
                  <w:tcW w:w="2054" w:type="dxa"/>
                  <w:tcBorders>
                    <w:top w:val="single" w:sz="4" w:space="0" w:color="auto"/>
                    <w:left w:val="single" w:sz="4" w:space="0" w:color="auto"/>
                    <w:bottom w:val="single" w:sz="4" w:space="0" w:color="auto"/>
                    <w:right w:val="single" w:sz="4" w:space="0" w:color="auto"/>
                  </w:tcBorders>
                  <w:hideMark/>
                </w:tcPr>
                <w:p w14:paraId="7B702409"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i/>
                      <w:iCs/>
                      <w:color w:val="000000"/>
                    </w:rPr>
                  </w:pPr>
                  <w:r w:rsidRPr="008D5D8D">
                    <w:rPr>
                      <w:rFonts w:ascii="Arial" w:eastAsia="MS Mincho" w:hAnsi="Arial" w:cs="Arial"/>
                      <w:b/>
                      <w:i/>
                      <w:iCs/>
                      <w:color w:val="000000"/>
                    </w:rPr>
                    <w:t xml:space="preserve"> </w:t>
                  </w:r>
                  <w:r w:rsidRPr="008D5D8D">
                    <w:rPr>
                      <w:rFonts w:ascii="Arial" w:eastAsia="MS Mincho" w:hAnsi="Arial" w:cs="Arial"/>
                      <w:i/>
                      <w:iCs/>
                      <w:color w:val="000000"/>
                    </w:rPr>
                    <w:t>Bilanci i  përgjithshëm</w:t>
                  </w:r>
                </w:p>
              </w:tc>
              <w:tc>
                <w:tcPr>
                  <w:tcW w:w="1491" w:type="dxa"/>
                  <w:tcBorders>
                    <w:top w:val="single" w:sz="4" w:space="0" w:color="auto"/>
                    <w:left w:val="single" w:sz="4" w:space="0" w:color="auto"/>
                    <w:bottom w:val="single" w:sz="4" w:space="0" w:color="auto"/>
                    <w:right w:val="single" w:sz="4" w:space="0" w:color="auto"/>
                  </w:tcBorders>
                  <w:hideMark/>
                </w:tcPr>
                <w:p w14:paraId="7B70240A" w14:textId="77777777" w:rsidR="00B00AFE" w:rsidRPr="008D5D8D" w:rsidRDefault="00B00AFE" w:rsidP="00E371A1">
                  <w:pPr>
                    <w:framePr w:hSpace="180" w:wrap="around" w:vAnchor="text" w:hAnchor="text" w:x="109" w:y="1"/>
                    <w:tabs>
                      <w:tab w:val="left" w:pos="360"/>
                    </w:tabs>
                    <w:spacing w:line="360" w:lineRule="auto"/>
                    <w:suppressOverlap/>
                    <w:rPr>
                      <w:rFonts w:ascii="Arial" w:eastAsia="MS Mincho" w:hAnsi="Arial" w:cs="Arial"/>
                      <w:b/>
                      <w:i/>
                      <w:iCs/>
                      <w:color w:val="000000"/>
                    </w:rPr>
                  </w:pPr>
                  <w:r w:rsidRPr="008D5D8D">
                    <w:rPr>
                      <w:rFonts w:ascii="Arial" w:eastAsia="MS Mincho" w:hAnsi="Arial" w:cs="Arial"/>
                      <w:b/>
                      <w:i/>
                      <w:iCs/>
                      <w:color w:val="000000"/>
                    </w:rPr>
                    <w:t xml:space="preserve">    </w:t>
                  </w:r>
                  <w:r w:rsidRPr="008D5D8D">
                    <w:rPr>
                      <w:rFonts w:ascii="Arial" w:eastAsia="MS Mincho" w:hAnsi="Arial" w:cs="Arial"/>
                      <w:bCs/>
                      <w:i/>
                      <w:iCs/>
                      <w:color w:val="000000"/>
                    </w:rPr>
                    <w:t xml:space="preserve">2430kg                                                         </w:t>
                  </w:r>
                </w:p>
              </w:tc>
              <w:tc>
                <w:tcPr>
                  <w:tcW w:w="1088" w:type="dxa"/>
                  <w:tcBorders>
                    <w:top w:val="single" w:sz="4" w:space="0" w:color="auto"/>
                    <w:left w:val="single" w:sz="4" w:space="0" w:color="auto"/>
                    <w:bottom w:val="single" w:sz="4" w:space="0" w:color="auto"/>
                    <w:right w:val="single" w:sz="4" w:space="0" w:color="auto"/>
                  </w:tcBorders>
                </w:tcPr>
                <w:p w14:paraId="7B70240B" w14:textId="77777777" w:rsidR="00B00AFE" w:rsidRPr="008D5D8D" w:rsidRDefault="00B00AFE" w:rsidP="00E371A1">
                  <w:pPr>
                    <w:framePr w:hSpace="180" w:wrap="around" w:vAnchor="text" w:hAnchor="text" w:x="109" w:y="1"/>
                    <w:tabs>
                      <w:tab w:val="left" w:pos="360"/>
                    </w:tabs>
                    <w:spacing w:line="360" w:lineRule="auto"/>
                    <w:suppressOverlap/>
                    <w:jc w:val="center"/>
                    <w:rPr>
                      <w:rFonts w:ascii="Arial" w:eastAsia="MS Mincho" w:hAnsi="Arial" w:cs="Arial"/>
                      <w:b/>
                      <w:i/>
                      <w:iCs/>
                      <w:color w:val="000000"/>
                    </w:rPr>
                  </w:pPr>
                </w:p>
              </w:tc>
              <w:tc>
                <w:tcPr>
                  <w:tcW w:w="1523" w:type="dxa"/>
                  <w:tcBorders>
                    <w:top w:val="single" w:sz="4" w:space="0" w:color="auto"/>
                    <w:left w:val="single" w:sz="4" w:space="0" w:color="auto"/>
                    <w:bottom w:val="single" w:sz="4" w:space="0" w:color="auto"/>
                    <w:right w:val="single" w:sz="4" w:space="0" w:color="auto"/>
                  </w:tcBorders>
                  <w:hideMark/>
                </w:tcPr>
                <w:p w14:paraId="7B70240C" w14:textId="77777777" w:rsidR="00B00AFE" w:rsidRPr="008D5D8D" w:rsidRDefault="00B00AFE" w:rsidP="00E371A1">
                  <w:pPr>
                    <w:framePr w:hSpace="180" w:wrap="around" w:vAnchor="text" w:hAnchor="text" w:x="109" w:y="1"/>
                    <w:tabs>
                      <w:tab w:val="left" w:pos="360"/>
                      <w:tab w:val="left" w:pos="963"/>
                    </w:tabs>
                    <w:spacing w:line="360" w:lineRule="auto"/>
                    <w:suppressOverlap/>
                    <w:jc w:val="center"/>
                    <w:rPr>
                      <w:rFonts w:ascii="Arial" w:eastAsia="MS Mincho" w:hAnsi="Arial" w:cs="Arial"/>
                      <w:b/>
                      <w:i/>
                      <w:iCs/>
                      <w:color w:val="000000"/>
                    </w:rPr>
                  </w:pPr>
                  <w:r w:rsidRPr="008D5D8D">
                    <w:rPr>
                      <w:rFonts w:ascii="Arial" w:eastAsia="MS Mincho" w:hAnsi="Arial" w:cs="Arial"/>
                      <w:i/>
                      <w:iCs/>
                      <w:color w:val="000000"/>
                    </w:rPr>
                    <w:t>2430kg</w:t>
                  </w:r>
                </w:p>
              </w:tc>
            </w:tr>
          </w:tbl>
          <w:p w14:paraId="7B70240E" w14:textId="77777777" w:rsidR="0078645E" w:rsidRDefault="0078645E" w:rsidP="00B00AFE">
            <w:pPr>
              <w:spacing w:line="360" w:lineRule="auto"/>
              <w:rPr>
                <w:rFonts w:ascii="Arial" w:eastAsia="MS Mincho" w:hAnsi="Arial" w:cs="Arial"/>
                <w:b/>
                <w:i/>
                <w:iCs/>
                <w:color w:val="000000"/>
              </w:rPr>
            </w:pPr>
          </w:p>
          <w:p w14:paraId="7B70240F" w14:textId="77777777" w:rsidR="0078645E" w:rsidRDefault="0078645E" w:rsidP="00B00AFE">
            <w:pPr>
              <w:spacing w:line="360" w:lineRule="auto"/>
              <w:rPr>
                <w:rFonts w:ascii="Arial" w:eastAsia="MS Mincho" w:hAnsi="Arial" w:cs="Arial"/>
                <w:b/>
                <w:i/>
                <w:iCs/>
                <w:color w:val="000000"/>
              </w:rPr>
            </w:pPr>
          </w:p>
          <w:p w14:paraId="7B702410" w14:textId="77777777" w:rsidR="0078645E" w:rsidRPr="008D5D8D" w:rsidRDefault="0078645E" w:rsidP="00B00AFE">
            <w:pPr>
              <w:spacing w:line="360" w:lineRule="auto"/>
              <w:rPr>
                <w:rFonts w:ascii="Arial" w:eastAsia="MS Mincho" w:hAnsi="Arial" w:cs="Arial"/>
                <w:b/>
                <w:i/>
                <w:iCs/>
                <w:color w:val="000000"/>
              </w:rPr>
            </w:pPr>
          </w:p>
          <w:p w14:paraId="7B702411" w14:textId="77777777" w:rsidR="00B00AFE" w:rsidRPr="008D5D8D" w:rsidRDefault="00B00AFE" w:rsidP="00B00AFE">
            <w:pPr>
              <w:spacing w:line="360" w:lineRule="auto"/>
              <w:rPr>
                <w:rFonts w:ascii="Arial" w:eastAsia="MS Mincho" w:hAnsi="Arial" w:cs="Arial"/>
                <w:b/>
                <w:i/>
                <w:iCs/>
                <w:color w:val="000000"/>
              </w:rPr>
            </w:pPr>
            <w:r w:rsidRPr="008D5D8D">
              <w:rPr>
                <w:rFonts w:ascii="Arial" w:eastAsia="MS Mincho" w:hAnsi="Arial" w:cs="Arial"/>
                <w:b/>
                <w:i/>
                <w:iCs/>
                <w:color w:val="000000"/>
              </w:rPr>
              <w:t xml:space="preserve"> Përshkrimi i procesit teknologjik</w:t>
            </w:r>
          </w:p>
          <w:p w14:paraId="7B702412" w14:textId="77777777" w:rsidR="00B00AFE" w:rsidRPr="008D5D8D" w:rsidRDefault="00B00AFE" w:rsidP="00B00AFE">
            <w:pPr>
              <w:spacing w:line="360" w:lineRule="auto"/>
              <w:rPr>
                <w:rFonts w:ascii="Arial" w:eastAsia="MS Mincho" w:hAnsi="Arial" w:cs="Arial"/>
                <w:i/>
                <w:iCs/>
                <w:color w:val="000000"/>
              </w:rPr>
            </w:pPr>
          </w:p>
          <w:p w14:paraId="7B702413"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Prodhimi i betonit në betonier fillon me përgatitjen e lëndëve të para: agregatit (fraksioneve të gurit apo fraksioneve të rërës ), çimentos dhe ujit.</w:t>
            </w:r>
          </w:p>
          <w:p w14:paraId="7B702414"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Procesi teknologjik për prodhimin e betonit, fillon me mbushjen e siloseve me rërë apo gur me granulacione të ndryshme në varësi të markës së betonit që dëshirohet të prodhohet, siloset pranues me fraksione të gurit ose rërës mbushen me anë të lopatës ngarkuese  nga depoja e fraksioneve të agregatit, katër  siloset me </w:t>
            </w:r>
            <w:r w:rsidRPr="008D5D8D">
              <w:rPr>
                <w:rFonts w:ascii="Arial" w:eastAsia="MS Mincho" w:hAnsi="Arial" w:cs="Arial"/>
                <w:i/>
                <w:iCs/>
                <w:color w:val="000000"/>
              </w:rPr>
              <w:lastRenderedPageBreak/>
              <w:t>fraksione të gurit ose rërës, janë të ndara njëra prej tjetrës me mure të pllakave të çelikut.</w:t>
            </w:r>
          </w:p>
          <w:p w14:paraId="7B702415"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Proces tjetër paraqitet mbushja e silosi me çimento të tipit të caktuar ,mbushja bëhet me anë të auto-cisternave me proces pneumatik.</w:t>
            </w:r>
          </w:p>
          <w:p w14:paraId="7B702416"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Në procesin teknologjik bëjnë  pjesë tërë sistemi i pajimeve të furnizimit me ujë, pompave hidraulike, pneumatikës, pajimeve elektrike dhe automatike në veçanti. </w:t>
            </w:r>
          </w:p>
          <w:p w14:paraId="7B702417"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a. Agregati nga të katër siloset ku në dalje të cilëve ndodhën dozuesit elektro- pneumatik te cilët me dhënien e komandës nga tabela komanduese   hapen dhe mbyllen ne mënyrë automatike pasi ta lëshojnë sasinë e caktuar të agregatit ne shiritin transportues që ndodhet nen silosin e agregatit i cili i transporton granulacionet (fraksionet) e agregatit gjer në shiritin transportues horizontal  i cili nevojitet për bartjen e fraksioneve të agregatit gjer ne auto-mikser (auto-përzierës) për prodhimin e betonit . Në dozuesit e fraksioneve më të imta janë të vendosur vibruesit me qëllim të rrjedhjes së fraksioneve sa më lehtë në enën e agregatit, kur të dozohet sasia e dëshiruar e agregatit, ne transportier e pastaj nga transportieri shiritor ne transportuesin shiritor horizontal  i cili nevojitet për bartjen e fraksioneve të agregatit gjer ne auto-mikser (auto-përzierës).</w:t>
            </w:r>
          </w:p>
          <w:p w14:paraId="7B702418"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b. Dozimi i çimentos në përzierës bëhet nëpërmes transportuesit kërmillor nga silosi. Çimentoja me ramje të lirë bien në transportuesin të vendosur nën silos , pasandaj nëpërmjet transportuesit kërmillor dozohet në enën e peshojës për çimento. Zbrazja e enës së  peshojës kryhet në mënyrë të programuar dhe atë në  kohën e dozimit të agregatit në auto-mikser (auto-përzierës). Ashtu që zbrazja e pajisjes për dozim të çimentos nëpërmjet transportuesit kërmillor ( i cili është i vendosur paralel me shiritin transportues horizontal për transportimin e agregatit) në auto-mikser (auto-përzierës) fillon automatikisht në momentin e fillimit të </w:t>
            </w:r>
            <w:r w:rsidRPr="008D5D8D">
              <w:rPr>
                <w:rFonts w:ascii="Arial" w:eastAsia="MS Mincho" w:hAnsi="Arial" w:cs="Arial"/>
                <w:i/>
                <w:iCs/>
                <w:color w:val="000000"/>
              </w:rPr>
              <w:lastRenderedPageBreak/>
              <w:t>dozimit të agregatit nga ena ne auto-mikser (auto-përzierës), apo disa sekonda më vonë. Gjatë kohës së zbrazjes së enës së  peshojës me çimento duhet të lëshohet vibruesi, kur procesi kryhet në mënyrë emanuele, kur procesi kryhet në mënyrë automatike vibruesi lëshohet në mënyrë automatike.</w:t>
            </w:r>
          </w:p>
          <w:p w14:paraId="7B702419"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c. Dozimi i ujit në  përzierës si lëndë e parë bazë për përfitimin e betonit bëhet me dozimin e programuar nga pompa për furnizim me ujë kryhet gjithashtu në mënyrë automatike me fillimin e dozimit të çimentos. Pas dozimit të sasisë së caktuar të ujit, ventili dozues automatikisht mbyllet. Nëse janë përmbushë kushtet e procesit për punë automatike ( sasia e nevojshme e agregatit në fortin, shtypja e ujit duhet të jetë min. 3at. dhe sasia e nevojshme e çimentos), sasia e prodhuar e betonit për një cikël është 8m</w:t>
            </w:r>
            <w:r w:rsidRPr="008D5D8D">
              <w:rPr>
                <w:rFonts w:ascii="Arial" w:eastAsia="MS Mincho" w:hAnsi="Arial" w:cs="Arial"/>
                <w:i/>
                <w:iCs/>
                <w:color w:val="000000"/>
                <w:vertAlign w:val="superscript"/>
              </w:rPr>
              <w:t>3</w:t>
            </w:r>
            <w:r w:rsidRPr="008D5D8D">
              <w:rPr>
                <w:rFonts w:ascii="Arial" w:eastAsia="MS Mincho" w:hAnsi="Arial" w:cs="Arial"/>
                <w:i/>
                <w:iCs/>
                <w:color w:val="000000"/>
              </w:rPr>
              <w:t>, zgjatja e një cikli është përafërsisht 14  min</w:t>
            </w:r>
            <w:r w:rsidRPr="008D5D8D">
              <w:rPr>
                <w:rFonts w:ascii="Arial" w:eastAsia="MS Mincho" w:hAnsi="Arial" w:cs="Arial"/>
                <w:b/>
                <w:i/>
                <w:iCs/>
                <w:color w:val="000000"/>
              </w:rPr>
              <w:t xml:space="preserve">. </w:t>
            </w:r>
            <w:r w:rsidRPr="008D5D8D">
              <w:rPr>
                <w:rFonts w:ascii="Arial" w:eastAsia="MS Mincho" w:hAnsi="Arial" w:cs="Arial"/>
                <w:i/>
                <w:iCs/>
                <w:color w:val="000000"/>
              </w:rPr>
              <w:t>në varshmëri të llojit të betonit. Gjatë kryerjes së procesit në mënyrë emanuele koha e zgjatjes së ciklit varët nga aftësia e punëtorit që operon me pajimet për realizimin e procesit teknologjik për prodhimin e betonit.</w:t>
            </w:r>
          </w:p>
          <w:p w14:paraId="7B70241A"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Para se të lëshohen pajimet për realizimin e procesit teknologjik për prodhimin e betonit, duhet të kryhen këto veprime;</w:t>
            </w:r>
          </w:p>
          <w:p w14:paraId="7B70241B"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Duhet të sigurohet sasia  e mjaftueshme e agregatit në silos.</w:t>
            </w:r>
          </w:p>
          <w:p w14:paraId="7B70241C"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Duhet të sigurohet sasia e mjaftueshme e çimentos dhe duhet hapur vetëm ventilin e silosit nga i cili dëshirojmë të marrim çimento.</w:t>
            </w:r>
          </w:p>
          <w:p w14:paraId="7B70241D"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Duhet  të sigurohet  sasia e nevojshme e ujit.</w:t>
            </w:r>
          </w:p>
          <w:p w14:paraId="7B70241E"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Duhet caktuar recepturën për  kualitetin e betonit  të cilin dëshirojmë të e prodhojmë</w:t>
            </w:r>
          </w:p>
          <w:p w14:paraId="7B70241F" w14:textId="77777777" w:rsidR="00B00AFE" w:rsidRPr="008D5D8D" w:rsidRDefault="00B00AFE" w:rsidP="00B00AFE">
            <w:pPr>
              <w:numPr>
                <w:ilvl w:val="0"/>
                <w:numId w:val="11"/>
              </w:numPr>
              <w:spacing w:line="360" w:lineRule="auto"/>
              <w:jc w:val="both"/>
              <w:rPr>
                <w:rFonts w:ascii="Arial" w:eastAsia="MS Mincho" w:hAnsi="Arial" w:cs="Arial"/>
                <w:i/>
                <w:iCs/>
                <w:color w:val="000000"/>
              </w:rPr>
            </w:pPr>
            <w:r w:rsidRPr="008D5D8D">
              <w:rPr>
                <w:rFonts w:ascii="Arial" w:eastAsia="MS Mincho" w:hAnsi="Arial" w:cs="Arial"/>
                <w:i/>
                <w:iCs/>
                <w:color w:val="000000"/>
              </w:rPr>
              <w:t>Të caktohet  zgjatja e kohës së ciklit të prodhimit të betonit duke u bazuar në recepturën e caktuar.</w:t>
            </w:r>
          </w:p>
          <w:p w14:paraId="7B702420"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Pajimet mund të funksionojnë në mënyrë automatike me dozim të programuar dhe në mënyrë manuele.  </w:t>
            </w:r>
          </w:p>
          <w:p w14:paraId="7B702421"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lastRenderedPageBreak/>
              <w:t>Menaxhimi i procesit teknologjik i prodhimit të betonit, kryhet nga pulti komandues i automatizuar i vendosur në dhomën (hapësirën) të caktuar për te.</w:t>
            </w:r>
          </w:p>
          <w:p w14:paraId="7B702422"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 Modulet hyrëse drejtpërdrejt pranojnë sinjalet nga dozatorët dhe peshojat, nëpërmjet sondave për të gjithë komponentët e procesit të prodhimit.</w:t>
            </w:r>
          </w:p>
          <w:p w14:paraId="7B702423"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Modulet digjitale dalëse shërbejnë për menaxhimin e ventileve elektromagnetikë, motorëve si dhe llampave sinjalizuese. </w:t>
            </w:r>
          </w:p>
          <w:p w14:paraId="7B702424"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Menaxhimi i tërë procesit të prodhimit behet edhe përmes disa monitorëve të vendosur ne panelin e komandimit, përmes këtij paneli operatorit i mundësohet të bëj mbikëqyrjen e tërë procesit dhe recepturat për prodhimin e betonit, me ketë mundësohet matja lehtë e komponentëve të agregatit , çimentos dhe komponentëve tjera shtesë.</w:t>
            </w:r>
          </w:p>
          <w:p w14:paraId="7B702425" w14:textId="77777777" w:rsidR="00B00AFE" w:rsidRPr="008D5D8D" w:rsidRDefault="00B00AFE" w:rsidP="00B00AFE">
            <w:pPr>
              <w:tabs>
                <w:tab w:val="left" w:pos="3240"/>
              </w:tabs>
              <w:spacing w:line="360" w:lineRule="auto"/>
              <w:jc w:val="both"/>
              <w:rPr>
                <w:rFonts w:ascii="Arial" w:eastAsia="MS Mincho" w:hAnsi="Arial" w:cs="Arial"/>
                <w:i/>
                <w:iCs/>
                <w:color w:val="000000"/>
              </w:rPr>
            </w:pPr>
            <w:r>
              <w:rPr>
                <w:rFonts w:ascii="Arial" w:eastAsia="MS Mincho" w:hAnsi="Arial" w:cs="Arial"/>
                <w:i/>
                <w:iCs/>
                <w:noProof/>
                <w:color w:val="000000"/>
                <w:lang w:val="en-US"/>
              </w:rPr>
              <w:drawing>
                <wp:inline distT="0" distB="0" distL="0" distR="0" wp14:anchorId="7B702709" wp14:editId="7B70270A">
                  <wp:extent cx="3819525" cy="3400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3400425"/>
                          </a:xfrm>
                          <a:prstGeom prst="rect">
                            <a:avLst/>
                          </a:prstGeom>
                          <a:noFill/>
                          <a:ln>
                            <a:noFill/>
                          </a:ln>
                        </pic:spPr>
                      </pic:pic>
                    </a:graphicData>
                  </a:graphic>
                </wp:inline>
              </w:drawing>
            </w:r>
            <w:r w:rsidRPr="008D5D8D">
              <w:rPr>
                <w:rFonts w:ascii="Arial" w:eastAsia="MS Mincho" w:hAnsi="Arial" w:cs="Arial"/>
                <w:i/>
                <w:iCs/>
                <w:color w:val="000000"/>
              </w:rPr>
              <w:t xml:space="preserve">Për të arritur cilësinë e duhur të betonit bëhet sitja e çimentos me sita standarde dhe përcaktohet kohë lidhja e sajë. (Kohe lidhja e çimentos paraqet kohën nga momenti i përzierjes së çimentos me </w:t>
            </w:r>
            <w:r w:rsidRPr="008D5D8D">
              <w:rPr>
                <w:rFonts w:ascii="Arial" w:eastAsia="MS Mincho" w:hAnsi="Arial" w:cs="Arial"/>
                <w:i/>
                <w:iCs/>
                <w:color w:val="000000"/>
              </w:rPr>
              <w:lastRenderedPageBreak/>
              <w:t xml:space="preserve">ujë gjer në momentin e  fillimit të hidratimit të sajë dhe arritjes së fortësisë përkatëse). Përpos komponentëve të lartcekura për të arritur veçori specifike të betonit, duhet shtuar Aditivët. </w:t>
            </w:r>
          </w:p>
          <w:p w14:paraId="7B702426"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Në sezonin e dimrit dhe për konstruksione të veçanta shtohen aditivë të cilët e shpejtojnë kohën e ngurtësimit. Aditivi kryesisht shtohet me ujë , ose drejtë për drejt në mikser. Dozimi i aditivit kryesisht shtohet 2-4% të masës së çimentos. </w:t>
            </w:r>
          </w:p>
          <w:p w14:paraId="7B702427"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Për realizimin e procesit teknologjik për prodhimin e betonit, me energji elektrike furnizohet nga rrjeti elektrik nëpërmjet trafos të ndërtuar nga kompania, gjithashtu ne mungesë të  energjisë elektrike kompania posedon gjeneratorin  për realizimin e procesit teknologjik.</w:t>
            </w:r>
          </w:p>
          <w:p w14:paraId="7B702428"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Përpos   pajisjeve të lartë cekura për realizimin e procesit teknologjik për prodhimin e betonit dhe për bartjen e tij gjer te hargjuesi (konsumatori), kompania disponon edhe këtë mekanizëm: katër auto mikserë dhe atë 4x8m</w:t>
            </w:r>
            <w:r w:rsidRPr="008D5D8D">
              <w:rPr>
                <w:rFonts w:ascii="Arial" w:eastAsia="MS Mincho" w:hAnsi="Arial" w:cs="Arial"/>
                <w:i/>
                <w:iCs/>
                <w:color w:val="000000"/>
                <w:vertAlign w:val="superscript"/>
              </w:rPr>
              <w:t>3</w:t>
            </w:r>
            <w:r w:rsidRPr="008D5D8D">
              <w:rPr>
                <w:rFonts w:ascii="Arial" w:eastAsia="MS Mincho" w:hAnsi="Arial" w:cs="Arial"/>
                <w:i/>
                <w:iCs/>
                <w:color w:val="000000"/>
              </w:rPr>
              <w:t>,</w:t>
            </w:r>
            <w:r w:rsidRPr="008D5D8D">
              <w:rPr>
                <w:rFonts w:ascii="Arial" w:eastAsia="MS Mincho" w:hAnsi="Arial" w:cs="Arial"/>
                <w:i/>
                <w:iCs/>
                <w:color w:val="000000"/>
                <w:vertAlign w:val="superscript"/>
              </w:rPr>
              <w:t xml:space="preserve"> </w:t>
            </w:r>
            <w:r w:rsidRPr="008D5D8D">
              <w:rPr>
                <w:rFonts w:ascii="Arial" w:eastAsia="MS Mincho" w:hAnsi="Arial" w:cs="Arial"/>
                <w:i/>
                <w:iCs/>
                <w:color w:val="000000"/>
              </w:rPr>
              <w:t>një auto cisternë për bartjen e çimentos, një pompë të betonit (70m</w:t>
            </w:r>
            <w:r w:rsidRPr="008D5D8D">
              <w:rPr>
                <w:rFonts w:ascii="Arial" w:eastAsia="MS Mincho" w:hAnsi="Arial" w:cs="Arial"/>
                <w:i/>
                <w:iCs/>
                <w:color w:val="000000"/>
                <w:vertAlign w:val="superscript"/>
              </w:rPr>
              <w:t>3</w:t>
            </w:r>
            <w:r w:rsidRPr="008D5D8D">
              <w:rPr>
                <w:rFonts w:ascii="Arial" w:eastAsia="MS Mincho" w:hAnsi="Arial" w:cs="Arial"/>
                <w:i/>
                <w:iCs/>
                <w:color w:val="000000"/>
              </w:rPr>
              <w:t xml:space="preserve">/orë), dy kamionë për bartjen e fraksioneve të agregatit dhe dy lopata ngarkuese. </w:t>
            </w:r>
          </w:p>
          <w:p w14:paraId="7B702429" w14:textId="77777777" w:rsidR="00B00AFE" w:rsidRPr="008D5D8D"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Bazuar në kërkesat dhe  përvojën e punës në këtë betonier, punët do të organizohen  vetëm ne ndërrimin e par.</w:t>
            </w:r>
          </w:p>
          <w:p w14:paraId="7B70242A" w14:textId="77777777" w:rsidR="00B00AFE" w:rsidRPr="006F546C" w:rsidRDefault="00B00AFE" w:rsidP="00B00AFE">
            <w:pPr>
              <w:spacing w:line="360" w:lineRule="auto"/>
              <w:jc w:val="both"/>
              <w:rPr>
                <w:rFonts w:ascii="Arial" w:eastAsia="MS Mincho" w:hAnsi="Arial" w:cs="Arial"/>
                <w:i/>
                <w:iCs/>
                <w:color w:val="000000"/>
              </w:rPr>
            </w:pPr>
            <w:r w:rsidRPr="008D5D8D">
              <w:rPr>
                <w:rFonts w:ascii="Arial" w:eastAsia="MS Mincho" w:hAnsi="Arial" w:cs="Arial"/>
                <w:i/>
                <w:iCs/>
                <w:color w:val="000000"/>
              </w:rPr>
              <w:t xml:space="preserve"> Fuqia punëtore e angazhuar është e konsiderueshme dhe do të ketë   ndikim pozitiv në punësimin e popullatës. </w:t>
            </w:r>
          </w:p>
        </w:tc>
      </w:tr>
      <w:tr w:rsidR="00B00AFE" w14:paraId="7B702434" w14:textId="77777777" w:rsidTr="00770503">
        <w:trPr>
          <w:trHeight w:val="591"/>
        </w:trPr>
        <w:tc>
          <w:tcPr>
            <w:tcW w:w="762" w:type="dxa"/>
            <w:tcBorders>
              <w:top w:val="single" w:sz="4" w:space="0" w:color="000000"/>
              <w:left w:val="double" w:sz="4" w:space="0" w:color="000000"/>
              <w:bottom w:val="single" w:sz="4" w:space="0" w:color="000000"/>
              <w:right w:val="single" w:sz="4" w:space="0" w:color="000000"/>
            </w:tcBorders>
            <w:hideMark/>
          </w:tcPr>
          <w:p w14:paraId="7B70242C" w14:textId="77777777" w:rsidR="00B00AFE" w:rsidRDefault="00B00AFE" w:rsidP="00B00AFE">
            <w:pPr>
              <w:pStyle w:val="Default"/>
              <w:rPr>
                <w:color w:val="auto"/>
                <w:lang w:val="sq-AL"/>
              </w:rPr>
            </w:pPr>
            <w:r>
              <w:rPr>
                <w:color w:val="auto"/>
                <w:lang w:val="sq-AL"/>
              </w:rPr>
              <w:lastRenderedPageBreak/>
              <w:t xml:space="preserve">3.1.3. </w:t>
            </w:r>
          </w:p>
        </w:tc>
        <w:tc>
          <w:tcPr>
            <w:tcW w:w="1833" w:type="dxa"/>
            <w:tcBorders>
              <w:top w:val="single" w:sz="4" w:space="0" w:color="000000"/>
              <w:left w:val="single" w:sz="4" w:space="0" w:color="000000"/>
              <w:bottom w:val="single" w:sz="4" w:space="0" w:color="000000"/>
              <w:right w:val="single" w:sz="4" w:space="0" w:color="000000"/>
            </w:tcBorders>
          </w:tcPr>
          <w:p w14:paraId="7B70242D" w14:textId="77777777" w:rsidR="00B00AFE" w:rsidRDefault="00B00AFE" w:rsidP="00B00AFE">
            <w:pPr>
              <w:pStyle w:val="Default"/>
              <w:rPr>
                <w:color w:val="auto"/>
                <w:lang w:val="sq-AL"/>
              </w:rPr>
            </w:pPr>
            <w:r>
              <w:rPr>
                <w:color w:val="auto"/>
                <w:lang w:val="sq-AL"/>
              </w:rPr>
              <w:t xml:space="preserve">Numri i orëve të punës dhe ditëve të punës gjatë javës për kryerjen e aktiviteteve </w:t>
            </w:r>
          </w:p>
        </w:tc>
        <w:tc>
          <w:tcPr>
            <w:tcW w:w="7290" w:type="dxa"/>
            <w:tcBorders>
              <w:top w:val="single" w:sz="4" w:space="0" w:color="000000"/>
              <w:left w:val="single" w:sz="4" w:space="0" w:color="000000"/>
              <w:bottom w:val="single" w:sz="4" w:space="0" w:color="000000"/>
              <w:right w:val="double" w:sz="4" w:space="0" w:color="000000"/>
            </w:tcBorders>
          </w:tcPr>
          <w:p w14:paraId="7B70242E" w14:textId="77777777" w:rsidR="00B00AFE" w:rsidRPr="00AF5F4C" w:rsidRDefault="00B00AFE" w:rsidP="00B00AFE">
            <w:pPr>
              <w:rPr>
                <w:rFonts w:ascii="Arial" w:hAnsi="Arial" w:cs="Arial"/>
              </w:rPr>
            </w:pPr>
            <w:r w:rsidRPr="00AF5F4C">
              <w:rPr>
                <w:rFonts w:ascii="Arial" w:hAnsi="Arial" w:cs="Arial"/>
              </w:rPr>
              <w:t>Hënë - Premte</w:t>
            </w:r>
          </w:p>
          <w:p w14:paraId="7B70242F" w14:textId="77777777" w:rsidR="00B00AFE" w:rsidRPr="00AF5F4C" w:rsidRDefault="00B00AFE" w:rsidP="00B00AFE">
            <w:pPr>
              <w:rPr>
                <w:rFonts w:ascii="Arial" w:hAnsi="Arial" w:cs="Arial"/>
                <w:bCs/>
              </w:rPr>
            </w:pPr>
            <w:r w:rsidRPr="00AF5F4C">
              <w:rPr>
                <w:rFonts w:ascii="Arial" w:hAnsi="Arial" w:cs="Arial"/>
                <w:bCs/>
              </w:rPr>
              <w:t>Orari i punës 08:00 – 17:00</w:t>
            </w:r>
          </w:p>
          <w:p w14:paraId="7B702430" w14:textId="77777777" w:rsidR="00B00AFE" w:rsidRPr="00AF5F4C" w:rsidRDefault="00B00AFE" w:rsidP="00B00AFE">
            <w:pPr>
              <w:rPr>
                <w:rFonts w:ascii="Arial" w:hAnsi="Arial" w:cs="Arial"/>
              </w:rPr>
            </w:pPr>
            <w:r w:rsidRPr="00AF5F4C">
              <w:rPr>
                <w:rFonts w:ascii="Arial" w:hAnsi="Arial" w:cs="Arial"/>
              </w:rPr>
              <w:t>E shtunë</w:t>
            </w:r>
          </w:p>
          <w:p w14:paraId="7B702431" w14:textId="77777777" w:rsidR="00B00AFE" w:rsidRDefault="00B00AFE" w:rsidP="00B00AFE">
            <w:pPr>
              <w:pStyle w:val="Default"/>
              <w:rPr>
                <w:color w:val="auto"/>
                <w:lang w:val="sq-AL"/>
              </w:rPr>
            </w:pPr>
            <w:r w:rsidRPr="00AF5F4C">
              <w:rPr>
                <w:rFonts w:ascii="Arial" w:eastAsia="Times New Roman" w:hAnsi="Arial" w:cs="Arial"/>
                <w:color w:val="auto"/>
                <w:lang w:val="sq-AL" w:eastAsia="en-US"/>
              </w:rPr>
              <w:t>Orari i punës 08:00-14:00</w:t>
            </w:r>
            <w:r w:rsidRPr="00AF5F4C">
              <w:rPr>
                <w:rFonts w:ascii="Arial" w:eastAsia="Times New Roman" w:hAnsi="Arial" w:cs="Arial"/>
                <w:color w:val="222222"/>
                <w:shd w:val="clear" w:color="auto" w:fill="FFFFFF"/>
                <w:lang w:val="sq-AL" w:eastAsia="en-US"/>
              </w:rPr>
              <w:t> </w:t>
            </w:r>
            <w:r w:rsidRPr="00AF5F4C">
              <w:rPr>
                <w:rFonts w:ascii="Arial" w:eastAsia="Times New Roman" w:hAnsi="Arial" w:cs="Arial"/>
                <w:color w:val="FF0000"/>
                <w:lang w:val="sq-AL" w:eastAsia="en-US"/>
              </w:rPr>
              <w:t>            </w:t>
            </w:r>
          </w:p>
          <w:p w14:paraId="7B702432" w14:textId="77777777" w:rsidR="00B00AFE" w:rsidRDefault="00B00AFE" w:rsidP="00B00AFE">
            <w:pPr>
              <w:pStyle w:val="Default"/>
              <w:rPr>
                <w:color w:val="auto"/>
                <w:lang w:val="sq-AL"/>
              </w:rPr>
            </w:pPr>
          </w:p>
          <w:p w14:paraId="7B702433" w14:textId="77777777" w:rsidR="00B00AFE" w:rsidRDefault="00B00AFE" w:rsidP="00B00AFE">
            <w:pPr>
              <w:pStyle w:val="Default"/>
              <w:rPr>
                <w:color w:val="auto"/>
                <w:lang w:val="sq-AL"/>
              </w:rPr>
            </w:pPr>
          </w:p>
        </w:tc>
      </w:tr>
      <w:tr w:rsidR="00B00AFE" w14:paraId="7B702441" w14:textId="77777777" w:rsidTr="00770503">
        <w:trPr>
          <w:trHeight w:val="591"/>
        </w:trPr>
        <w:tc>
          <w:tcPr>
            <w:tcW w:w="762" w:type="dxa"/>
            <w:tcBorders>
              <w:top w:val="single" w:sz="4" w:space="0" w:color="000000"/>
              <w:left w:val="double" w:sz="4" w:space="0" w:color="000000"/>
              <w:bottom w:val="single" w:sz="4" w:space="0" w:color="000000"/>
              <w:right w:val="single" w:sz="4" w:space="0" w:color="000000"/>
            </w:tcBorders>
            <w:hideMark/>
          </w:tcPr>
          <w:p w14:paraId="7B702435" w14:textId="77777777" w:rsidR="00B00AFE" w:rsidRDefault="00B00AFE" w:rsidP="00B00AFE">
            <w:pPr>
              <w:pStyle w:val="Default"/>
              <w:rPr>
                <w:color w:val="auto"/>
                <w:lang w:val="sq-AL"/>
              </w:rPr>
            </w:pPr>
            <w:r>
              <w:rPr>
                <w:color w:val="auto"/>
                <w:lang w:val="sq-AL"/>
              </w:rPr>
              <w:t xml:space="preserve">3.1.4. </w:t>
            </w:r>
          </w:p>
        </w:tc>
        <w:tc>
          <w:tcPr>
            <w:tcW w:w="1833" w:type="dxa"/>
            <w:tcBorders>
              <w:top w:val="single" w:sz="4" w:space="0" w:color="000000"/>
              <w:left w:val="single" w:sz="4" w:space="0" w:color="000000"/>
              <w:bottom w:val="single" w:sz="4" w:space="0" w:color="000000"/>
              <w:right w:val="single" w:sz="4" w:space="0" w:color="000000"/>
            </w:tcBorders>
          </w:tcPr>
          <w:p w14:paraId="7B702436" w14:textId="77777777" w:rsidR="00B00AFE" w:rsidRDefault="00B00AFE" w:rsidP="00B00AFE">
            <w:pPr>
              <w:pStyle w:val="Default"/>
              <w:rPr>
                <w:color w:val="auto"/>
                <w:lang w:val="sq-AL"/>
              </w:rPr>
            </w:pPr>
            <w:r>
              <w:rPr>
                <w:color w:val="auto"/>
                <w:lang w:val="sq-AL"/>
              </w:rPr>
              <w:t>Kapaciteti i projektuar dhe kapaciteti i realizuar, ditor, mujor, vjetor</w:t>
            </w:r>
          </w:p>
          <w:p w14:paraId="7B702437"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7B702438" w14:textId="77777777" w:rsidR="00B00AFE" w:rsidRDefault="00B00AFE" w:rsidP="00B00AFE">
            <w:pPr>
              <w:rPr>
                <w:rFonts w:ascii="Arial" w:eastAsia="MS Mincho" w:hAnsi="Arial" w:cs="Arial"/>
                <w:color w:val="000000"/>
              </w:rPr>
            </w:pPr>
            <w:r w:rsidRPr="00664FEB">
              <w:rPr>
                <w:rFonts w:ascii="Arial" w:eastAsia="MS Mincho" w:hAnsi="Arial" w:cs="Arial"/>
                <w:color w:val="000000"/>
              </w:rPr>
              <w:t xml:space="preserve">Kapaciteti </w:t>
            </w:r>
            <w:r>
              <w:rPr>
                <w:rFonts w:ascii="Arial" w:eastAsia="MS Mincho" w:hAnsi="Arial" w:cs="Arial"/>
                <w:color w:val="000000"/>
              </w:rPr>
              <w:t xml:space="preserve">i </w:t>
            </w:r>
            <w:r w:rsidRPr="00664FEB">
              <w:rPr>
                <w:rFonts w:ascii="Arial" w:eastAsia="MS Mincho" w:hAnsi="Arial" w:cs="Arial"/>
                <w:color w:val="000000"/>
              </w:rPr>
              <w:t>prodh</w:t>
            </w:r>
            <w:r>
              <w:rPr>
                <w:rFonts w:ascii="Arial" w:eastAsia="MS Mincho" w:hAnsi="Arial" w:cs="Arial"/>
                <w:color w:val="000000"/>
              </w:rPr>
              <w:t>imit</w:t>
            </w:r>
            <w:r w:rsidRPr="00664FEB">
              <w:rPr>
                <w:rFonts w:ascii="Arial" w:eastAsia="MS Mincho" w:hAnsi="Arial" w:cs="Arial"/>
                <w:color w:val="000000"/>
              </w:rPr>
              <w:t xml:space="preserve"> ditor, mujor, vjetor </w:t>
            </w:r>
            <w:r>
              <w:rPr>
                <w:rFonts w:ascii="Arial" w:eastAsia="MS Mincho" w:hAnsi="Arial" w:cs="Arial"/>
                <w:color w:val="000000"/>
              </w:rPr>
              <w:t xml:space="preserve">mvaret nga shumë faktor , por ne kushte normale ai </w:t>
            </w:r>
            <w:r w:rsidRPr="00664FEB">
              <w:rPr>
                <w:rFonts w:ascii="Arial" w:eastAsia="MS Mincho" w:hAnsi="Arial" w:cs="Arial"/>
                <w:color w:val="000000"/>
              </w:rPr>
              <w:t xml:space="preserve">është: </w:t>
            </w:r>
          </w:p>
          <w:p w14:paraId="7B702439" w14:textId="77777777" w:rsidR="00B00AFE" w:rsidRDefault="00B00AFE" w:rsidP="00B00AFE">
            <w:pPr>
              <w:rPr>
                <w:rFonts w:ascii="Arial" w:eastAsia="MS Mincho" w:hAnsi="Arial" w:cs="Arial"/>
                <w:color w:val="000000"/>
              </w:rPr>
            </w:pPr>
            <w:r>
              <w:rPr>
                <w:rFonts w:ascii="Arial" w:eastAsia="MS Mincho" w:hAnsi="Arial" w:cs="Arial"/>
                <w:color w:val="000000"/>
              </w:rPr>
              <w:t>I projektuar</w:t>
            </w:r>
          </w:p>
          <w:p w14:paraId="7B70243A" w14:textId="77777777" w:rsidR="00B00AFE" w:rsidRDefault="00B00AFE" w:rsidP="00B00AFE">
            <w:pPr>
              <w:rPr>
                <w:rFonts w:ascii="Arial" w:eastAsia="MS Mincho" w:hAnsi="Arial" w:cs="Arial"/>
                <w:color w:val="000000"/>
              </w:rPr>
            </w:pPr>
            <w:r w:rsidRPr="00664FEB">
              <w:rPr>
                <w:rFonts w:ascii="Arial" w:eastAsia="MS Mincho" w:hAnsi="Arial" w:cs="Arial"/>
                <w:color w:val="000000"/>
              </w:rPr>
              <w:t>Q</w:t>
            </w:r>
            <w:r>
              <w:rPr>
                <w:rFonts w:ascii="Arial" w:eastAsia="MS Mincho" w:hAnsi="Arial" w:cs="Arial"/>
                <w:color w:val="000000"/>
                <w:vertAlign w:val="subscript"/>
              </w:rPr>
              <w:t>Ditor</w:t>
            </w:r>
            <w:r w:rsidRPr="00664FEB">
              <w:rPr>
                <w:rFonts w:ascii="Arial" w:eastAsia="MS Mincho" w:hAnsi="Arial" w:cs="Arial"/>
                <w:color w:val="000000"/>
              </w:rPr>
              <w:t xml:space="preserve"> = </w:t>
            </w:r>
            <w:r>
              <w:rPr>
                <w:rFonts w:ascii="Arial" w:eastAsia="MS Mincho" w:hAnsi="Arial" w:cs="Arial"/>
                <w:color w:val="000000"/>
              </w:rPr>
              <w:t>50-60</w:t>
            </w:r>
            <w:r w:rsidRPr="00664FEB">
              <w:rPr>
                <w:rFonts w:ascii="Arial" w:eastAsia="MS Mincho" w:hAnsi="Arial" w:cs="Arial"/>
                <w:color w:val="000000"/>
              </w:rPr>
              <w:t>[m</w:t>
            </w:r>
            <w:r w:rsidRPr="00664FEB">
              <w:rPr>
                <w:rFonts w:ascii="Arial" w:eastAsia="MS Mincho" w:hAnsi="Arial" w:cs="Arial"/>
                <w:color w:val="000000"/>
                <w:vertAlign w:val="superscript"/>
              </w:rPr>
              <w:t>3</w:t>
            </w:r>
            <w:r w:rsidRPr="00664FEB">
              <w:rPr>
                <w:rFonts w:ascii="Arial" w:eastAsia="MS Mincho" w:hAnsi="Arial" w:cs="Arial"/>
                <w:color w:val="000000"/>
              </w:rPr>
              <w:t>].</w:t>
            </w:r>
          </w:p>
          <w:p w14:paraId="7B70243B" w14:textId="77777777" w:rsidR="00B00AFE" w:rsidRDefault="00B00AFE" w:rsidP="00B00AFE">
            <w:pPr>
              <w:pStyle w:val="Default"/>
              <w:rPr>
                <w:color w:val="auto"/>
                <w:lang w:val="sq-AL"/>
              </w:rPr>
            </w:pPr>
            <w:r w:rsidRPr="00664FEB">
              <w:rPr>
                <w:color w:val="auto"/>
                <w:lang w:val="sq-AL"/>
              </w:rPr>
              <w:t>Q</w:t>
            </w:r>
            <w:r>
              <w:rPr>
                <w:color w:val="auto"/>
                <w:vertAlign w:val="subscript"/>
                <w:lang w:val="sq-AL"/>
              </w:rPr>
              <w:t>mujot</w:t>
            </w:r>
            <w:r w:rsidRPr="00664FEB">
              <w:rPr>
                <w:color w:val="auto"/>
                <w:lang w:val="sq-AL"/>
              </w:rPr>
              <w:t xml:space="preserve"> = </w:t>
            </w:r>
            <w:r>
              <w:rPr>
                <w:color w:val="auto"/>
                <w:lang w:val="sq-AL"/>
              </w:rPr>
              <w:t>800</w:t>
            </w:r>
            <w:r w:rsidRPr="00664FEB">
              <w:rPr>
                <w:color w:val="auto"/>
                <w:lang w:val="sq-AL"/>
              </w:rPr>
              <w:t>-</w:t>
            </w:r>
            <w:r>
              <w:rPr>
                <w:color w:val="auto"/>
                <w:lang w:val="sq-AL"/>
              </w:rPr>
              <w:t>100</w:t>
            </w:r>
            <w:r w:rsidRPr="00664FEB">
              <w:rPr>
                <w:color w:val="auto"/>
                <w:lang w:val="sq-AL"/>
              </w:rPr>
              <w:t>0[m3].</w:t>
            </w:r>
          </w:p>
          <w:p w14:paraId="7B70243C" w14:textId="77777777" w:rsidR="00B00AFE" w:rsidRDefault="00B00AFE" w:rsidP="00B00AFE">
            <w:pPr>
              <w:pStyle w:val="Default"/>
              <w:rPr>
                <w:color w:val="auto"/>
                <w:lang w:val="sq-AL"/>
              </w:rPr>
            </w:pPr>
            <w:r w:rsidRPr="00664FEB">
              <w:rPr>
                <w:color w:val="auto"/>
                <w:lang w:val="sq-AL"/>
              </w:rPr>
              <w:t>Q</w:t>
            </w:r>
            <w:r>
              <w:rPr>
                <w:color w:val="auto"/>
                <w:vertAlign w:val="subscript"/>
                <w:lang w:val="sq-AL"/>
              </w:rPr>
              <w:t>Vjetor</w:t>
            </w:r>
            <w:r w:rsidRPr="00664FEB">
              <w:rPr>
                <w:color w:val="auto"/>
                <w:lang w:val="sq-AL"/>
              </w:rPr>
              <w:t xml:space="preserve"> = </w:t>
            </w:r>
            <w:r>
              <w:rPr>
                <w:color w:val="auto"/>
                <w:lang w:val="sq-AL"/>
              </w:rPr>
              <w:t>9000</w:t>
            </w:r>
            <w:r w:rsidRPr="00664FEB">
              <w:rPr>
                <w:color w:val="auto"/>
                <w:lang w:val="sq-AL"/>
              </w:rPr>
              <w:t>-</w:t>
            </w:r>
            <w:r>
              <w:rPr>
                <w:color w:val="auto"/>
                <w:lang w:val="sq-AL"/>
              </w:rPr>
              <w:t>1000</w:t>
            </w:r>
            <w:r w:rsidRPr="00664FEB">
              <w:rPr>
                <w:color w:val="auto"/>
                <w:lang w:val="sq-AL"/>
              </w:rPr>
              <w:t>0[m3].</w:t>
            </w:r>
          </w:p>
          <w:p w14:paraId="7B70243D" w14:textId="77777777" w:rsidR="00B00AFE" w:rsidRPr="006F546C" w:rsidRDefault="00B00AFE" w:rsidP="00B00AFE">
            <w:pPr>
              <w:pStyle w:val="Default"/>
              <w:rPr>
                <w:color w:val="auto"/>
                <w:lang w:val="sq-AL"/>
              </w:rPr>
            </w:pPr>
            <w:r w:rsidRPr="006F546C">
              <w:rPr>
                <w:color w:val="auto"/>
                <w:lang w:val="sq-AL"/>
              </w:rPr>
              <w:t xml:space="preserve">I </w:t>
            </w:r>
            <w:r>
              <w:rPr>
                <w:color w:val="auto"/>
                <w:lang w:val="sq-AL"/>
              </w:rPr>
              <w:t>Realizuar</w:t>
            </w:r>
          </w:p>
          <w:p w14:paraId="7B70243E" w14:textId="77777777" w:rsidR="00B00AFE" w:rsidRPr="006F546C" w:rsidRDefault="00B00AFE" w:rsidP="00B00AFE">
            <w:pPr>
              <w:pStyle w:val="Default"/>
              <w:rPr>
                <w:color w:val="auto"/>
                <w:lang w:val="sq-AL"/>
              </w:rPr>
            </w:pPr>
            <w:r w:rsidRPr="006F546C">
              <w:rPr>
                <w:color w:val="auto"/>
                <w:lang w:val="sq-AL"/>
              </w:rPr>
              <w:lastRenderedPageBreak/>
              <w:t>Q</w:t>
            </w:r>
            <w:r w:rsidRPr="006F546C">
              <w:rPr>
                <w:color w:val="auto"/>
                <w:vertAlign w:val="subscript"/>
                <w:lang w:val="sq-AL"/>
              </w:rPr>
              <w:t xml:space="preserve">Ditor </w:t>
            </w:r>
            <w:r w:rsidRPr="006F546C">
              <w:rPr>
                <w:color w:val="auto"/>
                <w:lang w:val="sq-AL"/>
              </w:rPr>
              <w:t>=</w:t>
            </w:r>
            <w:r>
              <w:rPr>
                <w:color w:val="auto"/>
                <w:lang w:val="sq-AL"/>
              </w:rPr>
              <w:t>30</w:t>
            </w:r>
            <w:r w:rsidRPr="006F546C">
              <w:rPr>
                <w:color w:val="auto"/>
                <w:lang w:val="sq-AL"/>
              </w:rPr>
              <w:t>-</w:t>
            </w:r>
            <w:r>
              <w:rPr>
                <w:color w:val="auto"/>
                <w:lang w:val="sq-AL"/>
              </w:rPr>
              <w:t>4</w:t>
            </w:r>
            <w:r w:rsidRPr="006F546C">
              <w:rPr>
                <w:color w:val="auto"/>
                <w:lang w:val="sq-AL"/>
              </w:rPr>
              <w:t>0[m3].</w:t>
            </w:r>
          </w:p>
          <w:p w14:paraId="7B70243F" w14:textId="77777777" w:rsidR="00B00AFE" w:rsidRPr="006F546C" w:rsidRDefault="00B00AFE" w:rsidP="00B00AFE">
            <w:pPr>
              <w:pStyle w:val="Default"/>
              <w:rPr>
                <w:color w:val="auto"/>
                <w:lang w:val="sq-AL"/>
              </w:rPr>
            </w:pPr>
            <w:r w:rsidRPr="006F546C">
              <w:rPr>
                <w:color w:val="auto"/>
                <w:lang w:val="sq-AL"/>
              </w:rPr>
              <w:t>Qmujo</w:t>
            </w:r>
            <w:r>
              <w:rPr>
                <w:color w:val="auto"/>
                <w:lang w:val="sq-AL"/>
              </w:rPr>
              <w:t>r</w:t>
            </w:r>
            <w:r w:rsidRPr="006F546C">
              <w:rPr>
                <w:color w:val="auto"/>
                <w:lang w:val="sq-AL"/>
              </w:rPr>
              <w:t xml:space="preserve"> = </w:t>
            </w:r>
            <w:r>
              <w:rPr>
                <w:color w:val="auto"/>
                <w:lang w:val="sq-AL"/>
              </w:rPr>
              <w:t>6</w:t>
            </w:r>
            <w:r w:rsidRPr="006F546C">
              <w:rPr>
                <w:color w:val="auto"/>
                <w:lang w:val="sq-AL"/>
              </w:rPr>
              <w:t>00-</w:t>
            </w:r>
            <w:r>
              <w:rPr>
                <w:color w:val="auto"/>
                <w:lang w:val="sq-AL"/>
              </w:rPr>
              <w:t>8</w:t>
            </w:r>
            <w:r w:rsidRPr="006F546C">
              <w:rPr>
                <w:color w:val="auto"/>
                <w:lang w:val="sq-AL"/>
              </w:rPr>
              <w:t>00[m3].</w:t>
            </w:r>
          </w:p>
          <w:p w14:paraId="7B702440" w14:textId="77777777" w:rsidR="00B00AFE" w:rsidRDefault="00B00AFE" w:rsidP="00B00AFE">
            <w:pPr>
              <w:pStyle w:val="Default"/>
              <w:rPr>
                <w:color w:val="auto"/>
                <w:lang w:val="sq-AL"/>
              </w:rPr>
            </w:pPr>
            <w:r w:rsidRPr="006F546C">
              <w:rPr>
                <w:color w:val="auto"/>
                <w:lang w:val="sq-AL"/>
              </w:rPr>
              <w:t>Q</w:t>
            </w:r>
            <w:r w:rsidRPr="006F546C">
              <w:rPr>
                <w:color w:val="auto"/>
                <w:vertAlign w:val="subscript"/>
                <w:lang w:val="sq-AL"/>
              </w:rPr>
              <w:t>Vjetor</w:t>
            </w:r>
            <w:r w:rsidRPr="006F546C">
              <w:rPr>
                <w:color w:val="auto"/>
                <w:lang w:val="sq-AL"/>
              </w:rPr>
              <w:t xml:space="preserve"> = </w:t>
            </w:r>
            <w:r>
              <w:rPr>
                <w:color w:val="auto"/>
                <w:lang w:val="sq-AL"/>
              </w:rPr>
              <w:t>7</w:t>
            </w:r>
            <w:r w:rsidRPr="006F546C">
              <w:rPr>
                <w:color w:val="auto"/>
                <w:lang w:val="sq-AL"/>
              </w:rPr>
              <w:t>000-</w:t>
            </w:r>
            <w:r>
              <w:rPr>
                <w:color w:val="auto"/>
                <w:lang w:val="sq-AL"/>
              </w:rPr>
              <w:t>8</w:t>
            </w:r>
            <w:r w:rsidRPr="006F546C">
              <w:rPr>
                <w:color w:val="auto"/>
                <w:lang w:val="sq-AL"/>
              </w:rPr>
              <w:t>000[m3].</w:t>
            </w:r>
          </w:p>
        </w:tc>
      </w:tr>
      <w:tr w:rsidR="00B00AFE" w14:paraId="7B702449" w14:textId="77777777" w:rsidTr="00770503">
        <w:trPr>
          <w:trHeight w:val="882"/>
        </w:trPr>
        <w:tc>
          <w:tcPr>
            <w:tcW w:w="762" w:type="dxa"/>
            <w:tcBorders>
              <w:top w:val="single" w:sz="4" w:space="0" w:color="000000"/>
              <w:left w:val="double" w:sz="4" w:space="0" w:color="000000"/>
              <w:bottom w:val="single" w:sz="4" w:space="0" w:color="000000"/>
              <w:right w:val="single" w:sz="4" w:space="0" w:color="000000"/>
            </w:tcBorders>
            <w:hideMark/>
          </w:tcPr>
          <w:p w14:paraId="7B702442" w14:textId="77777777" w:rsidR="00B00AFE" w:rsidRDefault="00B00AFE" w:rsidP="00B00AFE">
            <w:pPr>
              <w:pStyle w:val="Default"/>
              <w:rPr>
                <w:color w:val="auto"/>
                <w:lang w:val="sq-AL"/>
              </w:rPr>
            </w:pPr>
            <w:r>
              <w:rPr>
                <w:color w:val="auto"/>
                <w:lang w:val="sq-AL"/>
              </w:rPr>
              <w:lastRenderedPageBreak/>
              <w:t>3.1.5.</w:t>
            </w:r>
          </w:p>
        </w:tc>
        <w:tc>
          <w:tcPr>
            <w:tcW w:w="1833" w:type="dxa"/>
            <w:tcBorders>
              <w:top w:val="single" w:sz="4" w:space="0" w:color="000000"/>
              <w:left w:val="single" w:sz="4" w:space="0" w:color="000000"/>
              <w:bottom w:val="single" w:sz="4" w:space="0" w:color="000000"/>
              <w:right w:val="single" w:sz="4" w:space="0" w:color="000000"/>
            </w:tcBorders>
            <w:hideMark/>
          </w:tcPr>
          <w:p w14:paraId="7B702443" w14:textId="77777777" w:rsidR="00B00AFE" w:rsidRDefault="00B00AFE" w:rsidP="00B00AFE">
            <w:pPr>
              <w:pStyle w:val="Default"/>
              <w:rPr>
                <w:color w:val="auto"/>
                <w:lang w:val="sq-AL"/>
              </w:rPr>
            </w:pPr>
            <w:r>
              <w:rPr>
                <w:color w:val="auto"/>
                <w:lang w:val="sq-AL"/>
              </w:rPr>
              <w:t>Të dhënat për shfrytëzimin e lëndës së parë dhe lëndëve  ndihmëse.</w:t>
            </w:r>
          </w:p>
        </w:tc>
        <w:tc>
          <w:tcPr>
            <w:tcW w:w="7290" w:type="dxa"/>
            <w:tcBorders>
              <w:top w:val="single" w:sz="4" w:space="0" w:color="000000"/>
              <w:left w:val="single" w:sz="4" w:space="0" w:color="000000"/>
              <w:bottom w:val="single" w:sz="4" w:space="0" w:color="000000"/>
              <w:right w:val="double" w:sz="4" w:space="0" w:color="000000"/>
            </w:tcBorders>
          </w:tcPr>
          <w:p w14:paraId="7B702444" w14:textId="77777777" w:rsidR="00B00AFE" w:rsidRPr="006F546C" w:rsidRDefault="00B00AFE" w:rsidP="00B00AFE">
            <w:pPr>
              <w:spacing w:after="200" w:line="360" w:lineRule="auto"/>
              <w:rPr>
                <w:rFonts w:ascii="Arial" w:eastAsia="MS Mincho" w:hAnsi="Arial" w:cs="Arial"/>
              </w:rPr>
            </w:pPr>
            <w:r w:rsidRPr="006F546C">
              <w:rPr>
                <w:rFonts w:ascii="Arial" w:eastAsia="MS Mincho" w:hAnsi="Arial" w:cs="Arial"/>
              </w:rPr>
              <w:t>Komponentët hyrëse në  procesin  e aktiviteteve që  zhvillohen në kompleksin e  shfrytëzimit janë:</w:t>
            </w:r>
          </w:p>
          <w:p w14:paraId="7B702445" w14:textId="77777777" w:rsidR="00B00AFE" w:rsidRDefault="00B00AFE" w:rsidP="00B00AFE">
            <w:pPr>
              <w:numPr>
                <w:ilvl w:val="0"/>
                <w:numId w:val="13"/>
              </w:numPr>
              <w:spacing w:line="360" w:lineRule="auto"/>
              <w:contextualSpacing/>
              <w:jc w:val="both"/>
              <w:rPr>
                <w:rFonts w:ascii="Arial" w:eastAsia="Calibri" w:hAnsi="Arial" w:cs="Arial"/>
              </w:rPr>
            </w:pPr>
            <w:r w:rsidRPr="006F546C">
              <w:rPr>
                <w:rFonts w:ascii="Arial" w:eastAsia="Calibri" w:hAnsi="Arial" w:cs="Arial"/>
              </w:rPr>
              <w:t xml:space="preserve">Fraksionet e agregatit mineral </w:t>
            </w:r>
          </w:p>
          <w:p w14:paraId="7B702446" w14:textId="77777777" w:rsidR="00B00AFE" w:rsidRPr="006F546C" w:rsidRDefault="00B00AFE" w:rsidP="00B00AFE">
            <w:pPr>
              <w:numPr>
                <w:ilvl w:val="0"/>
                <w:numId w:val="13"/>
              </w:numPr>
              <w:spacing w:line="360" w:lineRule="auto"/>
              <w:contextualSpacing/>
              <w:jc w:val="both"/>
              <w:rPr>
                <w:rFonts w:ascii="Arial" w:eastAsia="Calibri" w:hAnsi="Arial" w:cs="Arial"/>
              </w:rPr>
            </w:pPr>
            <w:r>
              <w:rPr>
                <w:rFonts w:ascii="Arial" w:eastAsia="Calibri" w:hAnsi="Arial" w:cs="Arial"/>
              </w:rPr>
              <w:t>Çimentoja</w:t>
            </w:r>
          </w:p>
          <w:p w14:paraId="7B702447" w14:textId="77777777" w:rsidR="00B00AFE" w:rsidRPr="006F546C" w:rsidRDefault="00B00AFE" w:rsidP="00B00AFE">
            <w:pPr>
              <w:numPr>
                <w:ilvl w:val="0"/>
                <w:numId w:val="13"/>
              </w:numPr>
              <w:spacing w:line="360" w:lineRule="auto"/>
              <w:contextualSpacing/>
              <w:jc w:val="both"/>
              <w:rPr>
                <w:rFonts w:ascii="Arial" w:eastAsia="Calibri" w:hAnsi="Arial" w:cs="Arial"/>
              </w:rPr>
            </w:pPr>
            <w:r w:rsidRPr="006F546C">
              <w:rPr>
                <w:rFonts w:ascii="Arial" w:eastAsia="Calibri" w:hAnsi="Arial" w:cs="Arial"/>
              </w:rPr>
              <w:t xml:space="preserve">Aditivët e ndryshëm </w:t>
            </w:r>
          </w:p>
          <w:p w14:paraId="7B702448" w14:textId="77777777" w:rsidR="00B00AFE" w:rsidRPr="006F546C" w:rsidRDefault="00B00AFE" w:rsidP="00B00AFE">
            <w:pPr>
              <w:numPr>
                <w:ilvl w:val="0"/>
                <w:numId w:val="13"/>
              </w:numPr>
              <w:spacing w:line="360" w:lineRule="auto"/>
              <w:contextualSpacing/>
              <w:jc w:val="both"/>
              <w:rPr>
                <w:rFonts w:ascii="Arial" w:eastAsia="Calibri" w:hAnsi="Arial" w:cs="Arial"/>
              </w:rPr>
            </w:pPr>
            <w:r w:rsidRPr="006F546C">
              <w:rPr>
                <w:rFonts w:ascii="Arial" w:eastAsia="Calibri" w:hAnsi="Arial" w:cs="Arial"/>
              </w:rPr>
              <w:t>Uji</w:t>
            </w:r>
          </w:p>
        </w:tc>
      </w:tr>
      <w:tr w:rsidR="00B00AFE" w14:paraId="7B702451" w14:textId="77777777" w:rsidTr="00770503">
        <w:trPr>
          <w:trHeight w:val="472"/>
        </w:trPr>
        <w:tc>
          <w:tcPr>
            <w:tcW w:w="762" w:type="dxa"/>
            <w:tcBorders>
              <w:top w:val="single" w:sz="4" w:space="0" w:color="000000"/>
              <w:left w:val="double" w:sz="4" w:space="0" w:color="000000"/>
              <w:bottom w:val="single" w:sz="4" w:space="0" w:color="000000"/>
              <w:right w:val="single" w:sz="4" w:space="0" w:color="000000"/>
            </w:tcBorders>
            <w:hideMark/>
          </w:tcPr>
          <w:p w14:paraId="7B70244A" w14:textId="77777777" w:rsidR="00B00AFE" w:rsidRDefault="00B00AFE" w:rsidP="00B00AFE">
            <w:pPr>
              <w:pStyle w:val="Default"/>
              <w:rPr>
                <w:color w:val="auto"/>
                <w:lang w:val="sq-AL"/>
              </w:rPr>
            </w:pPr>
            <w:r>
              <w:rPr>
                <w:color w:val="auto"/>
                <w:lang w:val="sq-AL"/>
              </w:rPr>
              <w:t>3.1.6.</w:t>
            </w:r>
          </w:p>
        </w:tc>
        <w:tc>
          <w:tcPr>
            <w:tcW w:w="1833" w:type="dxa"/>
            <w:tcBorders>
              <w:top w:val="single" w:sz="4" w:space="0" w:color="000000"/>
              <w:left w:val="single" w:sz="4" w:space="0" w:color="000000"/>
              <w:bottom w:val="single" w:sz="4" w:space="0" w:color="000000"/>
              <w:right w:val="single" w:sz="4" w:space="0" w:color="000000"/>
            </w:tcBorders>
          </w:tcPr>
          <w:p w14:paraId="7B70244B" w14:textId="77777777" w:rsidR="00B00AFE" w:rsidRPr="00A01724" w:rsidRDefault="00B00AFE" w:rsidP="00B00AFE">
            <w:pPr>
              <w:pStyle w:val="Default"/>
              <w:rPr>
                <w:color w:val="auto"/>
                <w:lang w:val="sq-AL"/>
              </w:rPr>
            </w:pPr>
            <w:r w:rsidRPr="00A01724">
              <w:rPr>
                <w:color w:val="auto"/>
                <w:lang w:val="sq-AL"/>
              </w:rPr>
              <w:t>Lista e rezervuarëve dhe kapaciteti i tyre</w:t>
            </w:r>
          </w:p>
          <w:p w14:paraId="7B70244C"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7B70244D" w14:textId="77777777" w:rsidR="00B00AFE" w:rsidRPr="00053F93" w:rsidRDefault="00B00AFE" w:rsidP="00B00AFE">
            <w:pPr>
              <w:spacing w:line="360" w:lineRule="auto"/>
              <w:jc w:val="both"/>
              <w:rPr>
                <w:rFonts w:ascii="Arial" w:eastAsia="MS Mincho" w:hAnsi="Arial" w:cs="Arial"/>
                <w:i/>
                <w:iCs/>
                <w:color w:val="FF0000"/>
              </w:rPr>
            </w:pPr>
            <w:r>
              <w:rPr>
                <w:rFonts w:ascii="Arial" w:eastAsia="MS Mincho" w:hAnsi="Arial" w:cs="Arial"/>
                <w:i/>
                <w:iCs/>
                <w:color w:val="FF0000"/>
              </w:rPr>
              <w:t>-</w:t>
            </w:r>
            <w:r w:rsidRPr="00053F93">
              <w:rPr>
                <w:rFonts w:ascii="Arial" w:eastAsia="MS Mincho" w:hAnsi="Arial" w:cs="Arial"/>
                <w:i/>
                <w:iCs/>
                <w:color w:val="FF0000"/>
              </w:rPr>
              <w:t>Siloset    për Çimento dy copë me kapacitet 2 x 60 ton, gjithsejtë 160 ton çimento.</w:t>
            </w:r>
          </w:p>
          <w:p w14:paraId="7B70244E" w14:textId="77777777" w:rsidR="00B00AFE" w:rsidRPr="00053F93" w:rsidRDefault="00B00AFE" w:rsidP="00B00AFE">
            <w:pPr>
              <w:spacing w:line="360" w:lineRule="auto"/>
              <w:jc w:val="both"/>
              <w:rPr>
                <w:rFonts w:ascii="Arial" w:eastAsia="MS Mincho" w:hAnsi="Arial" w:cs="Arial"/>
                <w:i/>
                <w:iCs/>
                <w:color w:val="000000"/>
              </w:rPr>
            </w:pPr>
            <w:r w:rsidRPr="00053F93">
              <w:rPr>
                <w:rFonts w:ascii="Arial" w:eastAsia="MS Mincho" w:hAnsi="Arial" w:cs="Arial"/>
                <w:i/>
                <w:iCs/>
                <w:color w:val="000000"/>
              </w:rPr>
              <w:t xml:space="preserve">-     Rezervari për aditivë  me kapacitet prej 1000litra </w:t>
            </w:r>
          </w:p>
          <w:p w14:paraId="7B70244F" w14:textId="77777777" w:rsidR="00B00AFE" w:rsidRPr="00053F93" w:rsidRDefault="00B00AFE" w:rsidP="00B00AFE">
            <w:pPr>
              <w:spacing w:line="360" w:lineRule="auto"/>
              <w:jc w:val="both"/>
              <w:rPr>
                <w:rFonts w:ascii="Arial" w:eastAsia="MS Mincho" w:hAnsi="Arial" w:cs="Arial"/>
                <w:i/>
                <w:iCs/>
                <w:color w:val="000000"/>
              </w:rPr>
            </w:pPr>
            <w:r w:rsidRPr="00053F93">
              <w:rPr>
                <w:rFonts w:ascii="Arial" w:eastAsia="MS Mincho" w:hAnsi="Arial" w:cs="Arial"/>
                <w:i/>
                <w:iCs/>
                <w:color w:val="000000"/>
              </w:rPr>
              <w:t xml:space="preserve">-     Rezervari i ujit me kapacitet prej 30000litra </w:t>
            </w:r>
          </w:p>
          <w:p w14:paraId="7B702450" w14:textId="77777777" w:rsidR="00B00AFE" w:rsidRDefault="00B00AFE" w:rsidP="00B00AFE">
            <w:pPr>
              <w:pStyle w:val="Default"/>
              <w:rPr>
                <w:color w:val="auto"/>
                <w:lang w:val="sq-AL"/>
              </w:rPr>
            </w:pPr>
          </w:p>
        </w:tc>
      </w:tr>
      <w:tr w:rsidR="00B00AFE" w14:paraId="7B702455" w14:textId="77777777" w:rsidTr="00770503">
        <w:trPr>
          <w:trHeight w:val="472"/>
        </w:trPr>
        <w:tc>
          <w:tcPr>
            <w:tcW w:w="762" w:type="dxa"/>
            <w:tcBorders>
              <w:top w:val="single" w:sz="4" w:space="0" w:color="000000"/>
              <w:left w:val="double" w:sz="4" w:space="0" w:color="000000"/>
              <w:bottom w:val="single" w:sz="4" w:space="0" w:color="000000"/>
              <w:right w:val="single" w:sz="4" w:space="0" w:color="000000"/>
            </w:tcBorders>
          </w:tcPr>
          <w:p w14:paraId="7B702452" w14:textId="77777777" w:rsidR="00B00AFE" w:rsidRDefault="00B00AFE" w:rsidP="00B00AFE">
            <w:pPr>
              <w:pStyle w:val="Default"/>
              <w:rPr>
                <w:color w:val="auto"/>
                <w:lang w:val="sq-AL"/>
              </w:rPr>
            </w:pPr>
            <w:r>
              <w:rPr>
                <w:color w:val="auto"/>
                <w:lang w:val="sq-AL"/>
              </w:rPr>
              <w:t>3.1.7.</w:t>
            </w:r>
          </w:p>
        </w:tc>
        <w:tc>
          <w:tcPr>
            <w:tcW w:w="1833" w:type="dxa"/>
            <w:tcBorders>
              <w:top w:val="single" w:sz="4" w:space="0" w:color="000000"/>
              <w:left w:val="single" w:sz="4" w:space="0" w:color="000000"/>
              <w:bottom w:val="double" w:sz="4" w:space="0" w:color="auto"/>
              <w:right w:val="single" w:sz="4" w:space="0" w:color="000000"/>
            </w:tcBorders>
          </w:tcPr>
          <w:p w14:paraId="7B702453" w14:textId="77777777" w:rsidR="00B00AFE" w:rsidRPr="00A01724" w:rsidRDefault="00B00AFE" w:rsidP="00B00AFE">
            <w:pPr>
              <w:pStyle w:val="Default"/>
              <w:rPr>
                <w:color w:val="auto"/>
                <w:lang w:val="sq-AL"/>
              </w:rPr>
            </w:pPr>
            <w:r>
              <w:rPr>
                <w:color w:val="auto"/>
                <w:lang w:val="sq-AL"/>
              </w:rPr>
              <w:t>Lista e legjislacionit ne fuqi</w:t>
            </w:r>
          </w:p>
        </w:tc>
        <w:tc>
          <w:tcPr>
            <w:tcW w:w="7290" w:type="dxa"/>
            <w:tcBorders>
              <w:top w:val="single" w:sz="4" w:space="0" w:color="000000"/>
              <w:left w:val="single" w:sz="4" w:space="0" w:color="000000"/>
              <w:bottom w:val="double" w:sz="4" w:space="0" w:color="auto"/>
              <w:right w:val="double" w:sz="4" w:space="0" w:color="000000"/>
            </w:tcBorders>
          </w:tcPr>
          <w:p w14:paraId="7B702454" w14:textId="77777777" w:rsidR="00B00AFE" w:rsidRDefault="00B00AFE" w:rsidP="00B00AFE">
            <w:pPr>
              <w:pStyle w:val="Default"/>
              <w:rPr>
                <w:color w:val="auto"/>
                <w:lang w:val="sq-AL"/>
              </w:rPr>
            </w:pPr>
          </w:p>
        </w:tc>
      </w:tr>
    </w:tbl>
    <w:p w14:paraId="7B702456" w14:textId="77777777" w:rsidR="00B00AFE" w:rsidRDefault="00B00AFE" w:rsidP="00B00AFE">
      <w:pPr>
        <w:pBdr>
          <w:bottom w:val="double" w:sz="4" w:space="1" w:color="auto"/>
        </w:pBdr>
        <w:rPr>
          <w:vanish/>
        </w:rPr>
      </w:pPr>
    </w:p>
    <w:p w14:paraId="7B702457" w14:textId="77777777" w:rsidR="00B00AFE" w:rsidRDefault="00B00AFE" w:rsidP="00B00AFE">
      <w:pPr>
        <w:pStyle w:val="Default"/>
        <w:rPr>
          <w:color w:val="auto"/>
          <w:lang w:val="sq-AL"/>
        </w:rPr>
      </w:pPr>
    </w:p>
    <w:p w14:paraId="7B702458" w14:textId="77777777" w:rsidR="00B00AFE" w:rsidRDefault="00B00AFE" w:rsidP="00B00AFE">
      <w:pPr>
        <w:pStyle w:val="Default"/>
        <w:framePr w:hSpace="180" w:wrap="around" w:vAnchor="page" w:hAnchor="margin" w:y="2556"/>
        <w:rPr>
          <w:color w:val="auto"/>
          <w:lang w:val="sq-AL"/>
        </w:rPr>
      </w:pPr>
    </w:p>
    <w:tbl>
      <w:tblPr>
        <w:tblpPr w:leftFromText="180" w:rightFromText="180" w:vertAnchor="page" w:horzAnchor="margin" w:tblpX="127" w:tblpY="1465"/>
        <w:tblW w:w="9885" w:type="dxa"/>
        <w:tblLook w:val="04A0" w:firstRow="1" w:lastRow="0" w:firstColumn="1" w:lastColumn="0" w:noHBand="0" w:noVBand="1"/>
      </w:tblPr>
      <w:tblGrid>
        <w:gridCol w:w="756"/>
        <w:gridCol w:w="1839"/>
        <w:gridCol w:w="7290"/>
      </w:tblGrid>
      <w:tr w:rsidR="00B00AFE" w14:paraId="7B702558" w14:textId="77777777" w:rsidTr="00024D2B">
        <w:trPr>
          <w:trHeight w:val="396"/>
        </w:trPr>
        <w:tc>
          <w:tcPr>
            <w:tcW w:w="9885" w:type="dxa"/>
            <w:gridSpan w:val="3"/>
            <w:tcBorders>
              <w:top w:val="double" w:sz="4" w:space="0" w:color="000000"/>
              <w:left w:val="double" w:sz="4" w:space="0" w:color="000000"/>
              <w:bottom w:val="double" w:sz="4" w:space="0" w:color="000000"/>
              <w:right w:val="double" w:sz="4" w:space="0" w:color="000000"/>
            </w:tcBorders>
            <w:vAlign w:val="bottom"/>
            <w:hideMark/>
          </w:tcPr>
          <w:p w14:paraId="7B702555" w14:textId="20CBDC7D" w:rsidR="00024D2B" w:rsidRDefault="00024D2B" w:rsidP="00B00AFE">
            <w:pPr>
              <w:pStyle w:val="Default"/>
              <w:rPr>
                <w:b/>
                <w:bCs/>
                <w:color w:val="auto"/>
                <w:lang w:val="sq-AL"/>
              </w:rPr>
            </w:pPr>
          </w:p>
          <w:p w14:paraId="7B702556" w14:textId="77777777" w:rsidR="00024D2B" w:rsidRDefault="00024D2B" w:rsidP="00B00AFE">
            <w:pPr>
              <w:pStyle w:val="Default"/>
              <w:rPr>
                <w:b/>
                <w:bCs/>
                <w:color w:val="auto"/>
                <w:lang w:val="sq-AL"/>
              </w:rPr>
            </w:pPr>
          </w:p>
          <w:p w14:paraId="7B702557" w14:textId="77777777" w:rsidR="00B00AFE" w:rsidRPr="00024D2B" w:rsidRDefault="00B00AFE" w:rsidP="00B00AFE">
            <w:pPr>
              <w:pStyle w:val="Default"/>
              <w:rPr>
                <w:b/>
                <w:bCs/>
                <w:color w:val="auto"/>
                <w:lang w:val="sq-AL"/>
              </w:rPr>
            </w:pPr>
            <w:r>
              <w:rPr>
                <w:b/>
                <w:bCs/>
                <w:color w:val="auto"/>
                <w:lang w:val="sq-AL"/>
              </w:rPr>
              <w:t>3.2. Menaxhimi i Mbrojtjes së Mjedisit</w:t>
            </w:r>
          </w:p>
        </w:tc>
      </w:tr>
      <w:tr w:rsidR="00B00AFE" w14:paraId="7B702565" w14:textId="77777777" w:rsidTr="00024D2B">
        <w:trPr>
          <w:trHeight w:val="472"/>
        </w:trPr>
        <w:tc>
          <w:tcPr>
            <w:tcW w:w="756" w:type="dxa"/>
            <w:tcBorders>
              <w:top w:val="single" w:sz="4" w:space="0" w:color="000000"/>
              <w:left w:val="double" w:sz="4" w:space="0" w:color="000000"/>
              <w:bottom w:val="single" w:sz="4" w:space="0" w:color="000000"/>
              <w:right w:val="single" w:sz="4" w:space="0" w:color="000000"/>
            </w:tcBorders>
            <w:vAlign w:val="center"/>
            <w:hideMark/>
          </w:tcPr>
          <w:p w14:paraId="7B702559" w14:textId="77777777" w:rsidR="00B00AFE" w:rsidRDefault="00B00AFE" w:rsidP="00B00AFE">
            <w:pPr>
              <w:pStyle w:val="Default"/>
              <w:rPr>
                <w:color w:val="auto"/>
                <w:lang w:val="sq-AL"/>
              </w:rPr>
            </w:pPr>
            <w:r>
              <w:rPr>
                <w:color w:val="auto"/>
                <w:lang w:val="sq-AL"/>
              </w:rPr>
              <w:t>3.2.1.</w:t>
            </w:r>
          </w:p>
        </w:tc>
        <w:tc>
          <w:tcPr>
            <w:tcW w:w="1839" w:type="dxa"/>
            <w:tcBorders>
              <w:top w:val="single" w:sz="4" w:space="0" w:color="000000"/>
              <w:left w:val="single" w:sz="4" w:space="0" w:color="000000"/>
              <w:bottom w:val="single" w:sz="4" w:space="0" w:color="000000"/>
              <w:right w:val="single" w:sz="4" w:space="0" w:color="000000"/>
            </w:tcBorders>
          </w:tcPr>
          <w:p w14:paraId="7B70255A" w14:textId="77777777" w:rsidR="00B00AFE" w:rsidRDefault="00B00AFE" w:rsidP="00B00AFE">
            <w:pPr>
              <w:pStyle w:val="Default"/>
              <w:rPr>
                <w:color w:val="auto"/>
                <w:lang w:val="sq-AL"/>
              </w:rPr>
            </w:pPr>
            <w:r>
              <w:rPr>
                <w:color w:val="auto"/>
                <w:lang w:val="sq-AL"/>
              </w:rPr>
              <w:t>Sistemi menaxhues</w:t>
            </w:r>
            <w:r w:rsidRPr="006A6E7A">
              <w:rPr>
                <w:color w:val="FF0000"/>
                <w:lang w:val="sq-AL"/>
              </w:rPr>
              <w:t xml:space="preserve"> </w:t>
            </w:r>
            <w:r>
              <w:rPr>
                <w:color w:val="auto"/>
                <w:lang w:val="sq-AL"/>
              </w:rPr>
              <w:t xml:space="preserve">i mbrojtjes së Mjedisit </w:t>
            </w:r>
          </w:p>
          <w:p w14:paraId="7B70255B"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single" w:sz="4" w:space="0" w:color="000000"/>
              <w:right w:val="double" w:sz="4" w:space="0" w:color="000000"/>
            </w:tcBorders>
          </w:tcPr>
          <w:p w14:paraId="7B70255C" w14:textId="77777777" w:rsidR="00B00AFE" w:rsidRDefault="00B00AFE" w:rsidP="00B00AFE">
            <w:pPr>
              <w:pStyle w:val="Default"/>
              <w:rPr>
                <w:color w:val="auto"/>
                <w:lang w:val="sq-AL"/>
              </w:rPr>
            </w:pPr>
          </w:p>
          <w:p w14:paraId="7B70255D" w14:textId="77777777" w:rsidR="0078645E" w:rsidRDefault="0078645E" w:rsidP="0078645E">
            <w:pPr>
              <w:pStyle w:val="Default"/>
              <w:spacing w:line="276" w:lineRule="auto"/>
              <w:rPr>
                <w:color w:val="auto"/>
                <w:sz w:val="28"/>
                <w:szCs w:val="28"/>
                <w:lang w:val="sq-AL"/>
              </w:rPr>
            </w:pPr>
          </w:p>
          <w:p w14:paraId="7B70255E" w14:textId="77777777" w:rsidR="0078645E" w:rsidRDefault="009E105F" w:rsidP="0078645E">
            <w:pPr>
              <w:spacing w:line="360" w:lineRule="auto"/>
              <w:ind w:right="-180"/>
              <w:rPr>
                <w:rFonts w:eastAsia="Calibri"/>
                <w:sz w:val="28"/>
                <w:szCs w:val="28"/>
              </w:rPr>
            </w:pPr>
            <w:r w:rsidRPr="008E1007">
              <w:rPr>
                <w:b/>
              </w:rPr>
              <w:t>“ DRAGAÇINA "SH.P.K. LIPJAN</w:t>
            </w:r>
            <w:r>
              <w:rPr>
                <w:b/>
                <w:sz w:val="28"/>
                <w:szCs w:val="28"/>
              </w:rPr>
              <w:t xml:space="preserve">  </w:t>
            </w:r>
            <w:r>
              <w:rPr>
                <w:rFonts w:ascii="Arial" w:hAnsi="Arial" w:cs="Arial"/>
              </w:rPr>
              <w:t xml:space="preserve"> komuna e Lipjanit</w:t>
            </w:r>
            <w:r>
              <w:rPr>
                <w:rFonts w:ascii="Book Antiqua" w:eastAsia="MS Mincho" w:hAnsi="Book Antiqua"/>
                <w:color w:val="000000"/>
                <w:lang w:eastAsia="ja-JP"/>
              </w:rPr>
              <w:t xml:space="preserve">. </w:t>
            </w:r>
            <w:r w:rsidR="0078645E">
              <w:rPr>
                <w:sz w:val="28"/>
                <w:szCs w:val="28"/>
              </w:rPr>
              <w:t>Baze per prodhimin e betonit</w:t>
            </w:r>
            <w:r w:rsidR="0078645E">
              <w:rPr>
                <w:rFonts w:eastAsia="Calibri"/>
                <w:sz w:val="28"/>
                <w:szCs w:val="28"/>
              </w:rPr>
              <w:t xml:space="preserve"> është e përkushtuar  më të gjitha funksionet e sajë organizative në përmirësimet e vazhdueshme që të përmbushë të gjitha detyrimet ligjore për të pasur një mjedis të pastër dhe të  qëndrueshëm.</w:t>
            </w:r>
            <w:r w:rsidR="0078645E">
              <w:rPr>
                <w:rFonts w:eastAsia="Calibri"/>
                <w:b/>
                <w:bCs/>
                <w:sz w:val="28"/>
                <w:szCs w:val="28"/>
              </w:rPr>
              <w:t xml:space="preserve"> </w:t>
            </w:r>
          </w:p>
          <w:p w14:paraId="7B70255F" w14:textId="77777777" w:rsidR="0078645E" w:rsidRDefault="0078645E" w:rsidP="0078645E">
            <w:pPr>
              <w:spacing w:line="270" w:lineRule="atLeast"/>
              <w:jc w:val="both"/>
              <w:textAlignment w:val="baseline"/>
              <w:rPr>
                <w:color w:val="333333"/>
                <w:sz w:val="28"/>
                <w:szCs w:val="28"/>
              </w:rPr>
            </w:pPr>
            <w:r>
              <w:rPr>
                <w:color w:val="333333"/>
                <w:sz w:val="28"/>
                <w:szCs w:val="28"/>
              </w:rPr>
              <w:t>Sistemet e Menaxhimit Mjedisor bazuar në ISO 14001 japin mundësinë e identifikimit, vlerësimit dhe menaxhimit të aspekteve mjedisore të një organizate me synim:</w:t>
            </w:r>
          </w:p>
          <w:p w14:paraId="7B702560" w14:textId="77777777" w:rsidR="0078645E" w:rsidRDefault="0078645E" w:rsidP="0078645E">
            <w:pPr>
              <w:numPr>
                <w:ilvl w:val="0"/>
                <w:numId w:val="15"/>
              </w:numPr>
              <w:spacing w:after="180" w:line="270" w:lineRule="atLeast"/>
              <w:contextualSpacing/>
              <w:jc w:val="both"/>
              <w:textAlignment w:val="baseline"/>
              <w:rPr>
                <w:color w:val="333333"/>
                <w:sz w:val="28"/>
                <w:szCs w:val="28"/>
              </w:rPr>
            </w:pPr>
            <w:r>
              <w:rPr>
                <w:color w:val="333333"/>
                <w:sz w:val="28"/>
                <w:szCs w:val="28"/>
              </w:rPr>
              <w:t>Përmirësimin e vazhdueshëm I mjedisit</w:t>
            </w:r>
          </w:p>
          <w:p w14:paraId="7B702561" w14:textId="77777777" w:rsidR="0078645E" w:rsidRDefault="0078645E" w:rsidP="0078645E">
            <w:pPr>
              <w:numPr>
                <w:ilvl w:val="0"/>
                <w:numId w:val="15"/>
              </w:numPr>
              <w:spacing w:line="270" w:lineRule="atLeast"/>
              <w:jc w:val="both"/>
              <w:textAlignment w:val="baseline"/>
              <w:rPr>
                <w:color w:val="333333"/>
                <w:sz w:val="28"/>
                <w:szCs w:val="28"/>
              </w:rPr>
            </w:pPr>
            <w:r>
              <w:rPr>
                <w:color w:val="333333"/>
                <w:sz w:val="28"/>
                <w:szCs w:val="28"/>
              </w:rPr>
              <w:t>Respektimin e legjislacionit vendor</w:t>
            </w:r>
          </w:p>
          <w:p w14:paraId="7B702562" w14:textId="77777777" w:rsidR="0078645E" w:rsidRDefault="0078645E" w:rsidP="0078645E">
            <w:pPr>
              <w:numPr>
                <w:ilvl w:val="0"/>
                <w:numId w:val="15"/>
              </w:numPr>
              <w:spacing w:after="180" w:line="270" w:lineRule="atLeast"/>
              <w:contextualSpacing/>
              <w:jc w:val="both"/>
              <w:textAlignment w:val="baseline"/>
              <w:rPr>
                <w:color w:val="333333"/>
                <w:sz w:val="28"/>
                <w:szCs w:val="28"/>
              </w:rPr>
            </w:pPr>
            <w:r>
              <w:rPr>
                <w:color w:val="333333"/>
                <w:sz w:val="28"/>
                <w:szCs w:val="28"/>
              </w:rPr>
              <w:t>Parandalimin e dëmtimit të mjedisit</w:t>
            </w:r>
          </w:p>
          <w:p w14:paraId="7B702563" w14:textId="77777777" w:rsidR="0078645E" w:rsidRDefault="0078645E" w:rsidP="0078645E">
            <w:pPr>
              <w:numPr>
                <w:ilvl w:val="0"/>
                <w:numId w:val="15"/>
              </w:numPr>
              <w:spacing w:after="180" w:line="270" w:lineRule="atLeast"/>
              <w:contextualSpacing/>
              <w:jc w:val="both"/>
              <w:textAlignment w:val="baseline"/>
              <w:rPr>
                <w:color w:val="333333"/>
                <w:sz w:val="28"/>
                <w:szCs w:val="28"/>
              </w:rPr>
            </w:pPr>
            <w:r>
              <w:rPr>
                <w:color w:val="333333"/>
                <w:sz w:val="28"/>
                <w:szCs w:val="28"/>
              </w:rPr>
              <w:t>Përmirësimin e komunikimit me autoritetet</w:t>
            </w:r>
          </w:p>
          <w:p w14:paraId="7B702564" w14:textId="77777777" w:rsidR="00B00AFE" w:rsidRDefault="00B00AFE" w:rsidP="00B00AFE">
            <w:pPr>
              <w:pStyle w:val="Default"/>
              <w:rPr>
                <w:color w:val="auto"/>
                <w:lang w:val="sq-AL"/>
              </w:rPr>
            </w:pPr>
          </w:p>
        </w:tc>
      </w:tr>
      <w:tr w:rsidR="00B00AFE" w14:paraId="7B70256D" w14:textId="77777777" w:rsidTr="00024D2B">
        <w:trPr>
          <w:trHeight w:val="472"/>
        </w:trPr>
        <w:tc>
          <w:tcPr>
            <w:tcW w:w="756" w:type="dxa"/>
            <w:tcBorders>
              <w:top w:val="single" w:sz="4" w:space="0" w:color="000000"/>
              <w:left w:val="double" w:sz="4" w:space="0" w:color="000000"/>
              <w:bottom w:val="double" w:sz="4" w:space="0" w:color="auto"/>
              <w:right w:val="single" w:sz="4" w:space="0" w:color="000000"/>
            </w:tcBorders>
            <w:vAlign w:val="center"/>
            <w:hideMark/>
          </w:tcPr>
          <w:p w14:paraId="7B702566" w14:textId="77777777" w:rsidR="00B00AFE" w:rsidRDefault="00B00AFE" w:rsidP="00B00AFE">
            <w:pPr>
              <w:pStyle w:val="Default"/>
              <w:rPr>
                <w:color w:val="auto"/>
                <w:lang w:val="sq-AL"/>
              </w:rPr>
            </w:pPr>
            <w:r>
              <w:rPr>
                <w:color w:val="auto"/>
                <w:lang w:val="sq-AL"/>
              </w:rPr>
              <w:t>3.2.2.</w:t>
            </w:r>
          </w:p>
        </w:tc>
        <w:tc>
          <w:tcPr>
            <w:tcW w:w="1839" w:type="dxa"/>
            <w:tcBorders>
              <w:top w:val="single" w:sz="4" w:space="0" w:color="000000"/>
              <w:left w:val="single" w:sz="4" w:space="0" w:color="000000"/>
              <w:bottom w:val="double" w:sz="4" w:space="0" w:color="auto"/>
              <w:right w:val="single" w:sz="4" w:space="0" w:color="000000"/>
            </w:tcBorders>
          </w:tcPr>
          <w:p w14:paraId="7B702567" w14:textId="77777777" w:rsidR="00B00AFE" w:rsidRDefault="00B00AFE" w:rsidP="00B00AFE">
            <w:pPr>
              <w:pStyle w:val="Default"/>
              <w:rPr>
                <w:color w:val="auto"/>
                <w:lang w:val="sq-AL"/>
              </w:rPr>
            </w:pPr>
            <w:r>
              <w:rPr>
                <w:color w:val="auto"/>
                <w:lang w:val="sq-AL"/>
              </w:rPr>
              <w:t xml:space="preserve">Raportimi </w:t>
            </w:r>
          </w:p>
          <w:p w14:paraId="7B702568" w14:textId="77777777" w:rsidR="00B00AFE" w:rsidRDefault="00B00AFE" w:rsidP="00B00AFE">
            <w:pPr>
              <w:pStyle w:val="Default"/>
              <w:rPr>
                <w:color w:val="auto"/>
                <w:lang w:val="sq-AL"/>
              </w:rPr>
            </w:pPr>
          </w:p>
        </w:tc>
        <w:tc>
          <w:tcPr>
            <w:tcW w:w="7290" w:type="dxa"/>
            <w:tcBorders>
              <w:top w:val="single" w:sz="4" w:space="0" w:color="000000"/>
              <w:left w:val="single" w:sz="4" w:space="0" w:color="000000"/>
              <w:bottom w:val="double" w:sz="4" w:space="0" w:color="auto"/>
              <w:right w:val="double" w:sz="4" w:space="0" w:color="000000"/>
            </w:tcBorders>
          </w:tcPr>
          <w:p w14:paraId="7B702569" w14:textId="77777777" w:rsidR="00B00AFE" w:rsidRDefault="00B00AFE" w:rsidP="00B00AFE">
            <w:pPr>
              <w:pStyle w:val="Default"/>
              <w:rPr>
                <w:color w:val="auto"/>
                <w:lang w:val="sq-AL"/>
              </w:rPr>
            </w:pPr>
          </w:p>
          <w:p w14:paraId="7B70256A" w14:textId="77777777" w:rsidR="00E2356A" w:rsidRDefault="00E2356A" w:rsidP="00B00AFE">
            <w:pPr>
              <w:pStyle w:val="Default"/>
              <w:rPr>
                <w:color w:val="auto"/>
                <w:lang w:val="sq-AL"/>
              </w:rPr>
            </w:pPr>
          </w:p>
          <w:p w14:paraId="7B70256B" w14:textId="77777777" w:rsidR="00E2356A" w:rsidRDefault="00E2356A" w:rsidP="00B00AFE">
            <w:pPr>
              <w:pStyle w:val="Default"/>
              <w:rPr>
                <w:color w:val="auto"/>
                <w:lang w:val="sq-AL"/>
              </w:rPr>
            </w:pPr>
          </w:p>
          <w:p w14:paraId="7B70256C" w14:textId="77777777" w:rsidR="00B00AFE" w:rsidRDefault="00B00AFE" w:rsidP="00B00AFE">
            <w:pPr>
              <w:pStyle w:val="Default"/>
              <w:rPr>
                <w:color w:val="auto"/>
                <w:lang w:val="sq-AL"/>
              </w:rPr>
            </w:pPr>
          </w:p>
        </w:tc>
      </w:tr>
    </w:tbl>
    <w:p w14:paraId="7B70256E" w14:textId="77777777" w:rsidR="00B00AFE" w:rsidRDefault="00B00AFE" w:rsidP="00B00AFE">
      <w:pPr>
        <w:pStyle w:val="Default"/>
        <w:rPr>
          <w:color w:val="auto"/>
          <w:lang w:val="sq-AL"/>
        </w:rPr>
      </w:pPr>
    </w:p>
    <w:tbl>
      <w:tblPr>
        <w:tblpPr w:leftFromText="180" w:rightFromText="180" w:vertAnchor="text" w:tblpX="147" w:tblpY="1"/>
        <w:tblOverlap w:val="never"/>
        <w:tblW w:w="9436" w:type="dxa"/>
        <w:tblLayout w:type="fixed"/>
        <w:tblLook w:val="04A0" w:firstRow="1" w:lastRow="0" w:firstColumn="1" w:lastColumn="0" w:noHBand="0" w:noVBand="1"/>
      </w:tblPr>
      <w:tblGrid>
        <w:gridCol w:w="673"/>
        <w:gridCol w:w="1546"/>
        <w:gridCol w:w="7217"/>
      </w:tblGrid>
      <w:tr w:rsidR="00B00AFE" w14:paraId="7B702571" w14:textId="77777777" w:rsidTr="002925B8">
        <w:trPr>
          <w:trHeight w:val="510"/>
        </w:trPr>
        <w:tc>
          <w:tcPr>
            <w:tcW w:w="9436" w:type="dxa"/>
            <w:gridSpan w:val="3"/>
            <w:tcBorders>
              <w:top w:val="double" w:sz="4" w:space="0" w:color="000000"/>
              <w:left w:val="double" w:sz="4" w:space="0" w:color="000000"/>
              <w:bottom w:val="double" w:sz="4" w:space="0" w:color="auto"/>
              <w:right w:val="double" w:sz="4" w:space="0" w:color="000000"/>
            </w:tcBorders>
            <w:shd w:val="clear" w:color="auto" w:fill="FFFFFF"/>
            <w:vAlign w:val="bottom"/>
          </w:tcPr>
          <w:p w14:paraId="7B70256F" w14:textId="77777777" w:rsidR="00E2356A" w:rsidRDefault="00E2356A" w:rsidP="00B00AFE">
            <w:pPr>
              <w:pStyle w:val="Default"/>
              <w:rPr>
                <w:b/>
                <w:color w:val="auto"/>
                <w:lang w:val="sq-AL"/>
              </w:rPr>
            </w:pPr>
          </w:p>
          <w:p w14:paraId="7B702570" w14:textId="77777777" w:rsidR="00E2356A" w:rsidRPr="00B00AFE" w:rsidRDefault="00DC18F6" w:rsidP="00DC18F6">
            <w:pPr>
              <w:pStyle w:val="Default"/>
              <w:numPr>
                <w:ilvl w:val="0"/>
                <w:numId w:val="3"/>
              </w:numPr>
              <w:rPr>
                <w:b/>
                <w:color w:val="auto"/>
                <w:lang w:val="sq-AL"/>
              </w:rPr>
            </w:pPr>
            <w:r w:rsidRPr="00C5562E">
              <w:rPr>
                <w:b/>
                <w:bCs/>
                <w:color w:val="auto"/>
                <w:shd w:val="clear" w:color="auto" w:fill="FFFFFF"/>
                <w:lang w:val="sq-AL"/>
              </w:rPr>
              <w:t>AJR</w:t>
            </w:r>
            <w:r w:rsidRPr="00C5562E">
              <w:rPr>
                <w:b/>
                <w:color w:val="auto"/>
                <w:lang w:val="sq-AL"/>
              </w:rPr>
              <w:t>I</w:t>
            </w:r>
          </w:p>
        </w:tc>
      </w:tr>
      <w:tr w:rsidR="00B00AFE" w14:paraId="7B70257D" w14:textId="77777777" w:rsidTr="002925B8">
        <w:trPr>
          <w:trHeight w:val="510"/>
        </w:trPr>
        <w:tc>
          <w:tcPr>
            <w:tcW w:w="673" w:type="dxa"/>
            <w:tcBorders>
              <w:top w:val="double" w:sz="4" w:space="0" w:color="auto"/>
              <w:left w:val="double" w:sz="4" w:space="0" w:color="000000"/>
              <w:bottom w:val="single" w:sz="4" w:space="0" w:color="000000"/>
              <w:right w:val="single" w:sz="4" w:space="0" w:color="000000"/>
            </w:tcBorders>
            <w:hideMark/>
          </w:tcPr>
          <w:p w14:paraId="7B702572" w14:textId="77777777" w:rsidR="00B00AFE" w:rsidRDefault="00B00AFE" w:rsidP="00B00AFE">
            <w:pPr>
              <w:pStyle w:val="Default"/>
              <w:rPr>
                <w:color w:val="auto"/>
                <w:lang w:val="sq-AL"/>
              </w:rPr>
            </w:pPr>
            <w:r>
              <w:rPr>
                <w:color w:val="auto"/>
                <w:lang w:val="sq-AL"/>
              </w:rPr>
              <w:t>.</w:t>
            </w:r>
            <w:r w:rsidR="00DC18F6">
              <w:rPr>
                <w:color w:val="auto"/>
                <w:lang w:val="sq-AL"/>
              </w:rPr>
              <w:t>4.1</w:t>
            </w:r>
            <w:r>
              <w:rPr>
                <w:color w:val="auto"/>
                <w:lang w:val="sq-AL"/>
              </w:rPr>
              <w:t xml:space="preserve"> </w:t>
            </w:r>
          </w:p>
        </w:tc>
        <w:tc>
          <w:tcPr>
            <w:tcW w:w="1546" w:type="dxa"/>
            <w:tcBorders>
              <w:top w:val="double" w:sz="4" w:space="0" w:color="auto"/>
              <w:left w:val="single" w:sz="4" w:space="0" w:color="000000"/>
              <w:bottom w:val="single" w:sz="4" w:space="0" w:color="000000"/>
              <w:right w:val="single" w:sz="4" w:space="0" w:color="000000"/>
            </w:tcBorders>
          </w:tcPr>
          <w:p w14:paraId="7B702573" w14:textId="77777777" w:rsidR="00DC18F6" w:rsidRPr="00D11A41" w:rsidRDefault="00DC18F6" w:rsidP="00DC18F6">
            <w:pPr>
              <w:pStyle w:val="Default"/>
              <w:rPr>
                <w:color w:val="auto"/>
                <w:lang w:val="sq-AL"/>
              </w:rPr>
            </w:pPr>
            <w:r w:rsidRPr="00D11A41">
              <w:rPr>
                <w:color w:val="auto"/>
                <w:lang w:val="sq-AL"/>
              </w:rPr>
              <w:t>Pikat e burimit të emisioneve e materieve ndotëse</w:t>
            </w:r>
          </w:p>
          <w:p w14:paraId="7B702574" w14:textId="77777777" w:rsidR="00E2356A" w:rsidRDefault="00E2356A" w:rsidP="00B00AFE">
            <w:pPr>
              <w:pStyle w:val="Default"/>
              <w:rPr>
                <w:color w:val="auto"/>
                <w:lang w:val="sq-AL"/>
              </w:rPr>
            </w:pPr>
          </w:p>
        </w:tc>
        <w:tc>
          <w:tcPr>
            <w:tcW w:w="7216" w:type="dxa"/>
            <w:tcBorders>
              <w:top w:val="double" w:sz="4" w:space="0" w:color="auto"/>
              <w:left w:val="single" w:sz="4" w:space="0" w:color="000000"/>
              <w:bottom w:val="single" w:sz="4" w:space="0" w:color="000000"/>
              <w:right w:val="double" w:sz="4" w:space="0" w:color="000000"/>
            </w:tcBorders>
          </w:tcPr>
          <w:p w14:paraId="7B702575" w14:textId="77777777" w:rsidR="00DC18F6" w:rsidRPr="00D97336" w:rsidRDefault="00DC18F6" w:rsidP="00DC18F6">
            <w:pPr>
              <w:spacing w:after="200" w:line="360" w:lineRule="auto"/>
              <w:ind w:left="720" w:right="-187"/>
              <w:rPr>
                <w:rFonts w:ascii="Arial" w:hAnsi="Arial" w:cs="Arial"/>
              </w:rPr>
            </w:pPr>
            <w:r w:rsidRPr="00D97336">
              <w:rPr>
                <w:rFonts w:ascii="Arial" w:hAnsi="Arial" w:cs="Arial"/>
              </w:rPr>
              <w:t>Pluhurat të cilët lirohen nga automjetet e transportit dhe ngarkimit</w:t>
            </w:r>
            <w:r w:rsidRPr="00D97336">
              <w:rPr>
                <w:rFonts w:ascii="Arial" w:hAnsi="Arial" w:cs="Arial"/>
                <w:lang w:val="en-US"/>
              </w:rPr>
              <w:t xml:space="preserve"> </w:t>
            </w:r>
            <w:proofErr w:type="spellStart"/>
            <w:r w:rsidRPr="00D97336">
              <w:rPr>
                <w:rFonts w:ascii="Arial" w:hAnsi="Arial" w:cs="Arial"/>
                <w:lang w:val="en-US"/>
              </w:rPr>
              <w:t>të</w:t>
            </w:r>
            <w:proofErr w:type="spellEnd"/>
            <w:r w:rsidRPr="00D97336">
              <w:rPr>
                <w:rFonts w:ascii="Arial" w:hAnsi="Arial" w:cs="Arial"/>
                <w:lang w:val="en-US"/>
              </w:rPr>
              <w:t xml:space="preserve"> </w:t>
            </w:r>
            <w:proofErr w:type="spellStart"/>
            <w:r w:rsidRPr="00D97336">
              <w:rPr>
                <w:rFonts w:ascii="Arial" w:hAnsi="Arial" w:cs="Arial"/>
                <w:lang w:val="en-US"/>
              </w:rPr>
              <w:t>betonit</w:t>
            </w:r>
            <w:proofErr w:type="spellEnd"/>
          </w:p>
          <w:p w14:paraId="7B702576" w14:textId="77777777" w:rsidR="00DC18F6" w:rsidRPr="00D97336" w:rsidRDefault="00DC18F6" w:rsidP="00DC18F6">
            <w:pPr>
              <w:numPr>
                <w:ilvl w:val="0"/>
                <w:numId w:val="16"/>
              </w:numPr>
              <w:spacing w:after="200" w:line="360" w:lineRule="auto"/>
              <w:ind w:right="-187"/>
              <w:rPr>
                <w:rFonts w:ascii="Arial" w:hAnsi="Arial" w:cs="Arial"/>
              </w:rPr>
            </w:pPr>
            <w:r w:rsidRPr="00D97336">
              <w:rPr>
                <w:rFonts w:ascii="Arial" w:hAnsi="Arial" w:cs="Arial"/>
              </w:rPr>
              <w:t>Pluhurat të cilët lirohen nga rrugët jo të asfaltuara dhe  sipërfaqet operacionale që ndodhën në afërsi të bazes se betonit.</w:t>
            </w:r>
          </w:p>
          <w:p w14:paraId="7B702577" w14:textId="77777777" w:rsidR="00DC18F6" w:rsidRPr="00046EE0" w:rsidRDefault="00DC18F6" w:rsidP="00DC18F6">
            <w:pPr>
              <w:numPr>
                <w:ilvl w:val="0"/>
                <w:numId w:val="16"/>
              </w:numPr>
              <w:spacing w:after="200" w:line="360" w:lineRule="auto"/>
              <w:ind w:right="-187"/>
              <w:rPr>
                <w:rFonts w:ascii="Arial" w:hAnsi="Arial" w:cs="Arial"/>
              </w:rPr>
            </w:pPr>
            <w:r w:rsidRPr="00D97336">
              <w:rPr>
                <w:rFonts w:ascii="Arial" w:hAnsi="Arial" w:cs="Arial"/>
              </w:rPr>
              <w:t>Gazrat të cilat lirohen  nga automjetet e transportit dhe ngarkimit</w:t>
            </w:r>
            <w:r w:rsidRPr="00D97336">
              <w:rPr>
                <w:rFonts w:ascii="Arial" w:hAnsi="Arial" w:cs="Arial"/>
                <w:lang w:val="en-US"/>
              </w:rPr>
              <w:t xml:space="preserve"> </w:t>
            </w:r>
            <w:proofErr w:type="spellStart"/>
            <w:r w:rsidRPr="00D97336">
              <w:rPr>
                <w:rFonts w:ascii="Arial" w:hAnsi="Arial" w:cs="Arial"/>
                <w:lang w:val="en-US"/>
              </w:rPr>
              <w:t>të</w:t>
            </w:r>
            <w:proofErr w:type="spellEnd"/>
            <w:r w:rsidRPr="00D97336">
              <w:rPr>
                <w:rFonts w:ascii="Arial" w:hAnsi="Arial" w:cs="Arial"/>
                <w:lang w:val="en-US"/>
              </w:rPr>
              <w:t xml:space="preserve"> </w:t>
            </w:r>
          </w:p>
          <w:p w14:paraId="7B702578" w14:textId="77777777" w:rsidR="00DC18F6" w:rsidRPr="00D97336" w:rsidRDefault="00DC18F6" w:rsidP="00DC18F6">
            <w:pPr>
              <w:numPr>
                <w:ilvl w:val="0"/>
                <w:numId w:val="16"/>
              </w:numPr>
              <w:spacing w:after="200" w:line="360" w:lineRule="auto"/>
              <w:ind w:right="-187"/>
              <w:rPr>
                <w:rFonts w:ascii="Arial" w:hAnsi="Arial" w:cs="Arial"/>
              </w:rPr>
            </w:pPr>
            <w:proofErr w:type="spellStart"/>
            <w:r w:rsidRPr="00D97336">
              <w:rPr>
                <w:rFonts w:ascii="Arial" w:hAnsi="Arial" w:cs="Arial"/>
                <w:lang w:val="en-US"/>
              </w:rPr>
              <w:t>betonit</w:t>
            </w:r>
            <w:proofErr w:type="spellEnd"/>
          </w:p>
          <w:p w14:paraId="7B702579" w14:textId="77777777" w:rsidR="00DC18F6" w:rsidRPr="00D97336" w:rsidRDefault="00DC18F6" w:rsidP="00DC18F6">
            <w:pPr>
              <w:numPr>
                <w:ilvl w:val="0"/>
                <w:numId w:val="17"/>
              </w:numPr>
              <w:spacing w:after="200" w:line="276" w:lineRule="auto"/>
              <w:contextualSpacing/>
              <w:jc w:val="both"/>
              <w:rPr>
                <w:rFonts w:ascii="Arial" w:hAnsi="Arial" w:cs="Arial"/>
                <w:lang w:val="en-US"/>
              </w:rPr>
            </w:pPr>
            <w:r w:rsidRPr="00D97336">
              <w:rPr>
                <w:rFonts w:ascii="Arial" w:eastAsia="Calibri" w:hAnsi="Arial" w:cs="Arial"/>
              </w:rPr>
              <w:lastRenderedPageBreak/>
              <w:t>Pluhurat të cilët lirohen gjatë transportit të betonit</w:t>
            </w:r>
          </w:p>
          <w:p w14:paraId="7B70257A" w14:textId="77777777" w:rsidR="00B00AFE" w:rsidRDefault="00DC18F6" w:rsidP="00DC18F6">
            <w:pPr>
              <w:pStyle w:val="Default"/>
              <w:rPr>
                <w:color w:val="auto"/>
                <w:lang w:val="sq-AL"/>
              </w:rPr>
            </w:pPr>
            <w:r>
              <w:rPr>
                <w:rFonts w:ascii="Arial" w:eastAsia="Calibri" w:hAnsi="Arial" w:cs="Arial"/>
              </w:rPr>
              <w:t xml:space="preserve">          </w:t>
            </w:r>
            <w:proofErr w:type="spellStart"/>
            <w:r>
              <w:rPr>
                <w:rFonts w:ascii="Arial" w:eastAsia="Calibri" w:hAnsi="Arial" w:cs="Arial"/>
              </w:rPr>
              <w:t>Pluhurat</w:t>
            </w:r>
            <w:proofErr w:type="spellEnd"/>
            <w:r>
              <w:rPr>
                <w:rFonts w:ascii="Arial" w:eastAsia="Calibri" w:hAnsi="Arial" w:cs="Arial"/>
              </w:rPr>
              <w:t xml:space="preserve"> </w:t>
            </w:r>
            <w:proofErr w:type="spellStart"/>
            <w:r>
              <w:rPr>
                <w:rFonts w:ascii="Arial" w:eastAsia="Calibri" w:hAnsi="Arial" w:cs="Arial"/>
              </w:rPr>
              <w:t>të</w:t>
            </w:r>
            <w:proofErr w:type="spellEnd"/>
            <w:r>
              <w:rPr>
                <w:rFonts w:ascii="Arial" w:eastAsia="Calibri" w:hAnsi="Arial" w:cs="Arial"/>
              </w:rPr>
              <w:t xml:space="preserve"> </w:t>
            </w:r>
            <w:proofErr w:type="spellStart"/>
            <w:r>
              <w:rPr>
                <w:rFonts w:ascii="Arial" w:eastAsia="Calibri" w:hAnsi="Arial" w:cs="Arial"/>
              </w:rPr>
              <w:t>cilët</w:t>
            </w:r>
            <w:proofErr w:type="spellEnd"/>
            <w:r>
              <w:rPr>
                <w:rFonts w:ascii="Arial" w:eastAsia="Calibri" w:hAnsi="Arial" w:cs="Arial"/>
              </w:rPr>
              <w:t xml:space="preserve"> </w:t>
            </w:r>
            <w:proofErr w:type="spellStart"/>
            <w:r>
              <w:rPr>
                <w:rFonts w:ascii="Arial" w:eastAsia="Calibri" w:hAnsi="Arial" w:cs="Arial"/>
              </w:rPr>
              <w:t>lirohen</w:t>
            </w:r>
            <w:proofErr w:type="spellEnd"/>
            <w:r>
              <w:rPr>
                <w:rFonts w:ascii="Arial" w:eastAsia="Calibri" w:hAnsi="Arial" w:cs="Arial"/>
              </w:rPr>
              <w:t xml:space="preserve"> </w:t>
            </w:r>
            <w:proofErr w:type="spellStart"/>
            <w:r>
              <w:rPr>
                <w:rFonts w:ascii="Arial" w:eastAsia="Calibri" w:hAnsi="Arial" w:cs="Arial"/>
              </w:rPr>
              <w:t>gjatë</w:t>
            </w:r>
            <w:proofErr w:type="spellEnd"/>
            <w:r>
              <w:rPr>
                <w:rFonts w:ascii="Arial" w:eastAsia="Calibri" w:hAnsi="Arial" w:cs="Arial"/>
              </w:rPr>
              <w:t xml:space="preserve"> </w:t>
            </w:r>
            <w:proofErr w:type="spellStart"/>
            <w:r w:rsidRPr="00D97336">
              <w:rPr>
                <w:rFonts w:ascii="Arial" w:eastAsia="Calibri" w:hAnsi="Arial" w:cs="Arial"/>
              </w:rPr>
              <w:t>transportit</w:t>
            </w:r>
            <w:proofErr w:type="spellEnd"/>
            <w:r w:rsidRPr="00D97336">
              <w:rPr>
                <w:rFonts w:ascii="Arial" w:eastAsia="Calibri" w:hAnsi="Arial" w:cs="Arial"/>
              </w:rPr>
              <w:t xml:space="preserve"> </w:t>
            </w:r>
            <w:proofErr w:type="spellStart"/>
            <w:r w:rsidRPr="00D97336">
              <w:rPr>
                <w:rFonts w:ascii="Arial" w:eastAsia="Calibri" w:hAnsi="Arial" w:cs="Arial"/>
              </w:rPr>
              <w:t>të</w:t>
            </w:r>
            <w:proofErr w:type="spellEnd"/>
            <w:r w:rsidRPr="00D97336">
              <w:rPr>
                <w:rFonts w:ascii="Arial" w:eastAsia="Calibri" w:hAnsi="Arial" w:cs="Arial"/>
              </w:rPr>
              <w:t xml:space="preserve"> </w:t>
            </w:r>
            <w:proofErr w:type="spellStart"/>
            <w:r w:rsidRPr="00D97336">
              <w:rPr>
                <w:rFonts w:ascii="Arial" w:eastAsia="Calibri" w:hAnsi="Arial" w:cs="Arial"/>
              </w:rPr>
              <w:t>betonit</w:t>
            </w:r>
            <w:proofErr w:type="spellEnd"/>
            <w:r w:rsidRPr="00D97336">
              <w:rPr>
                <w:rFonts w:ascii="Arial" w:eastAsia="Calibri" w:hAnsi="Arial" w:cs="Arial"/>
              </w:rPr>
              <w:t xml:space="preserve"> </w:t>
            </w:r>
            <w:proofErr w:type="spellStart"/>
            <w:r w:rsidRPr="00D97336">
              <w:rPr>
                <w:rFonts w:ascii="Arial" w:eastAsia="Calibri" w:hAnsi="Arial" w:cs="Arial"/>
              </w:rPr>
              <w:t>nga</w:t>
            </w:r>
            <w:proofErr w:type="spellEnd"/>
            <w:r w:rsidRPr="00D97336">
              <w:rPr>
                <w:rFonts w:ascii="Arial" w:eastAsia="Calibri" w:hAnsi="Arial" w:cs="Arial"/>
              </w:rPr>
              <w:t xml:space="preserve"> </w:t>
            </w:r>
            <w:proofErr w:type="spellStart"/>
            <w:r w:rsidRPr="00D97336">
              <w:rPr>
                <w:rFonts w:ascii="Arial" w:eastAsia="Calibri" w:hAnsi="Arial" w:cs="Arial"/>
              </w:rPr>
              <w:t>silosi</w:t>
            </w:r>
            <w:proofErr w:type="spellEnd"/>
            <w:r w:rsidRPr="00D97336">
              <w:rPr>
                <w:rFonts w:ascii="Arial" w:eastAsia="Calibri" w:hAnsi="Arial" w:cs="Arial"/>
              </w:rPr>
              <w:t xml:space="preserve"> </w:t>
            </w:r>
            <w:proofErr w:type="spellStart"/>
            <w:r w:rsidRPr="00D97336">
              <w:rPr>
                <w:rFonts w:ascii="Arial" w:eastAsia="Calibri" w:hAnsi="Arial" w:cs="Arial"/>
              </w:rPr>
              <w:t>në</w:t>
            </w:r>
            <w:proofErr w:type="spellEnd"/>
            <w:r w:rsidRPr="00D97336">
              <w:rPr>
                <w:rFonts w:ascii="Arial" w:eastAsia="Calibri" w:hAnsi="Arial" w:cs="Arial"/>
              </w:rPr>
              <w:t xml:space="preserve"> </w:t>
            </w:r>
            <w:r>
              <w:rPr>
                <w:rFonts w:ascii="Arial" w:eastAsia="Calibri" w:hAnsi="Arial" w:cs="Arial"/>
              </w:rPr>
              <w:t xml:space="preserve">       </w:t>
            </w:r>
            <w:proofErr w:type="spellStart"/>
            <w:r w:rsidRPr="00D97336">
              <w:rPr>
                <w:rFonts w:ascii="Arial" w:eastAsia="Calibri" w:hAnsi="Arial" w:cs="Arial"/>
              </w:rPr>
              <w:t>autocisternë</w:t>
            </w:r>
            <w:proofErr w:type="spellEnd"/>
          </w:p>
          <w:p w14:paraId="7B70257B" w14:textId="77777777" w:rsidR="00B00AFE" w:rsidRDefault="00B00AFE" w:rsidP="00B00AFE">
            <w:pPr>
              <w:pStyle w:val="Default"/>
              <w:rPr>
                <w:color w:val="auto"/>
                <w:lang w:val="sq-AL"/>
              </w:rPr>
            </w:pPr>
          </w:p>
          <w:p w14:paraId="7B70257C" w14:textId="77777777" w:rsidR="00B00AFE" w:rsidRDefault="00B00AFE" w:rsidP="00B00AFE">
            <w:pPr>
              <w:pStyle w:val="Default"/>
              <w:rPr>
                <w:color w:val="auto"/>
                <w:lang w:val="sq-AL"/>
              </w:rPr>
            </w:pPr>
          </w:p>
        </w:tc>
      </w:tr>
      <w:tr w:rsidR="00B00AFE" w14:paraId="7B702587" w14:textId="77777777" w:rsidTr="002925B8">
        <w:trPr>
          <w:trHeight w:val="510"/>
        </w:trPr>
        <w:tc>
          <w:tcPr>
            <w:tcW w:w="673" w:type="dxa"/>
            <w:tcBorders>
              <w:top w:val="single" w:sz="4" w:space="0" w:color="000000"/>
              <w:left w:val="double" w:sz="4" w:space="0" w:color="000000"/>
              <w:bottom w:val="single" w:sz="4" w:space="0" w:color="000000"/>
              <w:right w:val="single" w:sz="4" w:space="0" w:color="000000"/>
            </w:tcBorders>
            <w:hideMark/>
          </w:tcPr>
          <w:p w14:paraId="7B70257E" w14:textId="77777777" w:rsidR="00B00AFE" w:rsidRDefault="00B00AFE" w:rsidP="00B00AFE">
            <w:pPr>
              <w:pStyle w:val="Default"/>
              <w:rPr>
                <w:color w:val="auto"/>
                <w:lang w:val="sq-AL"/>
              </w:rPr>
            </w:pPr>
            <w:r>
              <w:rPr>
                <w:color w:val="auto"/>
                <w:lang w:val="sq-AL"/>
              </w:rPr>
              <w:lastRenderedPageBreak/>
              <w:t xml:space="preserve">4.2 </w:t>
            </w:r>
          </w:p>
        </w:tc>
        <w:tc>
          <w:tcPr>
            <w:tcW w:w="1546" w:type="dxa"/>
            <w:tcBorders>
              <w:top w:val="single" w:sz="4" w:space="0" w:color="000000"/>
              <w:left w:val="single" w:sz="4" w:space="0" w:color="000000"/>
              <w:bottom w:val="single" w:sz="4" w:space="0" w:color="000000"/>
              <w:right w:val="single" w:sz="4" w:space="0" w:color="000000"/>
            </w:tcBorders>
            <w:hideMark/>
          </w:tcPr>
          <w:p w14:paraId="7B70257F" w14:textId="77777777" w:rsidR="00B00AFE" w:rsidRDefault="00B00AFE" w:rsidP="00B00AFE">
            <w:pPr>
              <w:pStyle w:val="Default"/>
              <w:rPr>
                <w:color w:val="auto"/>
                <w:lang w:val="sq-AL"/>
              </w:rPr>
            </w:pPr>
            <w:r>
              <w:rPr>
                <w:color w:val="auto"/>
                <w:lang w:val="sq-AL"/>
              </w:rPr>
              <w:t>Ndikimi i materieve ndotëse në cilësinë e ajrit</w:t>
            </w:r>
          </w:p>
        </w:tc>
        <w:tc>
          <w:tcPr>
            <w:tcW w:w="7216" w:type="dxa"/>
            <w:tcBorders>
              <w:top w:val="single" w:sz="4" w:space="0" w:color="000000"/>
              <w:left w:val="single" w:sz="4" w:space="0" w:color="000000"/>
              <w:bottom w:val="single" w:sz="4" w:space="0" w:color="000000"/>
              <w:right w:val="double" w:sz="4" w:space="0" w:color="000000"/>
            </w:tcBorders>
          </w:tcPr>
          <w:p w14:paraId="7B702580" w14:textId="77777777" w:rsidR="00B00AFE" w:rsidRDefault="000A7B31" w:rsidP="00B00AFE">
            <w:pPr>
              <w:pStyle w:val="Default"/>
              <w:rPr>
                <w:color w:val="auto"/>
                <w:lang w:val="sq-AL"/>
              </w:rPr>
            </w:pPr>
            <w:proofErr w:type="spellStart"/>
            <w:r w:rsidRPr="00293726">
              <w:rPr>
                <w:rFonts w:ascii="Book Antiqua" w:eastAsia="Times New Roman" w:hAnsi="Book Antiqua"/>
              </w:rPr>
              <w:t>Ndikimi</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i</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emisionit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materieve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ndotëse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kualitetin</w:t>
            </w:r>
            <w:proofErr w:type="spellEnd"/>
            <w:r w:rsidRPr="00293726">
              <w:rPr>
                <w:rFonts w:ascii="Book Antiqua" w:eastAsia="Times New Roman" w:hAnsi="Book Antiqua"/>
              </w:rPr>
              <w:t xml:space="preserve"> e </w:t>
            </w:r>
            <w:proofErr w:type="spellStart"/>
            <w:r w:rsidRPr="00293726">
              <w:rPr>
                <w:rFonts w:ascii="Book Antiqua" w:eastAsia="Times New Roman" w:hAnsi="Book Antiqua"/>
              </w:rPr>
              <w:t>ajrit</w:t>
            </w:r>
            <w:proofErr w:type="spellEnd"/>
            <w:r w:rsidRPr="00293726">
              <w:rPr>
                <w:rFonts w:ascii="Book Antiqua" w:eastAsia="Times New Roman" w:hAnsi="Book Antiqua"/>
              </w:rPr>
              <w:t xml:space="preserve"> </w:t>
            </w:r>
            <w:proofErr w:type="spellStart"/>
            <w:r w:rsidRPr="00293726">
              <w:rPr>
                <w:rFonts w:ascii="Book Antiqua" w:hAnsi="Book Antiqua"/>
              </w:rPr>
              <w:t>varet</w:t>
            </w:r>
            <w:proofErr w:type="spellEnd"/>
            <w:r w:rsidRPr="00293726">
              <w:rPr>
                <w:rFonts w:ascii="Book Antiqua" w:hAnsi="Book Antiqua"/>
              </w:rPr>
              <w:t xml:space="preserve"> para se </w:t>
            </w:r>
            <w:proofErr w:type="spellStart"/>
            <w:r w:rsidRPr="00293726">
              <w:rPr>
                <w:rFonts w:ascii="Book Antiqua" w:hAnsi="Book Antiqua"/>
              </w:rPr>
              <w:t>gjithash</w:t>
            </w:r>
            <w:proofErr w:type="spellEnd"/>
            <w:r w:rsidRPr="00293726">
              <w:rPr>
                <w:rFonts w:ascii="Book Antiqua" w:hAnsi="Book Antiqua"/>
              </w:rPr>
              <w:t xml:space="preserve"> </w:t>
            </w:r>
            <w:proofErr w:type="spellStart"/>
            <w:r w:rsidRPr="00293726">
              <w:rPr>
                <w:rFonts w:ascii="Book Antiqua" w:hAnsi="Book Antiqua"/>
              </w:rPr>
              <w:t>nga</w:t>
            </w:r>
            <w:proofErr w:type="spellEnd"/>
            <w:r w:rsidRPr="00293726">
              <w:rPr>
                <w:rFonts w:ascii="Book Antiqua" w:hAnsi="Book Antiqua"/>
              </w:rPr>
              <w:t xml:space="preserve"> </w:t>
            </w:r>
            <w:proofErr w:type="spellStart"/>
            <w:proofErr w:type="gramStart"/>
            <w:r w:rsidRPr="00293726">
              <w:rPr>
                <w:rFonts w:ascii="Book Antiqua" w:hAnsi="Book Antiqua"/>
              </w:rPr>
              <w:t>kushtet</w:t>
            </w:r>
            <w:proofErr w:type="spellEnd"/>
            <w:r w:rsidRPr="00293726">
              <w:rPr>
                <w:rFonts w:ascii="Book Antiqua" w:hAnsi="Book Antiqua"/>
              </w:rPr>
              <w:t xml:space="preserve">  </w:t>
            </w:r>
            <w:proofErr w:type="spellStart"/>
            <w:r w:rsidRPr="00293726">
              <w:rPr>
                <w:rFonts w:ascii="Book Antiqua" w:hAnsi="Book Antiqua"/>
              </w:rPr>
              <w:t>klimatike</w:t>
            </w:r>
            <w:proofErr w:type="spellEnd"/>
            <w:proofErr w:type="gramEnd"/>
            <w:r w:rsidRPr="00293726">
              <w:rPr>
                <w:rFonts w:ascii="Book Antiqua" w:hAnsi="Book Antiqua"/>
              </w:rPr>
              <w:t xml:space="preserve"> –</w:t>
            </w:r>
            <w:proofErr w:type="spellStart"/>
            <w:r w:rsidRPr="00293726">
              <w:rPr>
                <w:rFonts w:ascii="Book Antiqua" w:hAnsi="Book Antiqua"/>
              </w:rPr>
              <w:t>meteorologjike</w:t>
            </w:r>
            <w:proofErr w:type="spellEnd"/>
            <w:r w:rsidRPr="00293726">
              <w:rPr>
                <w:rFonts w:ascii="Book Antiqua" w:hAnsi="Book Antiqua"/>
              </w:rPr>
              <w:t xml:space="preserve"> </w:t>
            </w:r>
            <w:proofErr w:type="spellStart"/>
            <w:r w:rsidRPr="00293726">
              <w:rPr>
                <w:rFonts w:ascii="Book Antiqua" w:hAnsi="Book Antiqua"/>
              </w:rPr>
              <w:t>dhe</w:t>
            </w:r>
            <w:proofErr w:type="spellEnd"/>
            <w:r w:rsidRPr="00293726">
              <w:rPr>
                <w:rFonts w:ascii="Book Antiqua" w:hAnsi="Book Antiqua"/>
              </w:rPr>
              <w:t xml:space="preserve"> </w:t>
            </w:r>
            <w:proofErr w:type="spellStart"/>
            <w:r w:rsidRPr="00293726">
              <w:rPr>
                <w:rFonts w:ascii="Book Antiqua" w:hAnsi="Book Antiqua"/>
              </w:rPr>
              <w:t>numri</w:t>
            </w:r>
            <w:proofErr w:type="spellEnd"/>
            <w:r w:rsidRPr="00293726">
              <w:rPr>
                <w:rFonts w:ascii="Book Antiqua" w:hAnsi="Book Antiqua"/>
              </w:rPr>
              <w:t xml:space="preserve"> </w:t>
            </w:r>
            <w:proofErr w:type="spellStart"/>
            <w:r w:rsidRPr="00293726">
              <w:rPr>
                <w:rFonts w:ascii="Book Antiqua" w:hAnsi="Book Antiqua"/>
              </w:rPr>
              <w:t>i</w:t>
            </w:r>
            <w:proofErr w:type="spellEnd"/>
            <w:r w:rsidRPr="00293726">
              <w:rPr>
                <w:rFonts w:ascii="Book Antiqua" w:hAnsi="Book Antiqua"/>
              </w:rPr>
              <w:t xml:space="preserve"> </w:t>
            </w:r>
            <w:proofErr w:type="spellStart"/>
            <w:proofErr w:type="gramStart"/>
            <w:r w:rsidRPr="00293726">
              <w:rPr>
                <w:rFonts w:ascii="Book Antiqua" w:hAnsi="Book Antiqua"/>
              </w:rPr>
              <w:t>automjetet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transportuese</w:t>
            </w:r>
            <w:proofErr w:type="spellEnd"/>
            <w:proofErr w:type="gramEnd"/>
            <w:r w:rsidRPr="00293726">
              <w:rPr>
                <w:rFonts w:ascii="Book Antiqua" w:eastAsia="Times New Roman" w:hAnsi="Book Antiqua"/>
              </w:rPr>
              <w:t xml:space="preserve"> </w:t>
            </w:r>
            <w:proofErr w:type="spellStart"/>
            <w:r w:rsidRPr="00293726">
              <w:rPr>
                <w:rFonts w:ascii="Book Antiqua" w:eastAsia="Times New Roman" w:hAnsi="Book Antiqua"/>
              </w:rPr>
              <w:t>që</w:t>
            </w:r>
            <w:proofErr w:type="spellEnd"/>
            <w:r w:rsidRPr="00293726">
              <w:rPr>
                <w:rFonts w:ascii="Book Antiqua" w:eastAsia="Times New Roman" w:hAnsi="Book Antiqua"/>
              </w:rPr>
              <w:t xml:space="preserve"> </w:t>
            </w:r>
            <w:proofErr w:type="spellStart"/>
            <w:proofErr w:type="gramStart"/>
            <w:r w:rsidRPr="00293726">
              <w:rPr>
                <w:rFonts w:ascii="Book Antiqua" w:eastAsia="Times New Roman" w:hAnsi="Book Antiqua"/>
              </w:rPr>
              <w:t>transportojnë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betonin</w:t>
            </w:r>
            <w:proofErr w:type="spellEnd"/>
            <w:proofErr w:type="gram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fabrika</w:t>
            </w:r>
            <w:proofErr w:type="spellEnd"/>
            <w:r w:rsidRPr="00293726">
              <w:rPr>
                <w:rFonts w:ascii="Book Antiqua" w:eastAsia="Times New Roman" w:hAnsi="Book Antiqua"/>
              </w:rPr>
              <w:t xml:space="preserve"> e </w:t>
            </w:r>
            <w:proofErr w:type="spellStart"/>
            <w:r w:rsidRPr="00293726">
              <w:rPr>
                <w:rFonts w:ascii="Book Antiqua" w:eastAsia="Times New Roman" w:hAnsi="Book Antiqua"/>
              </w:rPr>
              <w:t>betonit</w:t>
            </w:r>
            <w:proofErr w:type="spellEnd"/>
            <w:r>
              <w:rPr>
                <w:rFonts w:ascii="Book Antiqua" w:eastAsia="Times New Roman" w:hAnsi="Book Antiqua"/>
              </w:rPr>
              <w:t xml:space="preserve"> </w:t>
            </w:r>
            <w:proofErr w:type="spellStart"/>
            <w:r>
              <w:rPr>
                <w:rFonts w:ascii="Book Antiqua" w:eastAsia="Times New Roman" w:hAnsi="Book Antiqua"/>
              </w:rPr>
              <w:t>dhe</w:t>
            </w:r>
            <w:proofErr w:type="spellEnd"/>
            <w:r>
              <w:rPr>
                <w:rFonts w:ascii="Book Antiqua" w:eastAsia="Times New Roman" w:hAnsi="Book Antiqua"/>
              </w:rPr>
              <w:t xml:space="preserve"> </w:t>
            </w:r>
            <w:proofErr w:type="spellStart"/>
            <w:r>
              <w:rPr>
                <w:rFonts w:ascii="Book Antiqua" w:eastAsia="Times New Roman" w:hAnsi="Book Antiqua"/>
              </w:rPr>
              <w:t>produkteve</w:t>
            </w:r>
            <w:proofErr w:type="spellEnd"/>
            <w:r>
              <w:rPr>
                <w:rFonts w:ascii="Book Antiqua" w:eastAsia="Times New Roman" w:hAnsi="Book Antiqua"/>
              </w:rPr>
              <w:t xml:space="preserve"> </w:t>
            </w:r>
            <w:proofErr w:type="spellStart"/>
            <w:r>
              <w:rPr>
                <w:rFonts w:ascii="Book Antiqua" w:eastAsia="Times New Roman" w:hAnsi="Book Antiqua"/>
              </w:rPr>
              <w:t>te</w:t>
            </w:r>
            <w:proofErr w:type="spellEnd"/>
            <w:r>
              <w:rPr>
                <w:rFonts w:ascii="Book Antiqua" w:eastAsia="Times New Roman" w:hAnsi="Book Antiqua"/>
              </w:rPr>
              <w:t xml:space="preserve"> </w:t>
            </w:r>
            <w:proofErr w:type="spellStart"/>
            <w:proofErr w:type="gramStart"/>
            <w:r>
              <w:rPr>
                <w:rFonts w:ascii="Book Antiqua" w:eastAsia="Times New Roman" w:hAnsi="Book Antiqua"/>
              </w:rPr>
              <w:t>betonit</w:t>
            </w:r>
            <w:proofErr w:type="spellEnd"/>
            <w:r>
              <w:rPr>
                <w:rFonts w:ascii="Book Antiqua" w:eastAsia="Times New Roman" w:hAnsi="Book Antiqua"/>
              </w:rPr>
              <w:t xml:space="preserve"> </w:t>
            </w:r>
            <w:r w:rsidRPr="00293726">
              <w:rPr>
                <w:rFonts w:ascii="Book Antiqua" w:eastAsia="Times New Roman" w:hAnsi="Book Antiqua"/>
              </w:rPr>
              <w:t>,</w:t>
            </w:r>
            <w:proofErr w:type="gramEnd"/>
            <w:r w:rsidRPr="00293726">
              <w:rPr>
                <w:rFonts w:ascii="Book Antiqua" w:eastAsia="Times New Roman" w:hAnsi="Book Antiqua"/>
              </w:rPr>
              <w:t xml:space="preserve"> </w:t>
            </w:r>
            <w:proofErr w:type="spellStart"/>
            <w:r w:rsidRPr="00293726">
              <w:rPr>
                <w:rFonts w:ascii="Book Antiqua" w:eastAsia="Times New Roman" w:hAnsi="Book Antiqua"/>
              </w:rPr>
              <w:t>automjetet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transportuese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që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transportojnë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lenden</w:t>
            </w:r>
            <w:proofErr w:type="spellEnd"/>
            <w:r w:rsidRPr="00293726">
              <w:rPr>
                <w:rFonts w:ascii="Book Antiqua" w:eastAsia="Times New Roman" w:hAnsi="Book Antiqua"/>
              </w:rPr>
              <w:t xml:space="preserve"> e par per </w:t>
            </w:r>
            <w:proofErr w:type="spellStart"/>
            <w:r w:rsidRPr="00293726">
              <w:rPr>
                <w:rFonts w:ascii="Book Antiqua" w:eastAsia="Times New Roman" w:hAnsi="Book Antiqua"/>
              </w:rPr>
              <w:t>beton</w:t>
            </w:r>
            <w:proofErr w:type="spellEnd"/>
            <w:r>
              <w:rPr>
                <w:rFonts w:ascii="Book Antiqua" w:eastAsia="Times New Roman" w:hAnsi="Book Antiqua"/>
              </w:rPr>
              <w:t xml:space="preserve"> </w:t>
            </w:r>
            <w:proofErr w:type="spellStart"/>
            <w:r>
              <w:rPr>
                <w:rFonts w:ascii="Book Antiqua" w:eastAsia="Times New Roman" w:hAnsi="Book Antiqua"/>
              </w:rPr>
              <w:t>dhe</w:t>
            </w:r>
            <w:proofErr w:type="spellEnd"/>
            <w:r>
              <w:rPr>
                <w:rFonts w:ascii="Book Antiqua" w:eastAsia="Times New Roman" w:hAnsi="Book Antiqua"/>
              </w:rPr>
              <w:t xml:space="preserve"> </w:t>
            </w:r>
            <w:proofErr w:type="spellStart"/>
            <w:r>
              <w:rPr>
                <w:rFonts w:ascii="Book Antiqua" w:eastAsia="Times New Roman" w:hAnsi="Book Antiqua"/>
              </w:rPr>
              <w:t>produkte</w:t>
            </w:r>
            <w:proofErr w:type="spellEnd"/>
            <w:r>
              <w:rPr>
                <w:rFonts w:ascii="Book Antiqua" w:eastAsia="Times New Roman" w:hAnsi="Book Antiqua"/>
              </w:rPr>
              <w:t xml:space="preserve"> </w:t>
            </w:r>
            <w:proofErr w:type="spellStart"/>
            <w:r>
              <w:rPr>
                <w:rFonts w:ascii="Book Antiqua" w:eastAsia="Times New Roman" w:hAnsi="Book Antiqua"/>
              </w:rPr>
              <w:t>te</w:t>
            </w:r>
            <w:proofErr w:type="spellEnd"/>
            <w:r>
              <w:rPr>
                <w:rFonts w:ascii="Book Antiqua" w:eastAsia="Times New Roman" w:hAnsi="Book Antiqua"/>
              </w:rPr>
              <w:t xml:space="preserve"> </w:t>
            </w:r>
            <w:proofErr w:type="spellStart"/>
            <w:r>
              <w:rPr>
                <w:rFonts w:ascii="Book Antiqua" w:eastAsia="Times New Roman" w:hAnsi="Book Antiqua"/>
              </w:rPr>
              <w:t>betonit</w:t>
            </w:r>
            <w:proofErr w:type="spellEnd"/>
          </w:p>
          <w:p w14:paraId="7B702581" w14:textId="77777777" w:rsidR="000A7B31" w:rsidRPr="00293726" w:rsidRDefault="000A7B31" w:rsidP="000A7B31">
            <w:pPr>
              <w:spacing w:line="360" w:lineRule="auto"/>
              <w:ind w:right="-67"/>
              <w:jc w:val="both"/>
              <w:rPr>
                <w:rFonts w:ascii="Book Antiqua" w:eastAsia="MS Mincho" w:hAnsi="Book Antiqua"/>
              </w:rPr>
            </w:pPr>
            <w:r w:rsidRPr="00293726">
              <w:rPr>
                <w:rFonts w:ascii="Book Antiqua" w:eastAsia="MS Mincho" w:hAnsi="Book Antiqua"/>
              </w:rPr>
              <w:t xml:space="preserve">Për të parandaluar e zvogëluar sasinë e ndikimeve negative në ajër, gjatë funksionimit te bazes se betomit </w:t>
            </w:r>
            <w:r>
              <w:rPr>
                <w:rFonts w:ascii="Book Antiqua" w:eastAsia="MS Mincho" w:hAnsi="Book Antiqua"/>
              </w:rPr>
              <w:t xml:space="preserve">kompania ka marrë </w:t>
            </w:r>
            <w:r w:rsidRPr="00293726">
              <w:rPr>
                <w:rFonts w:ascii="Book Antiqua" w:eastAsia="MS Mincho" w:hAnsi="Book Antiqua"/>
              </w:rPr>
              <w:t xml:space="preserve">  këto masa:</w:t>
            </w:r>
          </w:p>
          <w:p w14:paraId="7B702582" w14:textId="77777777" w:rsidR="000A7B31" w:rsidRPr="00293726" w:rsidRDefault="000A7B31" w:rsidP="000A7B31">
            <w:pPr>
              <w:numPr>
                <w:ilvl w:val="0"/>
                <w:numId w:val="18"/>
              </w:numPr>
              <w:spacing w:after="200" w:line="360" w:lineRule="auto"/>
              <w:ind w:right="90"/>
              <w:jc w:val="both"/>
              <w:rPr>
                <w:rFonts w:ascii="Book Antiqua" w:eastAsia="MS Mincho" w:hAnsi="Book Antiqua"/>
              </w:rPr>
            </w:pPr>
            <w:r w:rsidRPr="00293726">
              <w:rPr>
                <w:rFonts w:ascii="Book Antiqua" w:eastAsia="MS Mincho" w:hAnsi="Book Antiqua"/>
              </w:rPr>
              <w:t>E gjit</w:t>
            </w:r>
            <w:r>
              <w:rPr>
                <w:rFonts w:ascii="Book Antiqua" w:eastAsia="MS Mincho" w:hAnsi="Book Antiqua"/>
              </w:rPr>
              <w:t xml:space="preserve">hë hapsira e bazes se betomit </w:t>
            </w:r>
            <w:r w:rsidRPr="00293726">
              <w:rPr>
                <w:rFonts w:ascii="Book Antiqua" w:eastAsia="MS Mincho" w:hAnsi="Book Antiqua"/>
              </w:rPr>
              <w:t xml:space="preserve"> spërkatet me ujë posaçërisht në kohëra me erëra dhe  temperatura të larta. </w:t>
            </w:r>
          </w:p>
          <w:p w14:paraId="7B702583" w14:textId="77777777" w:rsidR="00B00AFE" w:rsidRDefault="000A7B31" w:rsidP="000A7B31">
            <w:pPr>
              <w:pStyle w:val="Default"/>
              <w:rPr>
                <w:rFonts w:ascii="Book Antiqua" w:hAnsi="Book Antiqua"/>
              </w:rPr>
            </w:pPr>
            <w:r w:rsidRPr="00DA3452">
              <w:rPr>
                <w:rFonts w:ascii="Book Antiqua" w:hAnsi="Book Antiqua"/>
              </w:rPr>
              <w:t xml:space="preserve"> </w:t>
            </w:r>
            <w:proofErr w:type="spellStart"/>
            <w:r w:rsidRPr="00DA3452">
              <w:rPr>
                <w:rFonts w:ascii="Book Antiqua" w:hAnsi="Book Antiqua"/>
              </w:rPr>
              <w:t>Behët</w:t>
            </w:r>
            <w:proofErr w:type="spellEnd"/>
            <w:r w:rsidRPr="00DA3452">
              <w:rPr>
                <w:rFonts w:ascii="Book Antiqua" w:hAnsi="Book Antiqua"/>
              </w:rPr>
              <w:t xml:space="preserve"> </w:t>
            </w:r>
            <w:proofErr w:type="spellStart"/>
            <w:r w:rsidRPr="00DA3452">
              <w:rPr>
                <w:rFonts w:ascii="Book Antiqua" w:hAnsi="Book Antiqua"/>
              </w:rPr>
              <w:t>kontrollimi</w:t>
            </w:r>
            <w:proofErr w:type="spellEnd"/>
            <w:r w:rsidRPr="00DA3452">
              <w:rPr>
                <w:rFonts w:ascii="Book Antiqua" w:hAnsi="Book Antiqua"/>
              </w:rPr>
              <w:t xml:space="preserve"> </w:t>
            </w:r>
            <w:proofErr w:type="spellStart"/>
            <w:r w:rsidRPr="00DA3452">
              <w:rPr>
                <w:rFonts w:ascii="Book Antiqua" w:hAnsi="Book Antiqua"/>
              </w:rPr>
              <w:t>i</w:t>
            </w:r>
            <w:proofErr w:type="spellEnd"/>
            <w:r w:rsidRPr="00DA3452">
              <w:rPr>
                <w:rFonts w:ascii="Book Antiqua" w:hAnsi="Book Antiqua"/>
              </w:rPr>
              <w:t xml:space="preserve"> </w:t>
            </w:r>
            <w:proofErr w:type="spellStart"/>
            <w:r w:rsidRPr="00DA3452">
              <w:rPr>
                <w:rFonts w:ascii="Book Antiqua" w:hAnsi="Book Antiqua"/>
              </w:rPr>
              <w:t>rregullt</w:t>
            </w:r>
            <w:proofErr w:type="spellEnd"/>
            <w:r w:rsidRPr="00DA3452">
              <w:rPr>
                <w:rFonts w:ascii="Book Antiqua" w:hAnsi="Book Antiqua"/>
              </w:rPr>
              <w:t xml:space="preserve"> </w:t>
            </w:r>
            <w:proofErr w:type="spellStart"/>
            <w:r w:rsidRPr="00DA3452">
              <w:rPr>
                <w:rFonts w:ascii="Book Antiqua" w:hAnsi="Book Antiqua"/>
              </w:rPr>
              <w:t>teknik</w:t>
            </w:r>
            <w:proofErr w:type="spellEnd"/>
            <w:r w:rsidRPr="00DA3452">
              <w:rPr>
                <w:rFonts w:ascii="Book Antiqua" w:hAnsi="Book Antiqua"/>
              </w:rPr>
              <w:t xml:space="preserve"> </w:t>
            </w:r>
            <w:proofErr w:type="spellStart"/>
            <w:r w:rsidRPr="00DA3452">
              <w:rPr>
                <w:rFonts w:ascii="Book Antiqua" w:hAnsi="Book Antiqua"/>
              </w:rPr>
              <w:t>i</w:t>
            </w:r>
            <w:proofErr w:type="spellEnd"/>
            <w:r w:rsidRPr="00DA3452">
              <w:rPr>
                <w:rFonts w:ascii="Book Antiqua" w:hAnsi="Book Antiqua"/>
              </w:rPr>
              <w:t xml:space="preserve"> </w:t>
            </w:r>
            <w:proofErr w:type="spellStart"/>
            <w:proofErr w:type="gramStart"/>
            <w:r w:rsidRPr="00DA3452">
              <w:rPr>
                <w:rFonts w:ascii="Book Antiqua" w:hAnsi="Book Antiqua"/>
              </w:rPr>
              <w:t>makinave</w:t>
            </w:r>
            <w:proofErr w:type="spellEnd"/>
            <w:r w:rsidRPr="00DA3452">
              <w:rPr>
                <w:rFonts w:ascii="Book Antiqua" w:hAnsi="Book Antiqua"/>
              </w:rPr>
              <w:t xml:space="preserve">  </w:t>
            </w:r>
            <w:proofErr w:type="spellStart"/>
            <w:r w:rsidRPr="00DA3452">
              <w:rPr>
                <w:rFonts w:ascii="Book Antiqua" w:hAnsi="Book Antiqua"/>
              </w:rPr>
              <w:t>që</w:t>
            </w:r>
            <w:proofErr w:type="spellEnd"/>
            <w:proofErr w:type="gramEnd"/>
            <w:r w:rsidRPr="00DA3452">
              <w:rPr>
                <w:rFonts w:ascii="Book Antiqua" w:hAnsi="Book Antiqua"/>
              </w:rPr>
              <w:t xml:space="preserve"> </w:t>
            </w:r>
            <w:proofErr w:type="spellStart"/>
            <w:r w:rsidRPr="00DA3452">
              <w:rPr>
                <w:rFonts w:ascii="Book Antiqua" w:hAnsi="Book Antiqua"/>
              </w:rPr>
              <w:t>kons</w:t>
            </w:r>
            <w:r>
              <w:rPr>
                <w:rFonts w:ascii="Book Antiqua" w:hAnsi="Book Antiqua"/>
              </w:rPr>
              <w:t>umojnë</w:t>
            </w:r>
            <w:proofErr w:type="spellEnd"/>
            <w:r>
              <w:rPr>
                <w:rFonts w:ascii="Book Antiqua" w:hAnsi="Book Antiqua"/>
              </w:rPr>
              <w:t xml:space="preserve"> </w:t>
            </w:r>
            <w:proofErr w:type="spellStart"/>
            <w:r>
              <w:rPr>
                <w:rFonts w:ascii="Book Antiqua" w:hAnsi="Book Antiqua"/>
              </w:rPr>
              <w:t>lëndë</w:t>
            </w:r>
            <w:proofErr w:type="spellEnd"/>
            <w:r>
              <w:rPr>
                <w:rFonts w:ascii="Book Antiqua" w:hAnsi="Book Antiqua"/>
              </w:rPr>
              <w:t xml:space="preserve"> </w:t>
            </w:r>
            <w:proofErr w:type="spellStart"/>
            <w:r>
              <w:rPr>
                <w:rFonts w:ascii="Book Antiqua" w:hAnsi="Book Antiqua"/>
              </w:rPr>
              <w:t>të</w:t>
            </w:r>
            <w:proofErr w:type="spellEnd"/>
            <w:r>
              <w:rPr>
                <w:rFonts w:ascii="Book Antiqua" w:hAnsi="Book Antiqua"/>
              </w:rPr>
              <w:t xml:space="preserve"> </w:t>
            </w:r>
            <w:proofErr w:type="spellStart"/>
            <w:r>
              <w:rPr>
                <w:rFonts w:ascii="Book Antiqua" w:hAnsi="Book Antiqua"/>
              </w:rPr>
              <w:t>lëngëta</w:t>
            </w:r>
            <w:proofErr w:type="spellEnd"/>
            <w:r>
              <w:rPr>
                <w:rFonts w:ascii="Book Antiqua" w:hAnsi="Book Antiqua"/>
              </w:rPr>
              <w:t xml:space="preserve"> </w:t>
            </w:r>
            <w:proofErr w:type="spellStart"/>
            <w:r>
              <w:rPr>
                <w:rFonts w:ascii="Book Antiqua" w:hAnsi="Book Antiqua"/>
              </w:rPr>
              <w:t>djegëse</w:t>
            </w:r>
            <w:proofErr w:type="spellEnd"/>
          </w:p>
          <w:p w14:paraId="7B702584" w14:textId="77777777" w:rsidR="000A7B31" w:rsidRDefault="000A7B31" w:rsidP="000A7B31">
            <w:pPr>
              <w:pStyle w:val="Default"/>
              <w:rPr>
                <w:rFonts w:ascii="Book Antiqua" w:hAnsi="Book Antiqua"/>
              </w:rPr>
            </w:pPr>
          </w:p>
          <w:p w14:paraId="7B702585" w14:textId="77777777" w:rsidR="000A7B31" w:rsidRDefault="000A7B31" w:rsidP="000A7B31">
            <w:pPr>
              <w:pStyle w:val="Default"/>
              <w:rPr>
                <w:color w:val="auto"/>
                <w:lang w:val="sq-AL"/>
              </w:rPr>
            </w:pPr>
          </w:p>
          <w:p w14:paraId="7B702586" w14:textId="77777777" w:rsidR="00B00AFE" w:rsidRDefault="00B00AFE" w:rsidP="00B00AFE">
            <w:pPr>
              <w:pStyle w:val="Default"/>
              <w:rPr>
                <w:color w:val="auto"/>
                <w:lang w:val="sq-AL"/>
              </w:rPr>
            </w:pPr>
          </w:p>
        </w:tc>
      </w:tr>
      <w:tr w:rsidR="00B00AFE" w14:paraId="7B70258D" w14:textId="77777777" w:rsidTr="002925B8">
        <w:trPr>
          <w:trHeight w:val="510"/>
        </w:trPr>
        <w:tc>
          <w:tcPr>
            <w:tcW w:w="673" w:type="dxa"/>
            <w:tcBorders>
              <w:top w:val="single" w:sz="4" w:space="0" w:color="000000"/>
              <w:left w:val="double" w:sz="4" w:space="0" w:color="000000"/>
              <w:bottom w:val="single" w:sz="4" w:space="0" w:color="000000"/>
              <w:right w:val="single" w:sz="4" w:space="0" w:color="000000"/>
            </w:tcBorders>
            <w:hideMark/>
          </w:tcPr>
          <w:p w14:paraId="7B702588" w14:textId="77777777" w:rsidR="00B00AFE" w:rsidRDefault="00B00AFE" w:rsidP="00B00AFE">
            <w:pPr>
              <w:pStyle w:val="Default"/>
              <w:rPr>
                <w:color w:val="auto"/>
                <w:lang w:val="sq-AL"/>
              </w:rPr>
            </w:pPr>
            <w:r>
              <w:rPr>
                <w:color w:val="auto"/>
                <w:lang w:val="sq-AL"/>
              </w:rPr>
              <w:t xml:space="preserve">4.3. </w:t>
            </w:r>
          </w:p>
        </w:tc>
        <w:tc>
          <w:tcPr>
            <w:tcW w:w="1546" w:type="dxa"/>
            <w:tcBorders>
              <w:top w:val="single" w:sz="4" w:space="0" w:color="000000"/>
              <w:left w:val="single" w:sz="4" w:space="0" w:color="000000"/>
              <w:bottom w:val="single" w:sz="4" w:space="0" w:color="000000"/>
              <w:right w:val="single" w:sz="4" w:space="0" w:color="000000"/>
            </w:tcBorders>
            <w:hideMark/>
          </w:tcPr>
          <w:p w14:paraId="7B702589" w14:textId="77777777" w:rsidR="00B00AFE" w:rsidRDefault="00B00AFE" w:rsidP="00B00AFE">
            <w:pPr>
              <w:pStyle w:val="Default"/>
              <w:rPr>
                <w:color w:val="auto"/>
                <w:lang w:val="sq-AL"/>
              </w:rPr>
            </w:pPr>
            <w:r w:rsidRPr="00A01724">
              <w:rPr>
                <w:color w:val="auto"/>
                <w:lang w:val="sq-AL"/>
              </w:rPr>
              <w:t>Burimet difuzive të emisioneve të materieve ndotëse</w:t>
            </w:r>
          </w:p>
        </w:tc>
        <w:tc>
          <w:tcPr>
            <w:tcW w:w="7216" w:type="dxa"/>
            <w:tcBorders>
              <w:top w:val="single" w:sz="4" w:space="0" w:color="000000"/>
              <w:left w:val="single" w:sz="4" w:space="0" w:color="000000"/>
              <w:bottom w:val="single" w:sz="4" w:space="0" w:color="000000"/>
              <w:right w:val="double" w:sz="4" w:space="0" w:color="000000"/>
            </w:tcBorders>
          </w:tcPr>
          <w:p w14:paraId="7B70258A" w14:textId="77777777" w:rsidR="00B00AFE" w:rsidRDefault="000A7B31" w:rsidP="00B00AFE">
            <w:pPr>
              <w:pStyle w:val="Default"/>
              <w:rPr>
                <w:color w:val="auto"/>
                <w:lang w:val="sq-AL"/>
              </w:rPr>
            </w:pPr>
            <w:proofErr w:type="spellStart"/>
            <w:r w:rsidRPr="00293726">
              <w:rPr>
                <w:rFonts w:ascii="Book Antiqua" w:eastAsia="Times New Roman" w:hAnsi="Book Antiqua"/>
              </w:rPr>
              <w:t>Burimet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difuzive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emisioneve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materieve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ndotëse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paraqiten</w:t>
            </w:r>
            <w:proofErr w:type="spellEnd"/>
            <w:r w:rsidRPr="00293726">
              <w:rPr>
                <w:rFonts w:ascii="Book Antiqua" w:eastAsia="Times New Roman" w:hAnsi="Book Antiqua"/>
              </w:rPr>
              <w:t xml:space="preserve"> </w:t>
            </w:r>
            <w:proofErr w:type="spellStart"/>
            <w:proofErr w:type="gramStart"/>
            <w:r w:rsidRPr="00293726">
              <w:rPr>
                <w:rFonts w:ascii="Book Antiqua" w:eastAsia="Times New Roman" w:hAnsi="Book Antiqua"/>
              </w:rPr>
              <w:t>nga</w:t>
            </w:r>
            <w:proofErr w:type="spellEnd"/>
            <w:r w:rsidRPr="00293726">
              <w:rPr>
                <w:rFonts w:ascii="Book Antiqua" w:eastAsia="Times New Roman" w:hAnsi="Book Antiqua"/>
              </w:rPr>
              <w:t xml:space="preserve"> </w:t>
            </w:r>
            <w:r w:rsidRPr="00293726">
              <w:rPr>
                <w:rFonts w:ascii="Book Antiqua" w:hAnsi="Book Antiqua"/>
              </w:rPr>
              <w:t xml:space="preserve"> </w:t>
            </w:r>
            <w:proofErr w:type="spellStart"/>
            <w:r w:rsidRPr="00293726">
              <w:rPr>
                <w:rFonts w:ascii="Book Antiqua" w:hAnsi="Book Antiqua"/>
              </w:rPr>
              <w:t>pluhurat</w:t>
            </w:r>
            <w:proofErr w:type="spellEnd"/>
            <w:proofErr w:type="gramEnd"/>
            <w:r w:rsidRPr="00293726">
              <w:rPr>
                <w:rFonts w:ascii="Book Antiqua" w:hAnsi="Book Antiqua"/>
              </w:rPr>
              <w:t xml:space="preserve"> </w:t>
            </w:r>
            <w:proofErr w:type="spellStart"/>
            <w:r w:rsidRPr="00293726">
              <w:rPr>
                <w:rFonts w:ascii="Book Antiqua" w:hAnsi="Book Antiqua"/>
              </w:rPr>
              <w:t>të</w:t>
            </w:r>
            <w:proofErr w:type="spellEnd"/>
            <w:r w:rsidRPr="00293726">
              <w:rPr>
                <w:rFonts w:ascii="Book Antiqua" w:hAnsi="Book Antiqua"/>
              </w:rPr>
              <w:t xml:space="preserve"> </w:t>
            </w:r>
            <w:proofErr w:type="spellStart"/>
            <w:r w:rsidRPr="00293726">
              <w:rPr>
                <w:rFonts w:ascii="Book Antiqua" w:hAnsi="Book Antiqua"/>
              </w:rPr>
              <w:t>cilët</w:t>
            </w:r>
            <w:proofErr w:type="spellEnd"/>
            <w:r w:rsidRPr="00293726">
              <w:rPr>
                <w:rFonts w:ascii="Book Antiqua" w:hAnsi="Book Antiqua"/>
              </w:rPr>
              <w:t xml:space="preserve"> </w:t>
            </w:r>
            <w:proofErr w:type="spellStart"/>
            <w:r w:rsidRPr="00293726">
              <w:rPr>
                <w:rFonts w:ascii="Book Antiqua" w:hAnsi="Book Antiqua"/>
              </w:rPr>
              <w:t>lirohen</w:t>
            </w:r>
            <w:proofErr w:type="spellEnd"/>
            <w:r w:rsidRPr="00293726">
              <w:rPr>
                <w:rFonts w:ascii="Book Antiqua" w:hAnsi="Book Antiqua"/>
              </w:rPr>
              <w:t xml:space="preserve"> </w:t>
            </w:r>
            <w:proofErr w:type="spellStart"/>
            <w:r w:rsidRPr="00293726">
              <w:rPr>
                <w:rFonts w:ascii="Book Antiqua" w:hAnsi="Book Antiqua"/>
              </w:rPr>
              <w:t>nga</w:t>
            </w:r>
            <w:proofErr w:type="spellEnd"/>
            <w:r w:rsidRPr="00293726">
              <w:rPr>
                <w:rFonts w:ascii="Book Antiqua" w:hAnsi="Book Antiqua"/>
              </w:rPr>
              <w:t xml:space="preserve"> </w:t>
            </w:r>
            <w:proofErr w:type="spellStart"/>
            <w:r w:rsidRPr="00293726">
              <w:rPr>
                <w:rFonts w:ascii="Book Antiqua" w:hAnsi="Book Antiqua"/>
              </w:rPr>
              <w:t>qarkullimi</w:t>
            </w:r>
            <w:proofErr w:type="spellEnd"/>
            <w:r w:rsidRPr="00293726">
              <w:rPr>
                <w:rFonts w:ascii="Book Antiqua" w:hAnsi="Book Antiqua"/>
              </w:rPr>
              <w:t xml:space="preserve"> </w:t>
            </w:r>
            <w:proofErr w:type="spellStart"/>
            <w:r w:rsidRPr="00293726">
              <w:rPr>
                <w:rFonts w:ascii="Book Antiqua" w:hAnsi="Book Antiqua"/>
              </w:rPr>
              <w:t>i</w:t>
            </w:r>
            <w:proofErr w:type="spellEnd"/>
            <w:r w:rsidRPr="00293726">
              <w:rPr>
                <w:rFonts w:ascii="Book Antiqua" w:hAnsi="Book Antiqua"/>
              </w:rPr>
              <w:t xml:space="preserve"> </w:t>
            </w:r>
            <w:proofErr w:type="spellStart"/>
            <w:r w:rsidRPr="00293726">
              <w:rPr>
                <w:rFonts w:ascii="Book Antiqua" w:hAnsi="Book Antiqua"/>
              </w:rPr>
              <w:t>automjetet</w:t>
            </w:r>
            <w:proofErr w:type="spellEnd"/>
            <w:r w:rsidRPr="00293726">
              <w:rPr>
                <w:rFonts w:ascii="Book Antiqua" w:hAnsi="Book Antiqua"/>
              </w:rPr>
              <w:t xml:space="preserve"> </w:t>
            </w:r>
            <w:proofErr w:type="spellStart"/>
            <w:r w:rsidRPr="00293726">
              <w:rPr>
                <w:rFonts w:ascii="Book Antiqua" w:hAnsi="Book Antiqua"/>
              </w:rPr>
              <w:t>brenda</w:t>
            </w:r>
            <w:proofErr w:type="spellEnd"/>
            <w:r w:rsidRPr="00293726">
              <w:rPr>
                <w:rFonts w:ascii="Book Antiqua" w:hAnsi="Book Antiqua"/>
              </w:rPr>
              <w:t xml:space="preserve"> </w:t>
            </w:r>
            <w:proofErr w:type="spellStart"/>
            <w:r w:rsidRPr="00293726">
              <w:rPr>
                <w:rFonts w:ascii="Book Antiqua" w:hAnsi="Book Antiqua"/>
              </w:rPr>
              <w:t>dhe</w:t>
            </w:r>
            <w:proofErr w:type="spellEnd"/>
            <w:r w:rsidRPr="00293726">
              <w:rPr>
                <w:rFonts w:ascii="Book Antiqua" w:hAnsi="Book Antiqua"/>
              </w:rPr>
              <w:t xml:space="preserve"> </w:t>
            </w:r>
            <w:proofErr w:type="spellStart"/>
            <w:r w:rsidRPr="00293726">
              <w:rPr>
                <w:rFonts w:ascii="Book Antiqua" w:hAnsi="Book Antiqua"/>
              </w:rPr>
              <w:t>jashte</w:t>
            </w:r>
            <w:proofErr w:type="spellEnd"/>
            <w:r w:rsidRPr="00293726">
              <w:rPr>
                <w:rFonts w:ascii="Book Antiqua" w:hAnsi="Book Antiqua"/>
              </w:rPr>
              <w:t xml:space="preserve"> </w:t>
            </w:r>
            <w:proofErr w:type="spellStart"/>
            <w:r w:rsidRPr="00293726">
              <w:rPr>
                <w:rFonts w:ascii="Book Antiqua" w:hAnsi="Book Antiqua"/>
              </w:rPr>
              <w:t>bazes</w:t>
            </w:r>
            <w:proofErr w:type="spellEnd"/>
            <w:r w:rsidRPr="00293726">
              <w:rPr>
                <w:rFonts w:ascii="Book Antiqua" w:hAnsi="Book Antiqua"/>
              </w:rPr>
              <w:t xml:space="preserve"> se </w:t>
            </w:r>
            <w:proofErr w:type="spellStart"/>
            <w:r w:rsidRPr="00293726">
              <w:rPr>
                <w:rFonts w:ascii="Book Antiqua" w:hAnsi="Book Antiqua"/>
              </w:rPr>
              <w:t>betomit</w:t>
            </w:r>
            <w:proofErr w:type="spellEnd"/>
            <w:r w:rsidRPr="00293726">
              <w:rPr>
                <w:rFonts w:ascii="Book Antiqua" w:hAnsi="Book Antiqua"/>
              </w:rPr>
              <w:t xml:space="preserve">. </w:t>
            </w:r>
            <w:proofErr w:type="spellStart"/>
            <w:r w:rsidRPr="00293726">
              <w:rPr>
                <w:rFonts w:ascii="Book Antiqua" w:hAnsi="Book Antiqua"/>
              </w:rPr>
              <w:t>P</w:t>
            </w:r>
            <w:r w:rsidRPr="00293726">
              <w:rPr>
                <w:rFonts w:ascii="Book Antiqua" w:eastAsia="Times New Roman" w:hAnsi="Book Antiqua"/>
              </w:rPr>
              <w:t>luhurat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cilët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lirohen</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deponit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cilat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nevojitën</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për</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deponimin</w:t>
            </w:r>
            <w:proofErr w:type="spellEnd"/>
            <w:r w:rsidRPr="00293726">
              <w:rPr>
                <w:rFonts w:ascii="Book Antiqua" w:eastAsia="Times New Roman" w:hAnsi="Book Antiqua"/>
              </w:rPr>
              <w:t xml:space="preserve"> e </w:t>
            </w:r>
            <w:proofErr w:type="spellStart"/>
            <w:r w:rsidRPr="00293726">
              <w:rPr>
                <w:rFonts w:ascii="Book Antiqua" w:eastAsia="Times New Roman" w:hAnsi="Book Antiqua"/>
              </w:rPr>
              <w:t>fraksioneve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agregatit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pluhurat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cilët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lirohen</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shiritat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transportues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gjatë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transportit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fraksioneve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agregatit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Pluhurit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gjatë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zbrazjes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çimentos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auto </w:t>
            </w:r>
            <w:proofErr w:type="spellStart"/>
            <w:r w:rsidRPr="00293726">
              <w:rPr>
                <w:rFonts w:ascii="Book Antiqua" w:eastAsia="Times New Roman" w:hAnsi="Book Antiqua"/>
              </w:rPr>
              <w:t>cisternat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dhe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mbushja</w:t>
            </w:r>
            <w:proofErr w:type="spellEnd"/>
            <w:r w:rsidRPr="00293726">
              <w:rPr>
                <w:rFonts w:ascii="Book Antiqua" w:eastAsia="Times New Roman" w:hAnsi="Book Antiqua"/>
              </w:rPr>
              <w:t xml:space="preserve"> e </w:t>
            </w:r>
            <w:proofErr w:type="spellStart"/>
            <w:r w:rsidRPr="00293726">
              <w:rPr>
                <w:rFonts w:ascii="Book Antiqua" w:eastAsia="Times New Roman" w:hAnsi="Book Antiqua"/>
              </w:rPr>
              <w:t>siloseve</w:t>
            </w:r>
            <w:proofErr w:type="spellEnd"/>
            <w:r w:rsidRPr="00293726">
              <w:rPr>
                <w:rFonts w:ascii="Book Antiqua" w:eastAsia="Times New Roman" w:hAnsi="Book Antiqua"/>
              </w:rPr>
              <w:t xml:space="preserve"> me </w:t>
            </w:r>
            <w:proofErr w:type="spellStart"/>
            <w:r w:rsidRPr="00293726">
              <w:rPr>
                <w:rFonts w:ascii="Book Antiqua" w:eastAsia="Times New Roman" w:hAnsi="Book Antiqua"/>
              </w:rPr>
              <w:t>çimento</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gjatë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sjelljes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çimentos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siloset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mikser</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mundësia</w:t>
            </w:r>
            <w:proofErr w:type="spellEnd"/>
            <w:r w:rsidRPr="00293726">
              <w:rPr>
                <w:rFonts w:ascii="Book Antiqua" w:eastAsia="Times New Roman" w:hAnsi="Book Antiqua"/>
              </w:rPr>
              <w:t xml:space="preserve"> e </w:t>
            </w:r>
            <w:proofErr w:type="spellStart"/>
            <w:r w:rsidRPr="00293726">
              <w:rPr>
                <w:rFonts w:ascii="Book Antiqua" w:eastAsia="Times New Roman" w:hAnsi="Book Antiqua"/>
              </w:rPr>
              <w:t>lirimit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pluhurit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çimentos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drejtpërdrejt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vendet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lidhëse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gypave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përcjellës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transportues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çimentos</w:t>
            </w:r>
            <w:proofErr w:type="spellEnd"/>
            <w:r w:rsidRPr="00293726">
              <w:rPr>
                <w:rFonts w:ascii="Book Antiqua" w:eastAsia="Times New Roman" w:hAnsi="Book Antiqua"/>
              </w:rPr>
              <w:t xml:space="preserve">  ,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mundësia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lirimit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të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pluhurit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sipërfaqet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manipuluese</w:t>
            </w:r>
            <w:proofErr w:type="spellEnd"/>
            <w:r w:rsidRPr="00293726">
              <w:rPr>
                <w:rFonts w:ascii="Book Antiqua" w:eastAsia="Times New Roman" w:hAnsi="Book Antiqua"/>
              </w:rPr>
              <w:t>.</w:t>
            </w:r>
          </w:p>
          <w:p w14:paraId="7B70258B" w14:textId="77777777" w:rsidR="00B00AFE" w:rsidRDefault="00B00AFE" w:rsidP="00B00AFE">
            <w:pPr>
              <w:pStyle w:val="Default"/>
              <w:rPr>
                <w:color w:val="auto"/>
                <w:lang w:val="sq-AL"/>
              </w:rPr>
            </w:pPr>
          </w:p>
          <w:p w14:paraId="7B70258C" w14:textId="77777777" w:rsidR="00B00AFE" w:rsidRDefault="00B00AFE" w:rsidP="00B00AFE">
            <w:pPr>
              <w:pStyle w:val="Default"/>
              <w:rPr>
                <w:color w:val="auto"/>
                <w:lang w:val="sq-AL"/>
              </w:rPr>
            </w:pPr>
          </w:p>
        </w:tc>
      </w:tr>
      <w:tr w:rsidR="00B00AFE" w14:paraId="7B702592" w14:textId="77777777" w:rsidTr="002925B8">
        <w:trPr>
          <w:trHeight w:val="625"/>
        </w:trPr>
        <w:tc>
          <w:tcPr>
            <w:tcW w:w="673" w:type="dxa"/>
            <w:tcBorders>
              <w:top w:val="single" w:sz="4" w:space="0" w:color="000000"/>
              <w:left w:val="double" w:sz="4" w:space="0" w:color="000000"/>
              <w:bottom w:val="single" w:sz="4" w:space="0" w:color="000000"/>
              <w:right w:val="single" w:sz="4" w:space="0" w:color="000000"/>
            </w:tcBorders>
            <w:hideMark/>
          </w:tcPr>
          <w:p w14:paraId="7B70258E" w14:textId="77777777" w:rsidR="00B00AFE" w:rsidRDefault="00B00AFE" w:rsidP="00B00AFE">
            <w:pPr>
              <w:pStyle w:val="Default"/>
              <w:rPr>
                <w:color w:val="auto"/>
                <w:lang w:val="sq-AL"/>
              </w:rPr>
            </w:pPr>
            <w:r>
              <w:rPr>
                <w:color w:val="auto"/>
                <w:lang w:val="sq-AL"/>
              </w:rPr>
              <w:t xml:space="preserve">4.4. </w:t>
            </w:r>
          </w:p>
        </w:tc>
        <w:tc>
          <w:tcPr>
            <w:tcW w:w="1546" w:type="dxa"/>
            <w:tcBorders>
              <w:top w:val="single" w:sz="4" w:space="0" w:color="000000"/>
              <w:left w:val="single" w:sz="4" w:space="0" w:color="000000"/>
              <w:bottom w:val="single" w:sz="4" w:space="0" w:color="000000"/>
              <w:right w:val="single" w:sz="4" w:space="0" w:color="000000"/>
            </w:tcBorders>
            <w:hideMark/>
          </w:tcPr>
          <w:p w14:paraId="7B70258F" w14:textId="77777777" w:rsidR="00B00AFE" w:rsidRDefault="00B00AFE" w:rsidP="00B00AFE">
            <w:pPr>
              <w:pStyle w:val="Default"/>
              <w:rPr>
                <w:color w:val="auto"/>
                <w:lang w:val="sq-AL"/>
              </w:rPr>
            </w:pPr>
            <w:r>
              <w:rPr>
                <w:color w:val="auto"/>
                <w:lang w:val="sq-AL"/>
              </w:rPr>
              <w:t>Pajisjet për trajtimin e gazrave shkarkuese</w:t>
            </w:r>
          </w:p>
        </w:tc>
        <w:tc>
          <w:tcPr>
            <w:tcW w:w="7216" w:type="dxa"/>
            <w:tcBorders>
              <w:top w:val="single" w:sz="4" w:space="0" w:color="000000"/>
              <w:left w:val="single" w:sz="4" w:space="0" w:color="000000"/>
              <w:bottom w:val="single" w:sz="4" w:space="0" w:color="000000"/>
              <w:right w:val="double" w:sz="4" w:space="0" w:color="000000"/>
            </w:tcBorders>
          </w:tcPr>
          <w:p w14:paraId="7B702590" w14:textId="77777777" w:rsidR="00B00AFE" w:rsidRDefault="000A7B31" w:rsidP="00B00AFE">
            <w:pPr>
              <w:pStyle w:val="Default"/>
              <w:rPr>
                <w:color w:val="auto"/>
                <w:lang w:val="sq-AL"/>
              </w:rPr>
            </w:pPr>
            <w:r>
              <w:rPr>
                <w:rFonts w:ascii="Book Antiqua" w:eastAsia="Times New Roman" w:hAnsi="Book Antiqua"/>
                <w:lang w:val="sq-AL"/>
              </w:rPr>
              <w:t xml:space="preserve">Proqesi teknologjik i prodhimit te betonit nuk percillet me emision te gazreve shkarkuese andaj kompania </w:t>
            </w:r>
            <w:r w:rsidR="009E105F" w:rsidRPr="008E1007">
              <w:rPr>
                <w:b/>
              </w:rPr>
              <w:t>“ DRAGAÇINA "</w:t>
            </w:r>
            <w:r w:rsidR="009E105F" w:rsidRPr="008E1007">
              <w:rPr>
                <w:b/>
                <w:lang w:val="sq-AL"/>
              </w:rPr>
              <w:t>SH.P.K. LIPJAN</w:t>
            </w:r>
            <w:r w:rsidR="009E105F">
              <w:rPr>
                <w:b/>
                <w:sz w:val="28"/>
                <w:szCs w:val="28"/>
                <w:lang w:val="sq-AL"/>
              </w:rPr>
              <w:t xml:space="preserve">  </w:t>
            </w:r>
            <w:r w:rsidR="009E105F">
              <w:rPr>
                <w:rFonts w:ascii="Arial" w:hAnsi="Arial" w:cs="Arial"/>
              </w:rPr>
              <w:t xml:space="preserve"> </w:t>
            </w:r>
            <w:proofErr w:type="spellStart"/>
            <w:r w:rsidR="009E105F">
              <w:rPr>
                <w:rFonts w:ascii="Arial" w:hAnsi="Arial" w:cs="Arial"/>
              </w:rPr>
              <w:t>komuna</w:t>
            </w:r>
            <w:proofErr w:type="spellEnd"/>
            <w:r w:rsidR="009E105F">
              <w:rPr>
                <w:rFonts w:ascii="Arial" w:hAnsi="Arial" w:cs="Arial"/>
              </w:rPr>
              <w:t xml:space="preserve"> e </w:t>
            </w:r>
            <w:proofErr w:type="spellStart"/>
            <w:r w:rsidR="009E105F">
              <w:rPr>
                <w:rFonts w:ascii="Arial" w:hAnsi="Arial" w:cs="Arial"/>
              </w:rPr>
              <w:t>Lipjanit</w:t>
            </w:r>
            <w:proofErr w:type="spellEnd"/>
            <w:r w:rsidR="009E105F">
              <w:rPr>
                <w:rFonts w:ascii="Book Antiqua" w:hAnsi="Book Antiqua"/>
              </w:rPr>
              <w:t xml:space="preserve">. </w:t>
            </w:r>
            <w:r w:rsidRPr="00293726">
              <w:rPr>
                <w:rFonts w:ascii="Book Antiqua" w:eastAsia="Times New Roman" w:hAnsi="Book Antiqua"/>
                <w:lang w:val="sq-AL"/>
              </w:rPr>
              <w:t xml:space="preserve">Baze per prodhimin e betonit </w:t>
            </w:r>
            <w:r w:rsidRPr="00293726">
              <w:rPr>
                <w:rFonts w:ascii="Book Antiqua" w:hAnsi="Book Antiqua"/>
                <w:lang w:val="sq-AL"/>
              </w:rPr>
              <w:t xml:space="preserve"> dhe produkteve  nga betoni</w:t>
            </w:r>
            <w:proofErr w:type="spellStart"/>
            <w:r>
              <w:rPr>
                <w:rFonts w:ascii="Book Antiqua" w:eastAsia="Times New Roman" w:hAnsi="Book Antiqua"/>
              </w:rPr>
              <w:t>nuk</w:t>
            </w:r>
            <w:proofErr w:type="spellEnd"/>
            <w:r>
              <w:rPr>
                <w:rFonts w:ascii="Book Antiqua" w:eastAsia="Times New Roman" w:hAnsi="Book Antiqua"/>
              </w:rPr>
              <w:t xml:space="preserve"> ka </w:t>
            </w:r>
            <w:proofErr w:type="spellStart"/>
            <w:r>
              <w:rPr>
                <w:rFonts w:ascii="Book Antiqua" w:eastAsia="Times New Roman" w:hAnsi="Book Antiqua"/>
              </w:rPr>
              <w:t>të</w:t>
            </w:r>
            <w:proofErr w:type="spellEnd"/>
            <w:r>
              <w:rPr>
                <w:rFonts w:ascii="Book Antiqua" w:eastAsia="Times New Roman" w:hAnsi="Book Antiqua"/>
              </w:rPr>
              <w:t xml:space="preserve"> </w:t>
            </w:r>
            <w:proofErr w:type="spellStart"/>
            <w:r>
              <w:rPr>
                <w:rFonts w:ascii="Book Antiqua" w:eastAsia="Times New Roman" w:hAnsi="Book Antiqua"/>
              </w:rPr>
              <w:t>instaluar</w:t>
            </w:r>
            <w:proofErr w:type="spellEnd"/>
            <w:r>
              <w:rPr>
                <w:rFonts w:ascii="Book Antiqua" w:eastAsia="Times New Roman" w:hAnsi="Book Antiqua"/>
              </w:rPr>
              <w:t xml:space="preserve"> </w:t>
            </w:r>
            <w:proofErr w:type="spellStart"/>
            <w:r>
              <w:rPr>
                <w:rFonts w:ascii="Book Antiqua" w:eastAsia="Times New Roman" w:hAnsi="Book Antiqua"/>
              </w:rPr>
              <w:t>paisjet</w:t>
            </w:r>
            <w:proofErr w:type="spellEnd"/>
            <w:r>
              <w:rPr>
                <w:rFonts w:ascii="Book Antiqua" w:eastAsia="Times New Roman" w:hAnsi="Book Antiqua"/>
              </w:rPr>
              <w:t xml:space="preserve"> per </w:t>
            </w:r>
            <w:proofErr w:type="spellStart"/>
            <w:r>
              <w:rPr>
                <w:rFonts w:ascii="Book Antiqua" w:eastAsia="Times New Roman" w:hAnsi="Book Antiqua"/>
              </w:rPr>
              <w:t>trajtimin</w:t>
            </w:r>
            <w:proofErr w:type="spellEnd"/>
            <w:r>
              <w:rPr>
                <w:rFonts w:ascii="Book Antiqua" w:eastAsia="Times New Roman" w:hAnsi="Book Antiqua"/>
              </w:rPr>
              <w:t xml:space="preserve"> e </w:t>
            </w:r>
            <w:proofErr w:type="spellStart"/>
            <w:r>
              <w:rPr>
                <w:rFonts w:ascii="Book Antiqua" w:eastAsia="Times New Roman" w:hAnsi="Book Antiqua"/>
              </w:rPr>
              <w:t>gazrave</w:t>
            </w:r>
            <w:proofErr w:type="spellEnd"/>
            <w:r>
              <w:rPr>
                <w:rFonts w:ascii="Book Antiqua" w:eastAsia="Times New Roman" w:hAnsi="Book Antiqua"/>
              </w:rPr>
              <w:t xml:space="preserve"> </w:t>
            </w:r>
            <w:proofErr w:type="spellStart"/>
            <w:r>
              <w:rPr>
                <w:rFonts w:ascii="Book Antiqua" w:eastAsia="Times New Roman" w:hAnsi="Book Antiqua"/>
              </w:rPr>
              <w:t>shkarkuese</w:t>
            </w:r>
            <w:proofErr w:type="spellEnd"/>
          </w:p>
          <w:p w14:paraId="7B702591" w14:textId="77777777" w:rsidR="00B00AFE" w:rsidRDefault="00B00AFE" w:rsidP="00B00AFE">
            <w:pPr>
              <w:pStyle w:val="Default"/>
              <w:rPr>
                <w:color w:val="auto"/>
                <w:lang w:val="sq-AL"/>
              </w:rPr>
            </w:pPr>
          </w:p>
        </w:tc>
      </w:tr>
      <w:tr w:rsidR="00B00AFE" w14:paraId="7B702597" w14:textId="77777777" w:rsidTr="002925B8">
        <w:trPr>
          <w:trHeight w:val="625"/>
        </w:trPr>
        <w:tc>
          <w:tcPr>
            <w:tcW w:w="673" w:type="dxa"/>
            <w:tcBorders>
              <w:top w:val="single" w:sz="4" w:space="0" w:color="000000"/>
              <w:left w:val="double" w:sz="4" w:space="0" w:color="000000"/>
              <w:bottom w:val="single" w:sz="4" w:space="0" w:color="000000"/>
              <w:right w:val="single" w:sz="4" w:space="0" w:color="000000"/>
            </w:tcBorders>
            <w:hideMark/>
          </w:tcPr>
          <w:p w14:paraId="7B702593" w14:textId="77777777" w:rsidR="00B00AFE" w:rsidRDefault="00B00AFE" w:rsidP="00B00AFE">
            <w:pPr>
              <w:pStyle w:val="Default"/>
              <w:rPr>
                <w:color w:val="auto"/>
                <w:lang w:val="sq-AL"/>
              </w:rPr>
            </w:pPr>
            <w:r>
              <w:rPr>
                <w:color w:val="auto"/>
                <w:lang w:val="sq-AL"/>
              </w:rPr>
              <w:lastRenderedPageBreak/>
              <w:t xml:space="preserve">4.5. </w:t>
            </w:r>
          </w:p>
        </w:tc>
        <w:tc>
          <w:tcPr>
            <w:tcW w:w="1546" w:type="dxa"/>
            <w:tcBorders>
              <w:top w:val="single" w:sz="4" w:space="0" w:color="000000"/>
              <w:left w:val="single" w:sz="4" w:space="0" w:color="000000"/>
              <w:bottom w:val="single" w:sz="4" w:space="0" w:color="000000"/>
              <w:right w:val="single" w:sz="4" w:space="0" w:color="000000"/>
            </w:tcBorders>
          </w:tcPr>
          <w:p w14:paraId="7B702594" w14:textId="77777777" w:rsidR="00B00AFE" w:rsidRDefault="00B00AFE" w:rsidP="00B00AFE">
            <w:pPr>
              <w:pStyle w:val="Default"/>
              <w:rPr>
                <w:color w:val="auto"/>
                <w:lang w:val="sq-AL"/>
              </w:rPr>
            </w:pPr>
            <w:r>
              <w:rPr>
                <w:color w:val="auto"/>
                <w:lang w:val="sq-AL"/>
              </w:rPr>
              <w:t>Pajisjet për de- pluhurin</w:t>
            </w:r>
          </w:p>
          <w:p w14:paraId="7B702595" w14:textId="77777777" w:rsidR="00B00AFE" w:rsidRDefault="00B00AFE" w:rsidP="00B00AFE">
            <w:pPr>
              <w:pStyle w:val="Default"/>
              <w:rPr>
                <w:color w:val="auto"/>
                <w:lang w:val="sq-AL"/>
              </w:rPr>
            </w:pPr>
          </w:p>
        </w:tc>
        <w:tc>
          <w:tcPr>
            <w:tcW w:w="7216" w:type="dxa"/>
            <w:tcBorders>
              <w:top w:val="single" w:sz="4" w:space="0" w:color="000000"/>
              <w:left w:val="single" w:sz="4" w:space="0" w:color="000000"/>
              <w:bottom w:val="single" w:sz="4" w:space="0" w:color="000000"/>
              <w:right w:val="double" w:sz="4" w:space="0" w:color="000000"/>
            </w:tcBorders>
          </w:tcPr>
          <w:p w14:paraId="7B702596" w14:textId="77777777" w:rsidR="00B00AFE" w:rsidRDefault="00B00AFE" w:rsidP="00B00AFE">
            <w:pPr>
              <w:pStyle w:val="Default"/>
              <w:rPr>
                <w:color w:val="auto"/>
                <w:lang w:val="sq-AL"/>
              </w:rPr>
            </w:pPr>
          </w:p>
        </w:tc>
      </w:tr>
      <w:tr w:rsidR="00B00AFE" w14:paraId="7B70259D" w14:textId="77777777" w:rsidTr="002925B8">
        <w:trPr>
          <w:trHeight w:val="311"/>
        </w:trPr>
        <w:tc>
          <w:tcPr>
            <w:tcW w:w="673" w:type="dxa"/>
            <w:tcBorders>
              <w:top w:val="single" w:sz="4" w:space="0" w:color="000000"/>
              <w:left w:val="double" w:sz="4" w:space="0" w:color="000000"/>
              <w:bottom w:val="single" w:sz="4" w:space="0" w:color="000000"/>
              <w:right w:val="single" w:sz="4" w:space="0" w:color="000000"/>
            </w:tcBorders>
            <w:hideMark/>
          </w:tcPr>
          <w:p w14:paraId="7B702598" w14:textId="77777777" w:rsidR="00B00AFE" w:rsidRDefault="00B00AFE" w:rsidP="00B00AFE">
            <w:pPr>
              <w:pStyle w:val="Default"/>
              <w:rPr>
                <w:color w:val="auto"/>
                <w:lang w:val="sq-AL"/>
              </w:rPr>
            </w:pPr>
            <w:r>
              <w:rPr>
                <w:color w:val="auto"/>
                <w:lang w:val="sq-AL"/>
              </w:rPr>
              <w:t xml:space="preserve">4.6. </w:t>
            </w:r>
          </w:p>
        </w:tc>
        <w:tc>
          <w:tcPr>
            <w:tcW w:w="1546" w:type="dxa"/>
            <w:tcBorders>
              <w:top w:val="single" w:sz="4" w:space="0" w:color="000000"/>
              <w:left w:val="single" w:sz="4" w:space="0" w:color="000000"/>
              <w:bottom w:val="single" w:sz="4" w:space="0" w:color="000000"/>
              <w:right w:val="single" w:sz="4" w:space="0" w:color="000000"/>
            </w:tcBorders>
            <w:hideMark/>
          </w:tcPr>
          <w:p w14:paraId="7B702599" w14:textId="77777777" w:rsidR="00B00AFE" w:rsidRDefault="00B00AFE" w:rsidP="00B00AFE">
            <w:pPr>
              <w:pStyle w:val="Default"/>
              <w:rPr>
                <w:color w:val="auto"/>
                <w:lang w:val="sq-AL"/>
              </w:rPr>
            </w:pPr>
            <w:r>
              <w:rPr>
                <w:color w:val="auto"/>
                <w:lang w:val="sq-AL"/>
              </w:rPr>
              <w:t xml:space="preserve">Monitorimi i emisioneve </w:t>
            </w:r>
          </w:p>
        </w:tc>
        <w:tc>
          <w:tcPr>
            <w:tcW w:w="7216" w:type="dxa"/>
            <w:tcBorders>
              <w:top w:val="single" w:sz="4" w:space="0" w:color="000000"/>
              <w:left w:val="single" w:sz="4" w:space="0" w:color="000000"/>
              <w:bottom w:val="single" w:sz="4" w:space="0" w:color="000000"/>
              <w:right w:val="double" w:sz="4" w:space="0" w:color="000000"/>
            </w:tcBorders>
          </w:tcPr>
          <w:p w14:paraId="7B70259A" w14:textId="77777777" w:rsidR="00B00AFE" w:rsidRDefault="00B00AFE" w:rsidP="00B00AFE">
            <w:pPr>
              <w:pStyle w:val="Default"/>
              <w:rPr>
                <w:color w:val="auto"/>
                <w:lang w:val="sq-AL"/>
              </w:rPr>
            </w:pPr>
          </w:p>
          <w:p w14:paraId="7B70259B" w14:textId="77777777" w:rsidR="00B00AFE" w:rsidRDefault="000A7B31" w:rsidP="000A7B31">
            <w:pPr>
              <w:pStyle w:val="Default"/>
              <w:rPr>
                <w:color w:val="auto"/>
                <w:lang w:val="sq-AL"/>
              </w:rPr>
            </w:pPr>
            <w:proofErr w:type="spellStart"/>
            <w:r w:rsidRPr="00293726">
              <w:rPr>
                <w:rFonts w:ascii="Book Antiqua" w:hAnsi="Book Antiqua"/>
              </w:rPr>
              <w:t>Kompania</w:t>
            </w:r>
            <w:proofErr w:type="spellEnd"/>
            <w:r w:rsidRPr="00293726">
              <w:rPr>
                <w:rFonts w:ascii="Book Antiqua" w:hAnsi="Book Antiqua"/>
              </w:rPr>
              <w:t xml:space="preserve"> </w:t>
            </w:r>
            <w:proofErr w:type="gramStart"/>
            <w:r w:rsidR="009E105F" w:rsidRPr="008E1007">
              <w:rPr>
                <w:b/>
              </w:rPr>
              <w:t>“ DRAGAÇINA</w:t>
            </w:r>
            <w:proofErr w:type="gramEnd"/>
            <w:r w:rsidR="009E105F" w:rsidRPr="008E1007">
              <w:rPr>
                <w:b/>
              </w:rPr>
              <w:t xml:space="preserve"> "</w:t>
            </w:r>
            <w:r w:rsidR="009E105F" w:rsidRPr="008E1007">
              <w:rPr>
                <w:b/>
                <w:lang w:val="sq-AL"/>
              </w:rPr>
              <w:t>SH.P.K. LIPJAN</w:t>
            </w:r>
            <w:r w:rsidR="009E105F">
              <w:rPr>
                <w:b/>
                <w:sz w:val="28"/>
                <w:szCs w:val="28"/>
                <w:lang w:val="sq-AL"/>
              </w:rPr>
              <w:t xml:space="preserve">  </w:t>
            </w:r>
            <w:r w:rsidR="009E105F">
              <w:rPr>
                <w:rFonts w:ascii="Arial" w:hAnsi="Arial" w:cs="Arial"/>
              </w:rPr>
              <w:t xml:space="preserve"> </w:t>
            </w:r>
            <w:proofErr w:type="spellStart"/>
            <w:r w:rsidR="009E105F">
              <w:rPr>
                <w:rFonts w:ascii="Arial" w:hAnsi="Arial" w:cs="Arial"/>
              </w:rPr>
              <w:t>komuna</w:t>
            </w:r>
            <w:proofErr w:type="spellEnd"/>
            <w:r w:rsidR="009E105F">
              <w:rPr>
                <w:rFonts w:ascii="Arial" w:hAnsi="Arial" w:cs="Arial"/>
              </w:rPr>
              <w:t xml:space="preserve"> e </w:t>
            </w:r>
            <w:proofErr w:type="spellStart"/>
            <w:r w:rsidR="009E105F">
              <w:rPr>
                <w:rFonts w:ascii="Arial" w:hAnsi="Arial" w:cs="Arial"/>
              </w:rPr>
              <w:t>Lipjanit</w:t>
            </w:r>
            <w:proofErr w:type="spellEnd"/>
            <w:r w:rsidR="009E105F">
              <w:rPr>
                <w:rFonts w:ascii="Book Antiqua" w:hAnsi="Book Antiqua"/>
              </w:rPr>
              <w:t xml:space="preserve">. </w:t>
            </w:r>
            <w:r w:rsidRPr="00293726">
              <w:rPr>
                <w:rFonts w:ascii="Book Antiqua" w:eastAsia="Times New Roman" w:hAnsi="Book Antiqua"/>
                <w:lang w:val="sq-AL"/>
              </w:rPr>
              <w:t>Baze per prodhimin e betonit</w:t>
            </w:r>
            <w:r>
              <w:rPr>
                <w:rFonts w:ascii="Book Antiqua" w:eastAsia="Times New Roman" w:hAnsi="Book Antiqua"/>
                <w:lang w:val="sq-AL"/>
              </w:rPr>
              <w:t xml:space="preserve"> </w:t>
            </w:r>
            <w:r w:rsidRPr="00293726">
              <w:rPr>
                <w:rFonts w:ascii="Book Antiqua" w:hAnsi="Book Antiqua"/>
                <w:lang w:val="sq-AL"/>
              </w:rPr>
              <w:t>nuk ben Monitorimi i emisioneve</w:t>
            </w:r>
          </w:p>
          <w:p w14:paraId="7B70259C" w14:textId="77777777" w:rsidR="00B00AFE" w:rsidRDefault="00B00AFE" w:rsidP="00B00AFE">
            <w:pPr>
              <w:pStyle w:val="Default"/>
              <w:ind w:firstLine="720"/>
              <w:rPr>
                <w:color w:val="auto"/>
                <w:lang w:val="sq-AL"/>
              </w:rPr>
            </w:pPr>
          </w:p>
        </w:tc>
      </w:tr>
      <w:tr w:rsidR="00A13366" w14:paraId="7B7025A3" w14:textId="77777777" w:rsidTr="002925B8">
        <w:trPr>
          <w:trHeight w:val="311"/>
        </w:trPr>
        <w:tc>
          <w:tcPr>
            <w:tcW w:w="673" w:type="dxa"/>
            <w:tcBorders>
              <w:top w:val="single" w:sz="4" w:space="0" w:color="000000"/>
              <w:left w:val="double" w:sz="4" w:space="0" w:color="000000"/>
              <w:bottom w:val="single" w:sz="4" w:space="0" w:color="000000"/>
              <w:right w:val="single" w:sz="4" w:space="0" w:color="000000"/>
            </w:tcBorders>
            <w:hideMark/>
          </w:tcPr>
          <w:p w14:paraId="7B70259E" w14:textId="77777777" w:rsidR="00A13366" w:rsidRDefault="00A13366" w:rsidP="00A13366">
            <w:pPr>
              <w:pStyle w:val="Default"/>
              <w:rPr>
                <w:color w:val="auto"/>
                <w:lang w:val="sq-AL"/>
              </w:rPr>
            </w:pPr>
            <w:r>
              <w:rPr>
                <w:color w:val="auto"/>
                <w:lang w:val="sq-AL"/>
              </w:rPr>
              <w:t xml:space="preserve">4.7. </w:t>
            </w:r>
          </w:p>
        </w:tc>
        <w:tc>
          <w:tcPr>
            <w:tcW w:w="1546" w:type="dxa"/>
            <w:tcBorders>
              <w:top w:val="single" w:sz="4" w:space="0" w:color="000000"/>
              <w:left w:val="single" w:sz="4" w:space="0" w:color="000000"/>
              <w:bottom w:val="single" w:sz="4" w:space="0" w:color="000000"/>
              <w:right w:val="single" w:sz="4" w:space="0" w:color="000000"/>
            </w:tcBorders>
            <w:hideMark/>
          </w:tcPr>
          <w:p w14:paraId="7B70259F" w14:textId="77777777" w:rsidR="00A13366" w:rsidRDefault="00A13366" w:rsidP="00A13366">
            <w:pPr>
              <w:pStyle w:val="Default"/>
              <w:rPr>
                <w:color w:val="auto"/>
                <w:lang w:val="sq-AL"/>
              </w:rPr>
            </w:pPr>
            <w:r>
              <w:rPr>
                <w:color w:val="auto"/>
                <w:lang w:val="sq-AL"/>
              </w:rPr>
              <w:t>Monitorimi i emisioneve/ cilësisë ë ajrit</w:t>
            </w:r>
          </w:p>
        </w:tc>
        <w:tc>
          <w:tcPr>
            <w:tcW w:w="7216" w:type="dxa"/>
            <w:tcBorders>
              <w:top w:val="single" w:sz="4" w:space="0" w:color="000000"/>
              <w:left w:val="single" w:sz="4" w:space="0" w:color="000000"/>
              <w:bottom w:val="single" w:sz="4" w:space="0" w:color="000000"/>
              <w:right w:val="double" w:sz="4" w:space="0" w:color="000000"/>
            </w:tcBorders>
          </w:tcPr>
          <w:p w14:paraId="7B7025A0" w14:textId="77777777" w:rsidR="00A13366" w:rsidRPr="00293726" w:rsidRDefault="00A13366" w:rsidP="00A13366">
            <w:pPr>
              <w:autoSpaceDE w:val="0"/>
              <w:autoSpaceDN w:val="0"/>
              <w:adjustRightInd w:val="0"/>
              <w:spacing w:line="360" w:lineRule="auto"/>
              <w:rPr>
                <w:rFonts w:ascii="Book Antiqua" w:eastAsia="MS Mincho" w:hAnsi="Book Antiqua"/>
                <w:lang w:eastAsia="ja-JP"/>
              </w:rPr>
            </w:pPr>
          </w:p>
          <w:p w14:paraId="7B7025A1" w14:textId="77777777" w:rsidR="00A13366" w:rsidRPr="00293726" w:rsidRDefault="00A13366" w:rsidP="00A13366">
            <w:pPr>
              <w:autoSpaceDE w:val="0"/>
              <w:autoSpaceDN w:val="0"/>
              <w:adjustRightInd w:val="0"/>
              <w:spacing w:line="360" w:lineRule="auto"/>
              <w:rPr>
                <w:rFonts w:ascii="Book Antiqua" w:eastAsia="MS Mincho" w:hAnsi="Book Antiqua"/>
                <w:lang w:eastAsia="ja-JP"/>
              </w:rPr>
            </w:pPr>
            <w:r w:rsidRPr="00293726">
              <w:rPr>
                <w:rFonts w:ascii="Book Antiqua" w:eastAsia="MS Mincho" w:hAnsi="Book Antiqua"/>
                <w:color w:val="000000"/>
                <w:lang w:eastAsia="ja-JP"/>
              </w:rPr>
              <w:t xml:space="preserve">Kompania </w:t>
            </w:r>
            <w:r w:rsidR="009E105F" w:rsidRPr="008E1007">
              <w:rPr>
                <w:b/>
              </w:rPr>
              <w:t>“ DRAGAÇINA "SH.P.K. LIPJAN</w:t>
            </w:r>
            <w:r w:rsidR="009E105F">
              <w:rPr>
                <w:b/>
                <w:sz w:val="28"/>
                <w:szCs w:val="28"/>
              </w:rPr>
              <w:t xml:space="preserve">  </w:t>
            </w:r>
            <w:r w:rsidR="009E105F">
              <w:rPr>
                <w:rFonts w:ascii="Arial" w:hAnsi="Arial" w:cs="Arial"/>
              </w:rPr>
              <w:t xml:space="preserve"> komuna e Lipjanit</w:t>
            </w:r>
            <w:r w:rsidR="009E105F">
              <w:rPr>
                <w:rFonts w:ascii="Book Antiqua" w:eastAsia="MS Mincho" w:hAnsi="Book Antiqua"/>
                <w:color w:val="000000"/>
                <w:lang w:eastAsia="ja-JP"/>
              </w:rPr>
              <w:t xml:space="preserve">. </w:t>
            </w:r>
            <w:r w:rsidRPr="00293726">
              <w:rPr>
                <w:rFonts w:ascii="Book Antiqua" w:hAnsi="Book Antiqua"/>
              </w:rPr>
              <w:t xml:space="preserve">Baze per prodhimin e betonit </w:t>
            </w:r>
            <w:r w:rsidRPr="00293726">
              <w:rPr>
                <w:rFonts w:ascii="Book Antiqua" w:eastAsia="MS Mincho" w:hAnsi="Book Antiqua"/>
                <w:color w:val="000000"/>
                <w:lang w:eastAsia="ja-JP"/>
              </w:rPr>
              <w:t xml:space="preserve"> dhe produkteve  nga betoni</w:t>
            </w:r>
            <w:r>
              <w:rPr>
                <w:rFonts w:ascii="Book Antiqua" w:eastAsia="MS Mincho" w:hAnsi="Book Antiqua"/>
                <w:lang w:eastAsia="ja-JP"/>
              </w:rPr>
              <w:t xml:space="preserve"> nuk bën  Kontroll dhe matje.</w:t>
            </w:r>
          </w:p>
          <w:p w14:paraId="7B7025A2" w14:textId="77777777" w:rsidR="00A13366" w:rsidRPr="00293726" w:rsidRDefault="00A13366" w:rsidP="00A13366">
            <w:pPr>
              <w:autoSpaceDE w:val="0"/>
              <w:autoSpaceDN w:val="0"/>
              <w:adjustRightInd w:val="0"/>
              <w:spacing w:line="360" w:lineRule="auto"/>
              <w:rPr>
                <w:rFonts w:ascii="Book Antiqua" w:eastAsia="MS Mincho" w:hAnsi="Book Antiqua"/>
                <w:lang w:eastAsia="ja-JP"/>
              </w:rPr>
            </w:pPr>
          </w:p>
        </w:tc>
      </w:tr>
      <w:tr w:rsidR="00A13366" w14:paraId="7B7025A9" w14:textId="77777777" w:rsidTr="002925B8">
        <w:trPr>
          <w:trHeight w:val="143"/>
        </w:trPr>
        <w:tc>
          <w:tcPr>
            <w:tcW w:w="673" w:type="dxa"/>
            <w:tcBorders>
              <w:top w:val="single" w:sz="4" w:space="0" w:color="000000"/>
              <w:left w:val="double" w:sz="4" w:space="0" w:color="000000"/>
              <w:bottom w:val="single" w:sz="4" w:space="0" w:color="000000"/>
              <w:right w:val="single" w:sz="4" w:space="0" w:color="000000"/>
            </w:tcBorders>
            <w:hideMark/>
          </w:tcPr>
          <w:p w14:paraId="7B7025A4" w14:textId="77777777" w:rsidR="00A13366" w:rsidRDefault="00A13366" w:rsidP="00A13366">
            <w:pPr>
              <w:pStyle w:val="Default"/>
              <w:rPr>
                <w:color w:val="auto"/>
                <w:lang w:val="sq-AL"/>
              </w:rPr>
            </w:pPr>
            <w:r>
              <w:rPr>
                <w:color w:val="auto"/>
                <w:lang w:val="sq-AL"/>
              </w:rPr>
              <w:t xml:space="preserve">4.8. </w:t>
            </w:r>
          </w:p>
        </w:tc>
        <w:tc>
          <w:tcPr>
            <w:tcW w:w="1546" w:type="dxa"/>
            <w:tcBorders>
              <w:top w:val="single" w:sz="4" w:space="0" w:color="000000"/>
              <w:left w:val="single" w:sz="4" w:space="0" w:color="000000"/>
              <w:bottom w:val="single" w:sz="4" w:space="0" w:color="000000"/>
              <w:right w:val="single" w:sz="4" w:space="0" w:color="000000"/>
            </w:tcBorders>
            <w:hideMark/>
          </w:tcPr>
          <w:p w14:paraId="7B7025A5" w14:textId="77777777" w:rsidR="00A13366" w:rsidRDefault="00A13366" w:rsidP="00A13366">
            <w:pPr>
              <w:pStyle w:val="Default"/>
              <w:rPr>
                <w:color w:val="auto"/>
                <w:lang w:val="sq-AL"/>
              </w:rPr>
            </w:pPr>
            <w:r>
              <w:rPr>
                <w:color w:val="auto"/>
                <w:lang w:val="sq-AL"/>
              </w:rPr>
              <w:t>Raportimet</w:t>
            </w:r>
          </w:p>
        </w:tc>
        <w:tc>
          <w:tcPr>
            <w:tcW w:w="7216" w:type="dxa"/>
            <w:tcBorders>
              <w:top w:val="single" w:sz="4" w:space="0" w:color="000000"/>
              <w:left w:val="single" w:sz="4" w:space="0" w:color="000000"/>
              <w:bottom w:val="single" w:sz="4" w:space="0" w:color="000000"/>
              <w:right w:val="double" w:sz="4" w:space="0" w:color="000000"/>
            </w:tcBorders>
          </w:tcPr>
          <w:p w14:paraId="7B7025A6" w14:textId="77777777" w:rsidR="00A13366" w:rsidRDefault="00A13366" w:rsidP="00A13366">
            <w:pPr>
              <w:pStyle w:val="Default"/>
              <w:rPr>
                <w:color w:val="auto"/>
                <w:lang w:val="sq-AL"/>
              </w:rPr>
            </w:pPr>
          </w:p>
          <w:p w14:paraId="7B7025A7" w14:textId="77777777" w:rsidR="00A13366" w:rsidRDefault="00A13366" w:rsidP="00A13366">
            <w:pPr>
              <w:pStyle w:val="Default"/>
              <w:rPr>
                <w:color w:val="auto"/>
                <w:lang w:val="sq-AL"/>
              </w:rPr>
            </w:pPr>
          </w:p>
          <w:p w14:paraId="7B7025A8" w14:textId="77777777" w:rsidR="00A13366" w:rsidRDefault="00A13366" w:rsidP="00A13366">
            <w:pPr>
              <w:pStyle w:val="Default"/>
              <w:rPr>
                <w:color w:val="auto"/>
                <w:lang w:val="sq-AL"/>
              </w:rPr>
            </w:pPr>
          </w:p>
        </w:tc>
      </w:tr>
      <w:tr w:rsidR="00A13366" w14:paraId="7B7025B1" w14:textId="77777777" w:rsidTr="002925B8">
        <w:trPr>
          <w:trHeight w:val="706"/>
        </w:trPr>
        <w:tc>
          <w:tcPr>
            <w:tcW w:w="673" w:type="dxa"/>
            <w:tcBorders>
              <w:top w:val="single" w:sz="4" w:space="0" w:color="000000"/>
              <w:left w:val="double" w:sz="4" w:space="0" w:color="000000"/>
              <w:bottom w:val="single" w:sz="4" w:space="0" w:color="000000"/>
              <w:right w:val="single" w:sz="4" w:space="0" w:color="000000"/>
            </w:tcBorders>
            <w:hideMark/>
          </w:tcPr>
          <w:p w14:paraId="7B7025AA" w14:textId="77777777" w:rsidR="00A13366" w:rsidRDefault="00A13366" w:rsidP="00A13366">
            <w:pPr>
              <w:pStyle w:val="Default"/>
              <w:rPr>
                <w:color w:val="auto"/>
                <w:lang w:val="sq-AL"/>
              </w:rPr>
            </w:pPr>
            <w:r>
              <w:rPr>
                <w:color w:val="auto"/>
                <w:lang w:val="sq-AL"/>
              </w:rPr>
              <w:t>4.9.</w:t>
            </w:r>
          </w:p>
        </w:tc>
        <w:tc>
          <w:tcPr>
            <w:tcW w:w="1546" w:type="dxa"/>
            <w:tcBorders>
              <w:top w:val="single" w:sz="4" w:space="0" w:color="000000"/>
              <w:left w:val="single" w:sz="4" w:space="0" w:color="000000"/>
              <w:bottom w:val="single" w:sz="4" w:space="0" w:color="000000"/>
              <w:right w:val="single" w:sz="4" w:space="0" w:color="000000"/>
            </w:tcBorders>
            <w:hideMark/>
          </w:tcPr>
          <w:p w14:paraId="7B7025AB" w14:textId="77777777" w:rsidR="00A13366" w:rsidRDefault="00A13366" w:rsidP="00A13366">
            <w:pPr>
              <w:pStyle w:val="Default"/>
              <w:rPr>
                <w:color w:val="auto"/>
                <w:lang w:val="sq-AL"/>
              </w:rPr>
            </w:pPr>
            <w:r>
              <w:rPr>
                <w:color w:val="auto"/>
                <w:lang w:val="sq-AL"/>
              </w:rPr>
              <w:t>Masat për zvogëlimin e ndotjes së ajrit</w:t>
            </w:r>
          </w:p>
        </w:tc>
        <w:tc>
          <w:tcPr>
            <w:tcW w:w="7216" w:type="dxa"/>
            <w:tcBorders>
              <w:top w:val="single" w:sz="4" w:space="0" w:color="000000"/>
              <w:left w:val="single" w:sz="4" w:space="0" w:color="000000"/>
              <w:bottom w:val="single" w:sz="4" w:space="0" w:color="000000"/>
              <w:right w:val="double" w:sz="4" w:space="0" w:color="000000"/>
            </w:tcBorders>
          </w:tcPr>
          <w:p w14:paraId="7B7025AC" w14:textId="77777777" w:rsidR="00CC526B" w:rsidRDefault="00A13366" w:rsidP="00A13366">
            <w:pPr>
              <w:spacing w:line="360" w:lineRule="auto"/>
              <w:ind w:right="90"/>
              <w:rPr>
                <w:b/>
                <w:sz w:val="28"/>
                <w:szCs w:val="28"/>
              </w:rPr>
            </w:pPr>
            <w:r w:rsidRPr="00293726">
              <w:rPr>
                <w:rFonts w:ascii="Book Antiqua" w:eastAsia="MS Mincho" w:hAnsi="Book Antiqua"/>
              </w:rPr>
              <w:t xml:space="preserve">Për të parandaluar dhe zvogëluar sasinë e ndikimeve negative në </w:t>
            </w:r>
            <w:r w:rsidRPr="00293726">
              <w:rPr>
                <w:rFonts w:ascii="Book Antiqua" w:hAnsi="Book Antiqua"/>
                <w:color w:val="000000"/>
              </w:rPr>
              <w:t>Lokacionin</w:t>
            </w:r>
            <w:r w:rsidRPr="00293726">
              <w:rPr>
                <w:rFonts w:ascii="Book Antiqua" w:hAnsi="Book Antiqua"/>
              </w:rPr>
              <w:t xml:space="preserve">ku Gjendet kompania </w:t>
            </w:r>
            <w:r w:rsidR="009E105F" w:rsidRPr="008E1007">
              <w:rPr>
                <w:b/>
              </w:rPr>
              <w:t>“ DRAGAÇINA "SH.P.K. LIPJAN</w:t>
            </w:r>
            <w:r w:rsidR="009E105F">
              <w:rPr>
                <w:b/>
                <w:sz w:val="28"/>
                <w:szCs w:val="28"/>
              </w:rPr>
              <w:t xml:space="preserve">  </w:t>
            </w:r>
            <w:r w:rsidR="009E105F">
              <w:rPr>
                <w:rFonts w:ascii="Arial" w:hAnsi="Arial" w:cs="Arial"/>
              </w:rPr>
              <w:t xml:space="preserve"> komuna e Lipjanit</w:t>
            </w:r>
            <w:r w:rsidR="009E105F">
              <w:rPr>
                <w:rFonts w:ascii="Book Antiqua" w:eastAsia="MS Mincho" w:hAnsi="Book Antiqua"/>
                <w:color w:val="000000"/>
                <w:lang w:eastAsia="ja-JP"/>
              </w:rPr>
              <w:t xml:space="preserve">. </w:t>
            </w:r>
          </w:p>
          <w:p w14:paraId="7B7025AD" w14:textId="77777777" w:rsidR="00A13366" w:rsidRPr="00293726" w:rsidRDefault="00A13366" w:rsidP="00A13366">
            <w:pPr>
              <w:spacing w:line="360" w:lineRule="auto"/>
              <w:ind w:right="90"/>
              <w:rPr>
                <w:rFonts w:ascii="Book Antiqua" w:eastAsia="MS Mincho" w:hAnsi="Book Antiqua"/>
              </w:rPr>
            </w:pPr>
            <w:r>
              <w:rPr>
                <w:b/>
                <w:sz w:val="28"/>
                <w:szCs w:val="28"/>
              </w:rPr>
              <w:t xml:space="preserve"> LIPJAN “ </w:t>
            </w:r>
            <w:r>
              <w:rPr>
                <w:rFonts w:ascii="Arial" w:hAnsi="Arial" w:cs="Arial"/>
              </w:rPr>
              <w:t xml:space="preserve"> komuna e Lipjanit</w:t>
            </w:r>
            <w:r w:rsidRPr="002604E5">
              <w:rPr>
                <w:b/>
              </w:rPr>
              <w:t xml:space="preserve"> ,</w:t>
            </w:r>
            <w:r>
              <w:rPr>
                <w:b/>
                <w:sz w:val="28"/>
                <w:szCs w:val="28"/>
              </w:rPr>
              <w:t xml:space="preserve"> </w:t>
            </w:r>
            <w:r w:rsidRPr="00293726">
              <w:rPr>
                <w:rFonts w:ascii="Book Antiqua" w:hAnsi="Book Antiqua"/>
              </w:rPr>
              <w:t xml:space="preserve"> </w:t>
            </w:r>
            <w:r>
              <w:rPr>
                <w:rFonts w:ascii="Book Antiqua" w:hAnsi="Book Antiqua"/>
              </w:rPr>
              <w:t xml:space="preserve"> </w:t>
            </w:r>
            <w:r w:rsidRPr="00293726">
              <w:rPr>
                <w:rFonts w:ascii="Book Antiqua" w:hAnsi="Book Antiqua"/>
              </w:rPr>
              <w:t xml:space="preserve">Baze per prodhimin e betonit ,jane </w:t>
            </w:r>
            <w:r w:rsidRPr="00293726">
              <w:rPr>
                <w:rFonts w:ascii="Book Antiqua" w:eastAsia="MS Mincho" w:hAnsi="Book Antiqua"/>
              </w:rPr>
              <w:t xml:space="preserve"> marrë këto masa: </w:t>
            </w:r>
          </w:p>
          <w:p w14:paraId="7B7025AE" w14:textId="77777777" w:rsidR="00A13366" w:rsidRPr="00293726" w:rsidRDefault="00A13366" w:rsidP="00A13366">
            <w:pPr>
              <w:numPr>
                <w:ilvl w:val="0"/>
                <w:numId w:val="19"/>
              </w:numPr>
              <w:spacing w:after="200" w:line="360" w:lineRule="auto"/>
              <w:ind w:right="90"/>
              <w:rPr>
                <w:rFonts w:ascii="Book Antiqua" w:eastAsia="MS Mincho" w:hAnsi="Book Antiqua"/>
              </w:rPr>
            </w:pPr>
            <w:r w:rsidRPr="00293726">
              <w:rPr>
                <w:rFonts w:ascii="Book Antiqua" w:eastAsia="MS Mincho" w:hAnsi="Book Antiqua"/>
              </w:rPr>
              <w:t xml:space="preserve">Behët kontrollimi i rregullt teknik i makinave  që konsumojnë lëndë të lëngëta djegëse . </w:t>
            </w:r>
          </w:p>
          <w:p w14:paraId="7B7025AF" w14:textId="77777777" w:rsidR="00CC526B" w:rsidRPr="008314CA" w:rsidRDefault="00A13366" w:rsidP="00A13366">
            <w:pPr>
              <w:pStyle w:val="Default"/>
              <w:rPr>
                <w:rFonts w:ascii="Book Antiqua" w:hAnsi="Book Antiqua"/>
              </w:rPr>
            </w:pPr>
            <w:r w:rsidRPr="00293726">
              <w:rPr>
                <w:rFonts w:ascii="Book Antiqua" w:hAnsi="Book Antiqua"/>
              </w:rPr>
              <w:t xml:space="preserve">E </w:t>
            </w:r>
            <w:proofErr w:type="spellStart"/>
            <w:r w:rsidRPr="00293726">
              <w:rPr>
                <w:rFonts w:ascii="Book Antiqua" w:hAnsi="Book Antiqua"/>
              </w:rPr>
              <w:t>gjithë</w:t>
            </w:r>
            <w:proofErr w:type="spellEnd"/>
            <w:r w:rsidRPr="00293726">
              <w:rPr>
                <w:rFonts w:ascii="Book Antiqua" w:hAnsi="Book Antiqua"/>
              </w:rPr>
              <w:t xml:space="preserve"> </w:t>
            </w:r>
            <w:proofErr w:type="spellStart"/>
            <w:r w:rsidRPr="00293726">
              <w:rPr>
                <w:rFonts w:ascii="Book Antiqua" w:hAnsi="Book Antiqua"/>
              </w:rPr>
              <w:t>hapsira</w:t>
            </w:r>
            <w:proofErr w:type="spellEnd"/>
            <w:r w:rsidRPr="00293726">
              <w:rPr>
                <w:rFonts w:ascii="Book Antiqua" w:hAnsi="Book Antiqua"/>
              </w:rPr>
              <w:t xml:space="preserve"> </w:t>
            </w:r>
            <w:proofErr w:type="gramStart"/>
            <w:r w:rsidRPr="00293726">
              <w:rPr>
                <w:rFonts w:ascii="Book Antiqua" w:hAnsi="Book Antiqua"/>
              </w:rPr>
              <w:t xml:space="preserve">e </w:t>
            </w:r>
            <w:r w:rsidRPr="00293726">
              <w:rPr>
                <w:rFonts w:ascii="Book Antiqua" w:eastAsia="Times New Roman" w:hAnsi="Book Antiqua"/>
              </w:rPr>
              <w:t xml:space="preserve"> </w:t>
            </w:r>
            <w:proofErr w:type="spellStart"/>
            <w:r w:rsidRPr="00293726">
              <w:rPr>
                <w:rFonts w:ascii="Book Antiqua" w:eastAsia="Times New Roman" w:hAnsi="Book Antiqua"/>
              </w:rPr>
              <w:t>Lokacioni</w:t>
            </w:r>
            <w:r w:rsidRPr="00293726">
              <w:rPr>
                <w:rFonts w:ascii="Book Antiqua" w:eastAsia="Times New Roman" w:hAnsi="Book Antiqua"/>
                <w:color w:val="212120"/>
              </w:rPr>
              <w:t>ku</w:t>
            </w:r>
            <w:proofErr w:type="spellEnd"/>
            <w:proofErr w:type="gramEnd"/>
            <w:r w:rsidRPr="00293726">
              <w:rPr>
                <w:rFonts w:ascii="Book Antiqua" w:eastAsia="Times New Roman" w:hAnsi="Book Antiqua"/>
                <w:color w:val="212120"/>
              </w:rPr>
              <w:t xml:space="preserve"> </w:t>
            </w:r>
            <w:proofErr w:type="spellStart"/>
            <w:r w:rsidRPr="00293726">
              <w:rPr>
                <w:rFonts w:ascii="Book Antiqua" w:eastAsia="Times New Roman" w:hAnsi="Book Antiqua"/>
                <w:color w:val="212120"/>
              </w:rPr>
              <w:t>është</w:t>
            </w:r>
            <w:proofErr w:type="spellEnd"/>
            <w:r w:rsidRPr="00293726">
              <w:rPr>
                <w:rFonts w:ascii="Book Antiqua" w:eastAsia="Times New Roman" w:hAnsi="Book Antiqua"/>
                <w:color w:val="212120"/>
              </w:rPr>
              <w:t xml:space="preserve"> </w:t>
            </w:r>
            <w:proofErr w:type="spellStart"/>
            <w:r w:rsidRPr="00293726">
              <w:rPr>
                <w:rFonts w:ascii="Book Antiqua" w:eastAsia="Times New Roman" w:hAnsi="Book Antiqua"/>
                <w:color w:val="212120"/>
              </w:rPr>
              <w:t>i</w:t>
            </w:r>
            <w:proofErr w:type="spellEnd"/>
            <w:r w:rsidRPr="00293726">
              <w:rPr>
                <w:rFonts w:ascii="Book Antiqua" w:eastAsia="Times New Roman" w:hAnsi="Book Antiqua"/>
                <w:color w:val="212120"/>
              </w:rPr>
              <w:t xml:space="preserve"> </w:t>
            </w:r>
            <w:proofErr w:type="spellStart"/>
            <w:r w:rsidRPr="00293726">
              <w:rPr>
                <w:rFonts w:ascii="Book Antiqua" w:eastAsia="Times New Roman" w:hAnsi="Book Antiqua"/>
                <w:color w:val="212120"/>
              </w:rPr>
              <w:t>ndërtuar</w:t>
            </w:r>
            <w:proofErr w:type="spellEnd"/>
            <w:r w:rsidRPr="00293726">
              <w:rPr>
                <w:rFonts w:ascii="Book Antiqua" w:eastAsia="Times New Roman" w:hAnsi="Book Antiqua"/>
                <w:color w:val="212120"/>
              </w:rPr>
              <w:t xml:space="preserve"> </w:t>
            </w:r>
            <w:proofErr w:type="spellStart"/>
            <w:r w:rsidRPr="00293726">
              <w:rPr>
                <w:rFonts w:ascii="Book Antiqua" w:eastAsia="Times New Roman" w:hAnsi="Book Antiqua"/>
              </w:rPr>
              <w:t>Kompleksi</w:t>
            </w:r>
            <w:proofErr w:type="spellEnd"/>
            <w:r w:rsidRPr="00293726">
              <w:rPr>
                <w:rFonts w:ascii="Book Antiqua" w:eastAsia="Times New Roman" w:hAnsi="Book Antiqua"/>
              </w:rPr>
              <w:t xml:space="preserve"> </w:t>
            </w:r>
            <w:proofErr w:type="gramStart"/>
            <w:r w:rsidRPr="00293726">
              <w:rPr>
                <w:rFonts w:ascii="Book Antiqua" w:eastAsia="Times New Roman" w:hAnsi="Book Antiqua"/>
              </w:rPr>
              <w:t xml:space="preserve">I </w:t>
            </w:r>
            <w:r w:rsidRPr="00293726">
              <w:rPr>
                <w:rFonts w:ascii="Book Antiqua" w:hAnsi="Book Antiqua"/>
              </w:rPr>
              <w:t xml:space="preserve"> </w:t>
            </w:r>
            <w:proofErr w:type="spellStart"/>
            <w:r w:rsidRPr="00293726">
              <w:rPr>
                <w:rFonts w:ascii="Book Antiqua" w:hAnsi="Book Antiqua"/>
              </w:rPr>
              <w:t>kompaninë</w:t>
            </w:r>
            <w:proofErr w:type="spellEnd"/>
            <w:proofErr w:type="gramEnd"/>
            <w:r w:rsidRPr="00293726">
              <w:rPr>
                <w:rFonts w:ascii="Book Antiqua" w:eastAsia="Times New Roman" w:hAnsi="Book Antiqua"/>
                <w:lang w:val="sq-AL"/>
              </w:rPr>
              <w:t xml:space="preserve"> </w:t>
            </w:r>
            <w:proofErr w:type="gramStart"/>
            <w:r w:rsidR="008E1007" w:rsidRPr="008E1007">
              <w:rPr>
                <w:b/>
              </w:rPr>
              <w:t>“ DRAGAÇINA</w:t>
            </w:r>
            <w:proofErr w:type="gramEnd"/>
            <w:r w:rsidR="008E1007" w:rsidRPr="008E1007">
              <w:rPr>
                <w:b/>
              </w:rPr>
              <w:t xml:space="preserve"> "</w:t>
            </w:r>
            <w:r w:rsidR="008E1007" w:rsidRPr="008E1007">
              <w:rPr>
                <w:b/>
                <w:lang w:val="sq-AL"/>
              </w:rPr>
              <w:t>SH.P.K. LIPJAN</w:t>
            </w:r>
            <w:r w:rsidR="008E1007">
              <w:rPr>
                <w:b/>
                <w:sz w:val="28"/>
                <w:szCs w:val="28"/>
                <w:lang w:val="sq-AL"/>
              </w:rPr>
              <w:t xml:space="preserve">  </w:t>
            </w:r>
            <w:r w:rsidR="008E1007">
              <w:rPr>
                <w:rFonts w:ascii="Arial" w:hAnsi="Arial" w:cs="Arial"/>
              </w:rPr>
              <w:t xml:space="preserve"> </w:t>
            </w:r>
            <w:proofErr w:type="spellStart"/>
            <w:r w:rsidR="008E1007">
              <w:rPr>
                <w:rFonts w:ascii="Arial" w:hAnsi="Arial" w:cs="Arial"/>
              </w:rPr>
              <w:t>komuna</w:t>
            </w:r>
            <w:proofErr w:type="spellEnd"/>
            <w:r w:rsidR="008E1007">
              <w:rPr>
                <w:rFonts w:ascii="Arial" w:hAnsi="Arial" w:cs="Arial"/>
              </w:rPr>
              <w:t xml:space="preserve"> e </w:t>
            </w:r>
            <w:proofErr w:type="spellStart"/>
            <w:r w:rsidR="008E1007">
              <w:rPr>
                <w:rFonts w:ascii="Arial" w:hAnsi="Arial" w:cs="Arial"/>
              </w:rPr>
              <w:t>Lipjanit</w:t>
            </w:r>
            <w:proofErr w:type="spellEnd"/>
            <w:r w:rsidR="008E1007">
              <w:rPr>
                <w:rFonts w:ascii="Book Antiqua" w:hAnsi="Book Antiqua"/>
              </w:rPr>
              <w:t xml:space="preserve">. </w:t>
            </w:r>
            <w:r w:rsidRPr="00293726">
              <w:rPr>
                <w:rFonts w:ascii="Book Antiqua" w:eastAsia="Times New Roman" w:hAnsi="Book Antiqua"/>
                <w:lang w:val="sq-AL"/>
              </w:rPr>
              <w:t>Baze per prodhimin e betonit</w:t>
            </w:r>
            <w:r>
              <w:rPr>
                <w:rFonts w:ascii="Book Antiqua" w:eastAsia="Times New Roman" w:hAnsi="Book Antiqua"/>
                <w:lang w:val="sq-AL"/>
              </w:rPr>
              <w:t xml:space="preserve"> </w:t>
            </w:r>
            <w:r w:rsidRPr="00293726">
              <w:rPr>
                <w:rFonts w:ascii="Book Antiqua" w:hAnsi="Book Antiqua"/>
                <w:lang w:val="sq-AL"/>
              </w:rPr>
              <w:t>dhe produkteve  nga betoni</w:t>
            </w:r>
            <w:r w:rsidRPr="00293726">
              <w:rPr>
                <w:rFonts w:ascii="Book Antiqua" w:hAnsi="Book Antiqua"/>
              </w:rPr>
              <w:t xml:space="preserve"> </w:t>
            </w:r>
            <w:proofErr w:type="spellStart"/>
            <w:r w:rsidRPr="00A13366">
              <w:rPr>
                <w:rFonts w:ascii="Book Antiqua" w:hAnsi="Book Antiqua"/>
              </w:rPr>
              <w:t>spërkatet</w:t>
            </w:r>
            <w:proofErr w:type="spellEnd"/>
            <w:r w:rsidRPr="00A13366">
              <w:rPr>
                <w:rFonts w:ascii="Book Antiqua" w:hAnsi="Book Antiqua"/>
              </w:rPr>
              <w:t xml:space="preserve"> me </w:t>
            </w:r>
            <w:proofErr w:type="spellStart"/>
            <w:r w:rsidRPr="00A13366">
              <w:rPr>
                <w:rFonts w:ascii="Book Antiqua" w:hAnsi="Book Antiqua"/>
              </w:rPr>
              <w:t>ujë</w:t>
            </w:r>
            <w:proofErr w:type="spellEnd"/>
            <w:r w:rsidRPr="00A13366">
              <w:rPr>
                <w:rFonts w:ascii="Book Antiqua" w:hAnsi="Book Antiqua"/>
              </w:rPr>
              <w:t xml:space="preserve"> </w:t>
            </w:r>
            <w:proofErr w:type="spellStart"/>
            <w:r w:rsidRPr="00A13366">
              <w:rPr>
                <w:rFonts w:ascii="Book Antiqua" w:hAnsi="Book Antiqua"/>
              </w:rPr>
              <w:t>posaçërisht</w:t>
            </w:r>
            <w:proofErr w:type="spellEnd"/>
            <w:r w:rsidRPr="00A13366">
              <w:rPr>
                <w:rFonts w:ascii="Book Antiqua" w:hAnsi="Book Antiqua"/>
              </w:rPr>
              <w:t xml:space="preserve"> </w:t>
            </w:r>
            <w:proofErr w:type="spellStart"/>
            <w:r w:rsidRPr="00A13366">
              <w:rPr>
                <w:rFonts w:ascii="Book Antiqua" w:hAnsi="Book Antiqua"/>
              </w:rPr>
              <w:t>në</w:t>
            </w:r>
            <w:proofErr w:type="spellEnd"/>
            <w:r w:rsidRPr="00A13366">
              <w:rPr>
                <w:rFonts w:ascii="Book Antiqua" w:hAnsi="Book Antiqua"/>
              </w:rPr>
              <w:t xml:space="preserve"> </w:t>
            </w:r>
            <w:proofErr w:type="spellStart"/>
            <w:r w:rsidRPr="00A13366">
              <w:rPr>
                <w:rFonts w:ascii="Book Antiqua" w:hAnsi="Book Antiqua"/>
              </w:rPr>
              <w:t>kohëra</w:t>
            </w:r>
            <w:proofErr w:type="spellEnd"/>
            <w:r w:rsidRPr="00A13366">
              <w:rPr>
                <w:rFonts w:ascii="Book Antiqua" w:hAnsi="Book Antiqua"/>
              </w:rPr>
              <w:t xml:space="preserve"> me </w:t>
            </w:r>
            <w:proofErr w:type="spellStart"/>
            <w:r w:rsidRPr="00A13366">
              <w:rPr>
                <w:rFonts w:ascii="Book Antiqua" w:hAnsi="Book Antiqua"/>
              </w:rPr>
              <w:t>erëra</w:t>
            </w:r>
            <w:proofErr w:type="spellEnd"/>
            <w:r w:rsidRPr="00A13366">
              <w:rPr>
                <w:rFonts w:ascii="Book Antiqua" w:hAnsi="Book Antiqua"/>
              </w:rPr>
              <w:t xml:space="preserve"> </w:t>
            </w:r>
            <w:proofErr w:type="spellStart"/>
            <w:r w:rsidRPr="00A13366">
              <w:rPr>
                <w:rFonts w:ascii="Book Antiqua" w:hAnsi="Book Antiqua"/>
              </w:rPr>
              <w:t>dhe</w:t>
            </w:r>
            <w:proofErr w:type="spellEnd"/>
            <w:r w:rsidRPr="00A13366">
              <w:rPr>
                <w:rFonts w:ascii="Book Antiqua" w:hAnsi="Book Antiqua"/>
              </w:rPr>
              <w:t xml:space="preserve">  </w:t>
            </w:r>
            <w:proofErr w:type="spellStart"/>
            <w:r w:rsidRPr="00A13366">
              <w:rPr>
                <w:rFonts w:ascii="Book Antiqua" w:hAnsi="Book Antiqua"/>
              </w:rPr>
              <w:t>temperatura</w:t>
            </w:r>
            <w:proofErr w:type="spellEnd"/>
            <w:r w:rsidRPr="00A13366">
              <w:rPr>
                <w:rFonts w:ascii="Book Antiqua" w:hAnsi="Book Antiqua"/>
              </w:rPr>
              <w:t xml:space="preserve"> </w:t>
            </w:r>
            <w:proofErr w:type="spellStart"/>
            <w:r w:rsidRPr="00A13366">
              <w:rPr>
                <w:rFonts w:ascii="Book Antiqua" w:hAnsi="Book Antiqua"/>
              </w:rPr>
              <w:t>të</w:t>
            </w:r>
            <w:proofErr w:type="spellEnd"/>
            <w:r w:rsidRPr="00293726">
              <w:rPr>
                <w:rFonts w:ascii="Book Antiqua" w:hAnsi="Book Antiqua"/>
              </w:rPr>
              <w:t xml:space="preserve"> </w:t>
            </w:r>
            <w:proofErr w:type="spellStart"/>
            <w:r w:rsidRPr="00293726">
              <w:rPr>
                <w:rFonts w:ascii="Book Antiqua" w:hAnsi="Book Antiqua"/>
              </w:rPr>
              <w:t>larta</w:t>
            </w:r>
            <w:proofErr w:type="spellEnd"/>
          </w:p>
          <w:p w14:paraId="7B7025B0" w14:textId="77777777" w:rsidR="00A13366" w:rsidRDefault="008314CA" w:rsidP="008314CA">
            <w:pPr>
              <w:pStyle w:val="Default"/>
              <w:tabs>
                <w:tab w:val="left" w:pos="2558"/>
              </w:tabs>
              <w:rPr>
                <w:color w:val="auto"/>
                <w:lang w:val="sq-AL"/>
              </w:rPr>
            </w:pPr>
            <w:r>
              <w:rPr>
                <w:color w:val="auto"/>
                <w:lang w:val="sq-AL"/>
              </w:rPr>
              <w:tab/>
            </w:r>
          </w:p>
        </w:tc>
      </w:tr>
      <w:tr w:rsidR="008314CA" w14:paraId="7B7025B6" w14:textId="77777777" w:rsidTr="002925B8">
        <w:trPr>
          <w:trHeight w:val="706"/>
        </w:trPr>
        <w:tc>
          <w:tcPr>
            <w:tcW w:w="673" w:type="dxa"/>
            <w:tcBorders>
              <w:top w:val="single" w:sz="4" w:space="0" w:color="000000"/>
              <w:left w:val="double" w:sz="4" w:space="0" w:color="000000"/>
              <w:bottom w:val="double" w:sz="4" w:space="0" w:color="000000"/>
              <w:right w:val="single" w:sz="4" w:space="0" w:color="000000"/>
            </w:tcBorders>
          </w:tcPr>
          <w:p w14:paraId="7B7025B2" w14:textId="77777777" w:rsidR="008314CA" w:rsidRDefault="008314CA" w:rsidP="00A13366">
            <w:pPr>
              <w:pStyle w:val="Default"/>
              <w:rPr>
                <w:color w:val="auto"/>
                <w:lang w:val="sq-AL"/>
              </w:rPr>
            </w:pPr>
          </w:p>
          <w:p w14:paraId="7B7025B3" w14:textId="77777777" w:rsidR="008314CA" w:rsidRDefault="008314CA" w:rsidP="00A13366">
            <w:pPr>
              <w:pStyle w:val="Default"/>
              <w:rPr>
                <w:color w:val="auto"/>
                <w:lang w:val="sq-AL"/>
              </w:rPr>
            </w:pPr>
          </w:p>
        </w:tc>
        <w:tc>
          <w:tcPr>
            <w:tcW w:w="1546" w:type="dxa"/>
            <w:tcBorders>
              <w:top w:val="single" w:sz="4" w:space="0" w:color="000000"/>
              <w:left w:val="single" w:sz="4" w:space="0" w:color="000000"/>
              <w:bottom w:val="double" w:sz="4" w:space="0" w:color="000000"/>
              <w:right w:val="single" w:sz="4" w:space="0" w:color="000000"/>
            </w:tcBorders>
          </w:tcPr>
          <w:p w14:paraId="7B7025B4" w14:textId="77777777" w:rsidR="008314CA" w:rsidRDefault="008314CA" w:rsidP="00A13366">
            <w:pPr>
              <w:pStyle w:val="Default"/>
              <w:rPr>
                <w:color w:val="auto"/>
                <w:lang w:val="sq-AL"/>
              </w:rPr>
            </w:pPr>
          </w:p>
        </w:tc>
        <w:tc>
          <w:tcPr>
            <w:tcW w:w="7216" w:type="dxa"/>
            <w:tcBorders>
              <w:top w:val="single" w:sz="4" w:space="0" w:color="000000"/>
              <w:left w:val="single" w:sz="4" w:space="0" w:color="000000"/>
              <w:bottom w:val="double" w:sz="4" w:space="0" w:color="000000"/>
              <w:right w:val="double" w:sz="4" w:space="0" w:color="000000"/>
            </w:tcBorders>
          </w:tcPr>
          <w:p w14:paraId="7B7025B5" w14:textId="77777777" w:rsidR="008314CA" w:rsidRPr="00293726" w:rsidRDefault="008314CA" w:rsidP="00A13366">
            <w:pPr>
              <w:spacing w:line="360" w:lineRule="auto"/>
              <w:ind w:right="90"/>
              <w:rPr>
                <w:rFonts w:ascii="Book Antiqua" w:eastAsia="MS Mincho" w:hAnsi="Book Antiqua"/>
              </w:rPr>
            </w:pPr>
          </w:p>
        </w:tc>
      </w:tr>
    </w:tbl>
    <w:p w14:paraId="7B7025B7" w14:textId="77777777" w:rsidR="00B00AFE" w:rsidRDefault="00B00AFE" w:rsidP="00B00AFE">
      <w:pPr>
        <w:pStyle w:val="Default"/>
        <w:rPr>
          <w:b/>
          <w:color w:val="auto"/>
          <w:lang w:val="sq-AL"/>
        </w:rPr>
      </w:pPr>
    </w:p>
    <w:tbl>
      <w:tblPr>
        <w:tblpPr w:leftFromText="180" w:rightFromText="180" w:vertAnchor="text" w:tblpX="80" w:tblpY="1"/>
        <w:tblOverlap w:val="never"/>
        <w:tblW w:w="9540" w:type="dxa"/>
        <w:tblLook w:val="04A0" w:firstRow="1" w:lastRow="0" w:firstColumn="1" w:lastColumn="0" w:noHBand="0" w:noVBand="1"/>
      </w:tblPr>
      <w:tblGrid>
        <w:gridCol w:w="1251"/>
        <w:gridCol w:w="3862"/>
        <w:gridCol w:w="4427"/>
      </w:tblGrid>
      <w:tr w:rsidR="00B00AFE" w:rsidRPr="00DD02CF" w14:paraId="7B7025BA" w14:textId="77777777" w:rsidTr="002925B8">
        <w:trPr>
          <w:trHeight w:val="328"/>
        </w:trPr>
        <w:tc>
          <w:tcPr>
            <w:tcW w:w="9540" w:type="dxa"/>
            <w:gridSpan w:val="3"/>
            <w:tcBorders>
              <w:top w:val="double" w:sz="4" w:space="0" w:color="auto"/>
              <w:left w:val="double" w:sz="4" w:space="0" w:color="000000"/>
              <w:bottom w:val="double" w:sz="4" w:space="0" w:color="auto"/>
              <w:right w:val="double" w:sz="4" w:space="0" w:color="000000"/>
            </w:tcBorders>
          </w:tcPr>
          <w:p w14:paraId="7B7025B8" w14:textId="77777777" w:rsidR="00B00AFE" w:rsidRPr="00DD02CF" w:rsidRDefault="00B00AFE" w:rsidP="002925B8">
            <w:pPr>
              <w:pStyle w:val="Default"/>
              <w:rPr>
                <w:b/>
                <w:color w:val="auto"/>
                <w:highlight w:val="yellow"/>
                <w:lang w:val="sq-AL"/>
              </w:rPr>
            </w:pPr>
          </w:p>
          <w:p w14:paraId="7B7025B9" w14:textId="77777777" w:rsidR="00B00AFE" w:rsidRPr="00DD02CF" w:rsidRDefault="00B00AFE" w:rsidP="002925B8">
            <w:pPr>
              <w:pStyle w:val="Default"/>
              <w:rPr>
                <w:b/>
                <w:color w:val="auto"/>
                <w:highlight w:val="yellow"/>
                <w:lang w:val="sq-AL"/>
              </w:rPr>
            </w:pPr>
            <w:r w:rsidRPr="00DD02CF">
              <w:rPr>
                <w:b/>
                <w:bCs/>
                <w:color w:val="auto"/>
                <w:highlight w:val="yellow"/>
                <w:lang w:val="sq-AL"/>
              </w:rPr>
              <w:t>5. UJI</w:t>
            </w:r>
          </w:p>
        </w:tc>
      </w:tr>
      <w:tr w:rsidR="00B00AFE" w:rsidRPr="00DD02CF" w14:paraId="7B7025C0" w14:textId="77777777" w:rsidTr="002925B8">
        <w:trPr>
          <w:trHeight w:val="328"/>
        </w:trPr>
        <w:tc>
          <w:tcPr>
            <w:tcW w:w="1251" w:type="dxa"/>
            <w:tcBorders>
              <w:top w:val="double" w:sz="4" w:space="0" w:color="auto"/>
              <w:left w:val="double" w:sz="4" w:space="0" w:color="000000"/>
              <w:bottom w:val="single" w:sz="4" w:space="0" w:color="000000"/>
              <w:right w:val="single" w:sz="4" w:space="0" w:color="000000"/>
            </w:tcBorders>
            <w:hideMark/>
          </w:tcPr>
          <w:p w14:paraId="7B7025BB" w14:textId="77777777" w:rsidR="00B00AFE" w:rsidRPr="00DD02CF" w:rsidRDefault="00B00AFE" w:rsidP="002925B8">
            <w:pPr>
              <w:pStyle w:val="Default"/>
              <w:rPr>
                <w:color w:val="auto"/>
                <w:highlight w:val="yellow"/>
                <w:lang w:val="sq-AL"/>
              </w:rPr>
            </w:pPr>
            <w:r w:rsidRPr="00DD02CF">
              <w:rPr>
                <w:color w:val="auto"/>
                <w:highlight w:val="yellow"/>
                <w:lang w:val="sq-AL"/>
              </w:rPr>
              <w:lastRenderedPageBreak/>
              <w:t>5.1.</w:t>
            </w:r>
          </w:p>
        </w:tc>
        <w:tc>
          <w:tcPr>
            <w:tcW w:w="3862" w:type="dxa"/>
            <w:tcBorders>
              <w:top w:val="double" w:sz="4" w:space="0" w:color="auto"/>
              <w:left w:val="single" w:sz="4" w:space="0" w:color="000000"/>
              <w:bottom w:val="single" w:sz="4" w:space="0" w:color="000000"/>
              <w:right w:val="single" w:sz="4" w:space="0" w:color="000000"/>
            </w:tcBorders>
          </w:tcPr>
          <w:p w14:paraId="7B7025BC" w14:textId="77777777" w:rsidR="00B00AFE" w:rsidRPr="00DD02CF" w:rsidRDefault="00B00AFE" w:rsidP="002925B8">
            <w:pPr>
              <w:pStyle w:val="Default"/>
              <w:rPr>
                <w:color w:val="auto"/>
                <w:highlight w:val="yellow"/>
                <w:lang w:val="sq-AL"/>
              </w:rPr>
            </w:pPr>
            <w:r w:rsidRPr="00DD02CF">
              <w:rPr>
                <w:color w:val="auto"/>
                <w:highlight w:val="yellow"/>
                <w:lang w:val="sq-AL"/>
              </w:rPr>
              <w:t>Të dhënat për shfrytëzimin e ujit</w:t>
            </w:r>
          </w:p>
          <w:p w14:paraId="7B7025BD" w14:textId="77777777" w:rsidR="00B00AFE" w:rsidRPr="00DD02CF" w:rsidRDefault="00B00AFE" w:rsidP="002925B8">
            <w:pPr>
              <w:pStyle w:val="Default"/>
              <w:rPr>
                <w:color w:val="auto"/>
                <w:highlight w:val="yellow"/>
                <w:lang w:val="sq-AL"/>
              </w:rPr>
            </w:pPr>
          </w:p>
        </w:tc>
        <w:tc>
          <w:tcPr>
            <w:tcW w:w="4427" w:type="dxa"/>
            <w:tcBorders>
              <w:top w:val="double" w:sz="4" w:space="0" w:color="auto"/>
              <w:left w:val="single" w:sz="4" w:space="0" w:color="000000"/>
              <w:bottom w:val="single" w:sz="4" w:space="0" w:color="000000"/>
              <w:right w:val="double" w:sz="4" w:space="0" w:color="000000"/>
            </w:tcBorders>
          </w:tcPr>
          <w:p w14:paraId="7B7025BE" w14:textId="77777777" w:rsidR="00A13366" w:rsidRDefault="00A13366" w:rsidP="002925B8">
            <w:pPr>
              <w:tabs>
                <w:tab w:val="left" w:pos="5730"/>
              </w:tabs>
              <w:autoSpaceDE w:val="0"/>
              <w:autoSpaceDN w:val="0"/>
              <w:adjustRightInd w:val="0"/>
              <w:spacing w:line="360" w:lineRule="auto"/>
              <w:rPr>
                <w:rFonts w:ascii="Book Antiqua" w:eastAsia="MS Mincho" w:hAnsi="Book Antiqua"/>
                <w:lang w:eastAsia="ja-JP"/>
              </w:rPr>
            </w:pPr>
            <w:r w:rsidRPr="00293726">
              <w:rPr>
                <w:rFonts w:ascii="Book Antiqua" w:eastAsia="MS Mincho" w:hAnsi="Book Antiqua"/>
                <w:color w:val="000000"/>
                <w:lang w:eastAsia="ja-JP"/>
              </w:rPr>
              <w:t xml:space="preserve">Kompania  </w:t>
            </w:r>
            <w:r w:rsidR="008E1007" w:rsidRPr="008E1007">
              <w:rPr>
                <w:b/>
              </w:rPr>
              <w:t>“ DRAGAÇINA "SH.P.K. LIPJAN</w:t>
            </w:r>
            <w:r w:rsidR="008E1007">
              <w:rPr>
                <w:b/>
                <w:sz w:val="28"/>
                <w:szCs w:val="28"/>
              </w:rPr>
              <w:t xml:space="preserve">  </w:t>
            </w:r>
            <w:r w:rsidR="008E1007">
              <w:rPr>
                <w:rFonts w:ascii="Arial" w:hAnsi="Arial" w:cs="Arial"/>
              </w:rPr>
              <w:t xml:space="preserve"> komuna e Lipjanit</w:t>
            </w:r>
            <w:r w:rsidR="008E1007">
              <w:rPr>
                <w:rFonts w:ascii="Book Antiqua" w:eastAsia="MS Mincho" w:hAnsi="Book Antiqua"/>
                <w:color w:val="000000"/>
                <w:lang w:eastAsia="ja-JP"/>
              </w:rPr>
              <w:t xml:space="preserve">. </w:t>
            </w:r>
            <w:r w:rsidRPr="00293726">
              <w:rPr>
                <w:rFonts w:ascii="Book Antiqua" w:hAnsi="Book Antiqua"/>
              </w:rPr>
              <w:t xml:space="preserve"> </w:t>
            </w:r>
            <w:r w:rsidRPr="00293726">
              <w:rPr>
                <w:rFonts w:ascii="Book Antiqua" w:eastAsia="MS Mincho" w:hAnsi="Book Antiqua"/>
                <w:lang w:eastAsia="ja-JP"/>
              </w:rPr>
              <w:t>nuk ka</w:t>
            </w:r>
          </w:p>
          <w:p w14:paraId="7B7025BF" w14:textId="77777777" w:rsidR="00B00AFE" w:rsidRPr="00DD02CF" w:rsidRDefault="00A13366" w:rsidP="002925B8">
            <w:pPr>
              <w:pStyle w:val="Default"/>
              <w:rPr>
                <w:color w:val="auto"/>
                <w:highlight w:val="yellow"/>
                <w:lang w:val="sq-AL"/>
              </w:rPr>
            </w:pPr>
            <w:r w:rsidRPr="00293726">
              <w:rPr>
                <w:rFonts w:ascii="Book Antiqua" w:hAnsi="Book Antiqua"/>
                <w:lang w:val="sq-AL"/>
              </w:rPr>
              <w:t>të dhënat nga lejet për përdorim të uji</w:t>
            </w:r>
            <w:r>
              <w:rPr>
                <w:rFonts w:ascii="Book Antiqua" w:hAnsi="Book Antiqua"/>
                <w:lang w:val="sq-AL"/>
              </w:rPr>
              <w:t>t.</w:t>
            </w:r>
          </w:p>
        </w:tc>
      </w:tr>
      <w:tr w:rsidR="00B00AFE" w:rsidRPr="00DD02CF" w14:paraId="7B7025C4" w14:textId="77777777" w:rsidTr="002925B8">
        <w:trPr>
          <w:trHeight w:val="328"/>
        </w:trPr>
        <w:tc>
          <w:tcPr>
            <w:tcW w:w="1251" w:type="dxa"/>
            <w:tcBorders>
              <w:top w:val="single" w:sz="4" w:space="0" w:color="000000"/>
              <w:left w:val="double" w:sz="4" w:space="0" w:color="000000"/>
              <w:bottom w:val="single" w:sz="4" w:space="0" w:color="000000"/>
              <w:right w:val="single" w:sz="4" w:space="0" w:color="000000"/>
            </w:tcBorders>
            <w:hideMark/>
          </w:tcPr>
          <w:p w14:paraId="7B7025C1" w14:textId="77777777" w:rsidR="00B00AFE" w:rsidRPr="00DD02CF" w:rsidRDefault="00B00AFE" w:rsidP="002925B8">
            <w:pPr>
              <w:pStyle w:val="Default"/>
              <w:rPr>
                <w:color w:val="auto"/>
                <w:highlight w:val="yellow"/>
                <w:lang w:val="sq-AL"/>
              </w:rPr>
            </w:pPr>
            <w:r w:rsidRPr="00DD02CF">
              <w:rPr>
                <w:color w:val="auto"/>
                <w:highlight w:val="yellow"/>
                <w:lang w:val="sq-AL"/>
              </w:rPr>
              <w:t>5.2.</w:t>
            </w:r>
          </w:p>
        </w:tc>
        <w:tc>
          <w:tcPr>
            <w:tcW w:w="3862" w:type="dxa"/>
            <w:tcBorders>
              <w:top w:val="single" w:sz="4" w:space="0" w:color="000000"/>
              <w:left w:val="single" w:sz="4" w:space="0" w:color="000000"/>
              <w:bottom w:val="single" w:sz="4" w:space="0" w:color="000000"/>
              <w:right w:val="single" w:sz="4" w:space="0" w:color="000000"/>
            </w:tcBorders>
          </w:tcPr>
          <w:p w14:paraId="7B7025C2" w14:textId="77777777" w:rsidR="00B00AFE" w:rsidRPr="00DD02CF" w:rsidRDefault="00B00AFE" w:rsidP="002925B8">
            <w:pPr>
              <w:pStyle w:val="Default"/>
              <w:rPr>
                <w:color w:val="auto"/>
                <w:highlight w:val="yellow"/>
                <w:lang w:val="sq-AL"/>
              </w:rPr>
            </w:pPr>
            <w:r w:rsidRPr="00DD02CF">
              <w:rPr>
                <w:color w:val="auto"/>
                <w:highlight w:val="yellow"/>
                <w:lang w:val="sq-AL"/>
              </w:rPr>
              <w:t xml:space="preserve">Të dhënat për shkarkimin e ujërave, </w:t>
            </w:r>
            <w:r w:rsidRPr="00DD02CF">
              <w:rPr>
                <w:rFonts w:eastAsia="Times New Roman"/>
                <w:color w:val="auto"/>
                <w:highlight w:val="yellow"/>
                <w:lang w:val="sq-AL" w:eastAsia="en-US"/>
              </w:rPr>
              <w:t xml:space="preserve"> shkarkimet </w:t>
            </w:r>
            <w:r w:rsidRPr="00DD02CF">
              <w:rPr>
                <w:color w:val="auto"/>
                <w:highlight w:val="yellow"/>
                <w:lang w:val="sq-AL"/>
              </w:rPr>
              <w:t>në ujërat sipërfaqësorë apo në rrjetin e kanalizimit</w:t>
            </w:r>
          </w:p>
        </w:tc>
        <w:tc>
          <w:tcPr>
            <w:tcW w:w="4427" w:type="dxa"/>
            <w:tcBorders>
              <w:top w:val="single" w:sz="4" w:space="0" w:color="000000"/>
              <w:left w:val="single" w:sz="4" w:space="0" w:color="000000"/>
              <w:bottom w:val="single" w:sz="4" w:space="0" w:color="000000"/>
              <w:right w:val="double" w:sz="4" w:space="0" w:color="000000"/>
            </w:tcBorders>
          </w:tcPr>
          <w:p w14:paraId="7B7025C3" w14:textId="77777777" w:rsidR="00B00AFE" w:rsidRPr="00DD02CF" w:rsidRDefault="00A13366" w:rsidP="002925B8">
            <w:pPr>
              <w:pStyle w:val="Default"/>
              <w:rPr>
                <w:color w:val="auto"/>
                <w:highlight w:val="yellow"/>
                <w:lang w:val="sq-AL"/>
              </w:rPr>
            </w:pPr>
            <w:proofErr w:type="spellStart"/>
            <w:proofErr w:type="gramStart"/>
            <w:r w:rsidRPr="00293726">
              <w:rPr>
                <w:rFonts w:ascii="Book Antiqua" w:hAnsi="Book Antiqua"/>
              </w:rPr>
              <w:t>Kompania</w:t>
            </w:r>
            <w:proofErr w:type="spellEnd"/>
            <w:r w:rsidRPr="00293726">
              <w:rPr>
                <w:rFonts w:ascii="Book Antiqua" w:hAnsi="Book Antiqua"/>
              </w:rPr>
              <w:t xml:space="preserve">  </w:t>
            </w:r>
            <w:r w:rsidR="008E1007" w:rsidRPr="008E1007">
              <w:rPr>
                <w:b/>
              </w:rPr>
              <w:t>“</w:t>
            </w:r>
            <w:proofErr w:type="gramEnd"/>
            <w:r w:rsidR="008E1007" w:rsidRPr="008E1007">
              <w:rPr>
                <w:b/>
              </w:rPr>
              <w:t xml:space="preserve"> DRAGAÇINA "</w:t>
            </w:r>
            <w:r w:rsidR="008E1007" w:rsidRPr="008E1007">
              <w:rPr>
                <w:b/>
                <w:lang w:val="sq-AL"/>
              </w:rPr>
              <w:t>SH.P.K. LIPJAN</w:t>
            </w:r>
            <w:r w:rsidR="008E1007">
              <w:rPr>
                <w:b/>
                <w:sz w:val="28"/>
                <w:szCs w:val="28"/>
                <w:lang w:val="sq-AL"/>
              </w:rPr>
              <w:t xml:space="preserve">  </w:t>
            </w:r>
            <w:r w:rsidR="008E1007">
              <w:rPr>
                <w:rFonts w:ascii="Arial" w:hAnsi="Arial" w:cs="Arial"/>
              </w:rPr>
              <w:t xml:space="preserve"> </w:t>
            </w:r>
            <w:proofErr w:type="spellStart"/>
            <w:r w:rsidR="008E1007">
              <w:rPr>
                <w:rFonts w:ascii="Arial" w:hAnsi="Arial" w:cs="Arial"/>
              </w:rPr>
              <w:t>komuna</w:t>
            </w:r>
            <w:proofErr w:type="spellEnd"/>
            <w:r w:rsidR="008E1007">
              <w:rPr>
                <w:rFonts w:ascii="Arial" w:hAnsi="Arial" w:cs="Arial"/>
              </w:rPr>
              <w:t xml:space="preserve"> e </w:t>
            </w:r>
            <w:proofErr w:type="spellStart"/>
            <w:r w:rsidR="008E1007">
              <w:rPr>
                <w:rFonts w:ascii="Arial" w:hAnsi="Arial" w:cs="Arial"/>
              </w:rPr>
              <w:t>Lipjanit</w:t>
            </w:r>
            <w:proofErr w:type="spellEnd"/>
            <w:r w:rsidR="008E1007">
              <w:rPr>
                <w:rFonts w:ascii="Book Antiqua" w:hAnsi="Book Antiqua"/>
              </w:rPr>
              <w:t xml:space="preserve">. </w:t>
            </w:r>
            <w:proofErr w:type="gramStart"/>
            <w:r w:rsidRPr="00293726">
              <w:rPr>
                <w:rFonts w:ascii="Book Antiqua" w:hAnsi="Book Antiqua"/>
              </w:rPr>
              <w:t>,</w:t>
            </w:r>
            <w:proofErr w:type="spellStart"/>
            <w:r w:rsidRPr="00293726">
              <w:rPr>
                <w:rFonts w:ascii="Book Antiqua" w:hAnsi="Book Antiqua"/>
              </w:rPr>
              <w:t>nuk</w:t>
            </w:r>
            <w:proofErr w:type="spellEnd"/>
            <w:proofErr w:type="gramEnd"/>
            <w:r w:rsidRPr="00293726">
              <w:rPr>
                <w:rFonts w:ascii="Book Antiqua" w:hAnsi="Book Antiqua"/>
              </w:rPr>
              <w:t xml:space="preserve"> </w:t>
            </w:r>
            <w:proofErr w:type="spellStart"/>
            <w:proofErr w:type="gramStart"/>
            <w:r w:rsidRPr="00293726">
              <w:rPr>
                <w:rFonts w:ascii="Book Antiqua" w:hAnsi="Book Antiqua"/>
              </w:rPr>
              <w:t>posedon</w:t>
            </w:r>
            <w:proofErr w:type="spellEnd"/>
            <w:r w:rsidRPr="00293726">
              <w:rPr>
                <w:rFonts w:ascii="Book Antiqua" w:hAnsi="Book Antiqua"/>
              </w:rPr>
              <w:t xml:space="preserve"> </w:t>
            </w:r>
            <w:r w:rsidRPr="00293726">
              <w:rPr>
                <w:rFonts w:ascii="Book Antiqua" w:hAnsi="Book Antiqua"/>
                <w:lang w:val="sq-AL"/>
              </w:rPr>
              <w:t xml:space="preserve"> Leje</w:t>
            </w:r>
            <w:proofErr w:type="gramEnd"/>
            <w:r w:rsidRPr="00293726">
              <w:rPr>
                <w:rFonts w:ascii="Book Antiqua" w:hAnsi="Book Antiqua"/>
                <w:lang w:val="sq-AL"/>
              </w:rPr>
              <w:t xml:space="preserve"> Ujore për shfrytëzim dhe shkarkimin e</w:t>
            </w:r>
            <w:r w:rsidRPr="00293726">
              <w:rPr>
                <w:rFonts w:ascii="Book Antiqua" w:hAnsi="Book Antiqua"/>
                <w:shd w:val="clear" w:color="auto" w:fill="FFFFFF"/>
                <w:lang w:val="sq-AL"/>
              </w:rPr>
              <w:t>ujërave të ndotura</w:t>
            </w:r>
          </w:p>
        </w:tc>
      </w:tr>
      <w:tr w:rsidR="00B00AFE" w:rsidRPr="00DD02CF" w14:paraId="7B7025C9" w14:textId="77777777" w:rsidTr="002925B8">
        <w:trPr>
          <w:trHeight w:val="328"/>
        </w:trPr>
        <w:tc>
          <w:tcPr>
            <w:tcW w:w="1251" w:type="dxa"/>
            <w:tcBorders>
              <w:top w:val="single" w:sz="4" w:space="0" w:color="000000"/>
              <w:left w:val="double" w:sz="4" w:space="0" w:color="000000"/>
              <w:bottom w:val="single" w:sz="4" w:space="0" w:color="000000"/>
              <w:right w:val="single" w:sz="4" w:space="0" w:color="000000"/>
            </w:tcBorders>
            <w:hideMark/>
          </w:tcPr>
          <w:p w14:paraId="7B7025C5" w14:textId="77777777" w:rsidR="00B00AFE" w:rsidRPr="00DD02CF" w:rsidRDefault="00B00AFE" w:rsidP="002925B8">
            <w:pPr>
              <w:pStyle w:val="Default"/>
              <w:rPr>
                <w:color w:val="auto"/>
                <w:highlight w:val="yellow"/>
                <w:lang w:val="sq-AL"/>
              </w:rPr>
            </w:pPr>
            <w:r w:rsidRPr="00DD02CF">
              <w:rPr>
                <w:color w:val="auto"/>
                <w:highlight w:val="yellow"/>
                <w:lang w:val="sq-AL"/>
              </w:rPr>
              <w:t>5.3.</w:t>
            </w:r>
          </w:p>
        </w:tc>
        <w:tc>
          <w:tcPr>
            <w:tcW w:w="3862" w:type="dxa"/>
            <w:tcBorders>
              <w:top w:val="single" w:sz="4" w:space="0" w:color="000000"/>
              <w:left w:val="single" w:sz="4" w:space="0" w:color="000000"/>
              <w:bottom w:val="single" w:sz="4" w:space="0" w:color="000000"/>
              <w:right w:val="single" w:sz="4" w:space="0" w:color="000000"/>
            </w:tcBorders>
          </w:tcPr>
          <w:p w14:paraId="7B7025C6" w14:textId="77777777" w:rsidR="00B00AFE" w:rsidRPr="00DD02CF" w:rsidRDefault="00B00AFE" w:rsidP="002925B8">
            <w:pPr>
              <w:pStyle w:val="Default"/>
              <w:rPr>
                <w:color w:val="auto"/>
                <w:highlight w:val="yellow"/>
                <w:lang w:val="sq-AL"/>
              </w:rPr>
            </w:pPr>
            <w:r w:rsidRPr="00DD02CF">
              <w:rPr>
                <w:color w:val="auto"/>
                <w:highlight w:val="yellow"/>
                <w:lang w:val="sq-AL"/>
              </w:rPr>
              <w:t>Ndikimet në ujë</w:t>
            </w:r>
          </w:p>
        </w:tc>
        <w:tc>
          <w:tcPr>
            <w:tcW w:w="4427" w:type="dxa"/>
            <w:tcBorders>
              <w:top w:val="single" w:sz="4" w:space="0" w:color="000000"/>
              <w:left w:val="single" w:sz="4" w:space="0" w:color="000000"/>
              <w:bottom w:val="single" w:sz="4" w:space="0" w:color="000000"/>
              <w:right w:val="double" w:sz="4" w:space="0" w:color="000000"/>
            </w:tcBorders>
          </w:tcPr>
          <w:p w14:paraId="7B7025C7" w14:textId="77777777" w:rsidR="002925B8" w:rsidRDefault="002925B8" w:rsidP="002925B8">
            <w:pPr>
              <w:pStyle w:val="Default"/>
              <w:rPr>
                <w:color w:val="auto"/>
                <w:sz w:val="20"/>
                <w:highlight w:val="yellow"/>
                <w:lang w:val="sq-AL"/>
              </w:rPr>
            </w:pPr>
            <w:r w:rsidRPr="002631DC">
              <w:rPr>
                <w:rFonts w:ascii="Book Antiqua" w:eastAsia="Times New Roman" w:hAnsi="Book Antiqua" w:cs="Arial"/>
                <w:lang w:val="sq-AL"/>
              </w:rPr>
              <w:t xml:space="preserve">Nga derivatet dhe vajrat e ndryshme të cilat derdhen në tokë nga makinat të cekura në pasuset e më sipërm të cilat me derdhjen e tyre në tokë ndikojnë në ndotjen e ujërave sipërfaqësore me rastin e të reshurave atmosferike si dhe </w:t>
            </w:r>
            <w:r>
              <w:rPr>
                <w:rFonts w:ascii="Book Antiqua" w:eastAsia="Times New Roman" w:hAnsi="Book Antiqua" w:cs="Arial"/>
                <w:lang w:val="sq-AL"/>
              </w:rPr>
              <w:t>në ndotjen e ujërave nëntokësore.</w:t>
            </w:r>
          </w:p>
          <w:p w14:paraId="7B7025C8" w14:textId="77777777" w:rsidR="002925B8" w:rsidRPr="00DD02CF" w:rsidRDefault="002925B8" w:rsidP="002925B8">
            <w:pPr>
              <w:pStyle w:val="Default"/>
              <w:rPr>
                <w:color w:val="auto"/>
                <w:highlight w:val="yellow"/>
                <w:lang w:val="sq-AL"/>
              </w:rPr>
            </w:pPr>
          </w:p>
        </w:tc>
      </w:tr>
      <w:tr w:rsidR="00B00AFE" w:rsidRPr="00DD02CF" w14:paraId="7B7025CE" w14:textId="77777777" w:rsidTr="002925B8">
        <w:trPr>
          <w:trHeight w:val="328"/>
        </w:trPr>
        <w:tc>
          <w:tcPr>
            <w:tcW w:w="1251" w:type="dxa"/>
            <w:tcBorders>
              <w:top w:val="single" w:sz="4" w:space="0" w:color="000000"/>
              <w:left w:val="double" w:sz="4" w:space="0" w:color="000000"/>
              <w:bottom w:val="single" w:sz="4" w:space="0" w:color="000000"/>
              <w:right w:val="single" w:sz="4" w:space="0" w:color="000000"/>
            </w:tcBorders>
            <w:hideMark/>
          </w:tcPr>
          <w:p w14:paraId="7B7025CA" w14:textId="77777777" w:rsidR="00B00AFE" w:rsidRPr="00DD02CF" w:rsidRDefault="00B00AFE" w:rsidP="002925B8">
            <w:pPr>
              <w:pStyle w:val="Default"/>
              <w:rPr>
                <w:color w:val="auto"/>
                <w:highlight w:val="yellow"/>
                <w:lang w:val="sq-AL"/>
              </w:rPr>
            </w:pPr>
            <w:r w:rsidRPr="00DD02CF">
              <w:rPr>
                <w:color w:val="auto"/>
                <w:highlight w:val="yellow"/>
                <w:lang w:val="sq-AL"/>
              </w:rPr>
              <w:t>5.4.</w:t>
            </w:r>
          </w:p>
        </w:tc>
        <w:tc>
          <w:tcPr>
            <w:tcW w:w="3862" w:type="dxa"/>
            <w:tcBorders>
              <w:top w:val="single" w:sz="4" w:space="0" w:color="000000"/>
              <w:left w:val="single" w:sz="4" w:space="0" w:color="000000"/>
              <w:bottom w:val="single" w:sz="4" w:space="0" w:color="000000"/>
              <w:right w:val="single" w:sz="4" w:space="0" w:color="000000"/>
            </w:tcBorders>
          </w:tcPr>
          <w:p w14:paraId="7B7025CB" w14:textId="77777777" w:rsidR="00B00AFE" w:rsidRPr="00DD02CF" w:rsidRDefault="00B00AFE" w:rsidP="002925B8">
            <w:pPr>
              <w:pStyle w:val="Default"/>
              <w:rPr>
                <w:color w:val="auto"/>
                <w:highlight w:val="yellow"/>
                <w:lang w:val="sq-AL"/>
              </w:rPr>
            </w:pPr>
            <w:r w:rsidRPr="00DD02CF">
              <w:rPr>
                <w:color w:val="auto"/>
                <w:highlight w:val="yellow"/>
                <w:lang w:val="sq-AL"/>
              </w:rPr>
              <w:t>Emisionet e ujërave të  ndotura -  treguesi i emisioneve kryesor</w:t>
            </w:r>
          </w:p>
        </w:tc>
        <w:tc>
          <w:tcPr>
            <w:tcW w:w="4427" w:type="dxa"/>
            <w:tcBorders>
              <w:top w:val="single" w:sz="4" w:space="0" w:color="000000"/>
              <w:left w:val="single" w:sz="4" w:space="0" w:color="000000"/>
              <w:bottom w:val="single" w:sz="4" w:space="0" w:color="000000"/>
              <w:right w:val="double" w:sz="4" w:space="0" w:color="000000"/>
            </w:tcBorders>
          </w:tcPr>
          <w:p w14:paraId="7B7025CC" w14:textId="77777777" w:rsidR="002925B8" w:rsidRPr="002631DC" w:rsidRDefault="002925B8" w:rsidP="002925B8">
            <w:pPr>
              <w:spacing w:line="360" w:lineRule="auto"/>
              <w:jc w:val="both"/>
              <w:rPr>
                <w:rFonts w:ascii="Book Antiqua" w:hAnsi="Book Antiqua"/>
                <w:lang w:eastAsia="ja-JP"/>
              </w:rPr>
            </w:pPr>
            <w:r w:rsidRPr="002631DC">
              <w:rPr>
                <w:rFonts w:ascii="Book Antiqua" w:hAnsi="Book Antiqua"/>
              </w:rPr>
              <w:t xml:space="preserve">Ujrat </w:t>
            </w:r>
            <w:r>
              <w:rPr>
                <w:rFonts w:ascii="Book Antiqua" w:hAnsi="Book Antiqua"/>
              </w:rPr>
              <w:t xml:space="preserve">nga shperlarja e automikserave </w:t>
            </w:r>
            <w:r w:rsidRPr="002631DC">
              <w:rPr>
                <w:rFonts w:ascii="Book Antiqua" w:hAnsi="Book Antiqua"/>
              </w:rPr>
              <w:t xml:space="preserve">që </w:t>
            </w:r>
            <w:r w:rsidRPr="002631DC">
              <w:rPr>
                <w:rFonts w:ascii="Book Antiqua" w:hAnsi="Book Antiqua"/>
                <w:color w:val="000000"/>
              </w:rPr>
              <w:t>dalin nga proqesi tekn</w:t>
            </w:r>
            <w:r>
              <w:rPr>
                <w:rFonts w:ascii="Book Antiqua" w:hAnsi="Book Antiqua"/>
                <w:color w:val="000000"/>
              </w:rPr>
              <w:t>ologjik kthehen prap ne proqes per</w:t>
            </w:r>
            <w:r w:rsidRPr="002631DC">
              <w:rPr>
                <w:rFonts w:ascii="Book Antiqua" w:hAnsi="Book Antiqua"/>
                <w:color w:val="000000"/>
              </w:rPr>
              <w:t>mes pompes e cila gjindet ne bazen derisa mbeturinat pastrohe dhe deponohen diku ne nji pjes te ngstres e pastj traspotohen ne ndori vend per mbushje.</w:t>
            </w:r>
          </w:p>
          <w:p w14:paraId="7B7025CD" w14:textId="77777777" w:rsidR="00B00AFE" w:rsidRPr="00DD02CF" w:rsidRDefault="002925B8" w:rsidP="002925B8">
            <w:pPr>
              <w:pStyle w:val="Default"/>
              <w:rPr>
                <w:color w:val="auto"/>
                <w:highlight w:val="yellow"/>
                <w:lang w:val="sq-AL"/>
              </w:rPr>
            </w:pPr>
            <w:proofErr w:type="spellStart"/>
            <w:r w:rsidRPr="00EC1361">
              <w:rPr>
                <w:rFonts w:ascii="Book Antiqua" w:hAnsi="Book Antiqua"/>
              </w:rPr>
              <w:t>Pronari</w:t>
            </w:r>
            <w:proofErr w:type="spellEnd"/>
            <w:r w:rsidRPr="00EC1361">
              <w:rPr>
                <w:rFonts w:ascii="Book Antiqua" w:hAnsi="Book Antiqua"/>
              </w:rPr>
              <w:t xml:space="preserve"> </w:t>
            </w:r>
            <w:proofErr w:type="spellStart"/>
            <w:r w:rsidRPr="00EC1361">
              <w:rPr>
                <w:rFonts w:ascii="Book Antiqua" w:hAnsi="Book Antiqua"/>
              </w:rPr>
              <w:t>i</w:t>
            </w:r>
            <w:proofErr w:type="spellEnd"/>
            <w:r w:rsidRPr="00EC1361">
              <w:rPr>
                <w:rFonts w:ascii="Book Antiqua" w:hAnsi="Book Antiqua"/>
              </w:rPr>
              <w:t xml:space="preserve"> </w:t>
            </w:r>
            <w:proofErr w:type="spellStart"/>
            <w:proofErr w:type="gramStart"/>
            <w:r w:rsidRPr="00EC1361">
              <w:rPr>
                <w:rFonts w:ascii="Book Antiqua" w:hAnsi="Book Antiqua"/>
              </w:rPr>
              <w:t>kompanisë</w:t>
            </w:r>
            <w:proofErr w:type="spellEnd"/>
            <w:r w:rsidRPr="00EC1361">
              <w:rPr>
                <w:rFonts w:ascii="Book Antiqua" w:hAnsi="Book Antiqua"/>
              </w:rPr>
              <w:t xml:space="preserve">  </w:t>
            </w:r>
            <w:r>
              <w:rPr>
                <w:b/>
                <w:sz w:val="28"/>
                <w:szCs w:val="28"/>
                <w:lang w:val="sq-AL"/>
              </w:rPr>
              <w:t>“</w:t>
            </w:r>
            <w:proofErr w:type="gramEnd"/>
            <w:r>
              <w:rPr>
                <w:b/>
                <w:sz w:val="28"/>
                <w:szCs w:val="28"/>
                <w:lang w:val="sq-AL"/>
              </w:rPr>
              <w:t xml:space="preserve"> DRAGAÇINA </w:t>
            </w:r>
            <w:proofErr w:type="gramStart"/>
            <w:r>
              <w:rPr>
                <w:b/>
                <w:sz w:val="28"/>
                <w:szCs w:val="28"/>
                <w:lang w:val="sq-AL"/>
              </w:rPr>
              <w:t>"  SH.P.K.</w:t>
            </w:r>
            <w:proofErr w:type="gramEnd"/>
            <w:r>
              <w:rPr>
                <w:b/>
                <w:sz w:val="28"/>
                <w:szCs w:val="28"/>
                <w:lang w:val="sq-AL"/>
              </w:rPr>
              <w:t xml:space="preserve"> LIPJAN </w:t>
            </w:r>
            <w:proofErr w:type="gramStart"/>
            <w:r>
              <w:rPr>
                <w:b/>
                <w:sz w:val="28"/>
                <w:szCs w:val="28"/>
                <w:lang w:val="sq-AL"/>
              </w:rPr>
              <w:t xml:space="preserve">“ </w:t>
            </w:r>
            <w:r>
              <w:rPr>
                <w:rFonts w:ascii="Arial" w:hAnsi="Arial" w:cs="Arial"/>
              </w:rPr>
              <w:t xml:space="preserve"> </w:t>
            </w:r>
            <w:proofErr w:type="spellStart"/>
            <w:r>
              <w:rPr>
                <w:rFonts w:ascii="Arial" w:hAnsi="Arial" w:cs="Arial"/>
              </w:rPr>
              <w:t>komuna</w:t>
            </w:r>
            <w:proofErr w:type="spellEnd"/>
            <w:proofErr w:type="gramEnd"/>
            <w:r>
              <w:rPr>
                <w:rFonts w:ascii="Arial" w:hAnsi="Arial" w:cs="Arial"/>
              </w:rPr>
              <w:t xml:space="preserve"> e </w:t>
            </w:r>
            <w:proofErr w:type="spellStart"/>
            <w:r>
              <w:rPr>
                <w:rFonts w:ascii="Arial" w:hAnsi="Arial" w:cs="Arial"/>
              </w:rPr>
              <w:t>Lipjanit</w:t>
            </w:r>
            <w:proofErr w:type="spellEnd"/>
            <w:r w:rsidRPr="00293726">
              <w:rPr>
                <w:rFonts w:ascii="Book Antiqua" w:eastAsia="Times New Roman" w:hAnsi="Book Antiqua"/>
                <w:lang w:val="sq-AL"/>
              </w:rPr>
              <w:t xml:space="preserve"> </w:t>
            </w:r>
            <w:proofErr w:type="spellStart"/>
            <w:r w:rsidRPr="00EC1361">
              <w:rPr>
                <w:rFonts w:ascii="Book Antiqua" w:hAnsi="Book Antiqua"/>
              </w:rPr>
              <w:t>nuk</w:t>
            </w:r>
            <w:proofErr w:type="spellEnd"/>
            <w:r w:rsidRPr="00EC1361">
              <w:rPr>
                <w:rFonts w:ascii="Book Antiqua" w:hAnsi="Book Antiqua"/>
              </w:rPr>
              <w:t xml:space="preserve"> </w:t>
            </w:r>
            <w:r>
              <w:rPr>
                <w:rFonts w:ascii="Book Antiqua" w:hAnsi="Book Antiqua"/>
              </w:rPr>
              <w:t xml:space="preserve">ka </w:t>
            </w:r>
            <w:proofErr w:type="spellStart"/>
            <w:r>
              <w:rPr>
                <w:rFonts w:ascii="Book Antiqua" w:hAnsi="Book Antiqua"/>
              </w:rPr>
              <w:t>bërë</w:t>
            </w:r>
            <w:proofErr w:type="spellEnd"/>
            <w:r w:rsidRPr="00EC1361">
              <w:rPr>
                <w:rFonts w:ascii="Book Antiqua" w:hAnsi="Book Antiqua"/>
              </w:rPr>
              <w:t xml:space="preserve"> </w:t>
            </w:r>
            <w:proofErr w:type="spellStart"/>
            <w:r w:rsidRPr="00EC1361">
              <w:rPr>
                <w:rFonts w:ascii="Book Antiqua" w:hAnsi="Book Antiqua"/>
              </w:rPr>
              <w:t>matjen</w:t>
            </w:r>
            <w:proofErr w:type="spellEnd"/>
            <w:r w:rsidRPr="00EC1361">
              <w:rPr>
                <w:rFonts w:ascii="Book Antiqua" w:hAnsi="Book Antiqua"/>
              </w:rPr>
              <w:t xml:space="preserve"> e </w:t>
            </w:r>
            <w:proofErr w:type="spellStart"/>
            <w:r w:rsidRPr="00EC1361">
              <w:rPr>
                <w:rFonts w:ascii="Book Antiqua" w:hAnsi="Book Antiqua"/>
              </w:rPr>
              <w:t>cilësisë</w:t>
            </w:r>
            <w:proofErr w:type="spellEnd"/>
            <w:r w:rsidRPr="00EC1361">
              <w:rPr>
                <w:rFonts w:ascii="Book Antiqua" w:hAnsi="Book Antiqua"/>
              </w:rPr>
              <w:t xml:space="preserve"> </w:t>
            </w:r>
            <w:proofErr w:type="spellStart"/>
            <w:proofErr w:type="gramStart"/>
            <w:r w:rsidRPr="00EC1361">
              <w:rPr>
                <w:rFonts w:ascii="Book Antiqua" w:hAnsi="Book Antiqua"/>
              </w:rPr>
              <w:t>pasi</w:t>
            </w:r>
            <w:proofErr w:type="spellEnd"/>
            <w:r w:rsidRPr="00EC1361">
              <w:rPr>
                <w:rFonts w:ascii="Book Antiqua" w:hAnsi="Book Antiqua"/>
              </w:rPr>
              <w:t xml:space="preserve">  </w:t>
            </w:r>
            <w:proofErr w:type="spellStart"/>
            <w:r w:rsidRPr="00EC1361">
              <w:rPr>
                <w:rFonts w:ascii="Book Antiqua" w:hAnsi="Book Antiqua"/>
              </w:rPr>
              <w:t>Ujrat</w:t>
            </w:r>
            <w:proofErr w:type="spellEnd"/>
            <w:proofErr w:type="gramEnd"/>
            <w:r w:rsidRPr="00EC1361">
              <w:rPr>
                <w:rFonts w:ascii="Book Antiqua" w:hAnsi="Book Antiqua"/>
              </w:rPr>
              <w:t xml:space="preserve"> </w:t>
            </w:r>
            <w:proofErr w:type="spellStart"/>
            <w:r w:rsidRPr="00EC1361">
              <w:rPr>
                <w:rFonts w:ascii="Book Antiqua" w:hAnsi="Book Antiqua"/>
              </w:rPr>
              <w:t>që</w:t>
            </w:r>
            <w:proofErr w:type="spellEnd"/>
            <w:r w:rsidRPr="00EC1361">
              <w:rPr>
                <w:rFonts w:ascii="Book Antiqua" w:hAnsi="Book Antiqua"/>
              </w:rPr>
              <w:t xml:space="preserve"> </w:t>
            </w:r>
            <w:proofErr w:type="spellStart"/>
            <w:r w:rsidRPr="00EC1361">
              <w:rPr>
                <w:rFonts w:ascii="Book Antiqua" w:hAnsi="Book Antiqua"/>
              </w:rPr>
              <w:t>dalin</w:t>
            </w:r>
            <w:proofErr w:type="spellEnd"/>
            <w:r w:rsidRPr="00EC1361">
              <w:rPr>
                <w:rFonts w:ascii="Book Antiqua" w:hAnsi="Book Antiqua"/>
              </w:rPr>
              <w:t xml:space="preserve"> </w:t>
            </w:r>
            <w:proofErr w:type="spellStart"/>
            <w:r w:rsidRPr="00EC1361">
              <w:rPr>
                <w:rFonts w:ascii="Book Antiqua" w:hAnsi="Book Antiqua"/>
              </w:rPr>
              <w:t>nga</w:t>
            </w:r>
            <w:proofErr w:type="spellEnd"/>
            <w:r w:rsidRPr="00EC1361">
              <w:rPr>
                <w:rFonts w:ascii="Book Antiqua" w:hAnsi="Book Antiqua"/>
              </w:rPr>
              <w:t xml:space="preserve"> </w:t>
            </w:r>
            <w:proofErr w:type="spellStart"/>
            <w:r w:rsidRPr="00EC1361">
              <w:rPr>
                <w:rFonts w:ascii="Book Antiqua" w:hAnsi="Book Antiqua"/>
              </w:rPr>
              <w:t>proqesi</w:t>
            </w:r>
            <w:proofErr w:type="spellEnd"/>
            <w:r w:rsidRPr="00EC1361">
              <w:rPr>
                <w:rFonts w:ascii="Book Antiqua" w:hAnsi="Book Antiqua"/>
              </w:rPr>
              <w:t xml:space="preserve"> </w:t>
            </w:r>
            <w:proofErr w:type="spellStart"/>
            <w:r w:rsidRPr="00EC1361">
              <w:rPr>
                <w:rFonts w:ascii="Book Antiqua" w:hAnsi="Book Antiqua"/>
              </w:rPr>
              <w:t>teknologjik</w:t>
            </w:r>
            <w:proofErr w:type="spellEnd"/>
            <w:r>
              <w:rPr>
                <w:rFonts w:ascii="Book Antiqua" w:hAnsi="Book Antiqua"/>
              </w:rPr>
              <w:t xml:space="preserve"> </w:t>
            </w:r>
            <w:proofErr w:type="spellStart"/>
            <w:r>
              <w:rPr>
                <w:rFonts w:ascii="Book Antiqua" w:hAnsi="Book Antiqua"/>
              </w:rPr>
              <w:t>pasi</w:t>
            </w:r>
            <w:proofErr w:type="spellEnd"/>
            <w:r>
              <w:rPr>
                <w:rFonts w:ascii="Book Antiqua" w:hAnsi="Book Antiqua"/>
              </w:rPr>
              <w:t xml:space="preserve"> </w:t>
            </w:r>
            <w:proofErr w:type="spellStart"/>
            <w:r>
              <w:rPr>
                <w:rFonts w:ascii="Book Antiqua" w:hAnsi="Book Antiqua"/>
              </w:rPr>
              <w:t>qe</w:t>
            </w:r>
            <w:proofErr w:type="spellEnd"/>
            <w:r w:rsidRPr="00EC1361">
              <w:rPr>
                <w:rFonts w:ascii="Book Antiqua" w:hAnsi="Book Antiqua"/>
              </w:rPr>
              <w:t xml:space="preserve"> </w:t>
            </w:r>
            <w:proofErr w:type="spellStart"/>
            <w:r w:rsidRPr="00EC1361">
              <w:rPr>
                <w:rFonts w:ascii="Book Antiqua" w:hAnsi="Book Antiqua"/>
              </w:rPr>
              <w:t>kthehen</w:t>
            </w:r>
            <w:proofErr w:type="spellEnd"/>
            <w:r w:rsidRPr="00EC1361">
              <w:rPr>
                <w:rFonts w:ascii="Book Antiqua" w:hAnsi="Book Antiqua"/>
              </w:rPr>
              <w:t xml:space="preserve"> </w:t>
            </w:r>
            <w:proofErr w:type="spellStart"/>
            <w:r w:rsidRPr="00EC1361">
              <w:rPr>
                <w:rFonts w:ascii="Book Antiqua" w:hAnsi="Book Antiqua"/>
              </w:rPr>
              <w:t>prap</w:t>
            </w:r>
            <w:proofErr w:type="spellEnd"/>
            <w:r w:rsidRPr="00EC1361">
              <w:rPr>
                <w:rFonts w:ascii="Book Antiqua" w:hAnsi="Book Antiqua"/>
              </w:rPr>
              <w:t xml:space="preserve"> ne </w:t>
            </w:r>
            <w:proofErr w:type="spellStart"/>
            <w:r w:rsidRPr="00EC1361">
              <w:rPr>
                <w:rFonts w:ascii="Book Antiqua" w:hAnsi="Book Antiqua"/>
              </w:rPr>
              <w:t>proqes</w:t>
            </w:r>
            <w:proofErr w:type="spellEnd"/>
            <w:r w:rsidRPr="00EC1361">
              <w:rPr>
                <w:rFonts w:ascii="Book Antiqua" w:hAnsi="Book Antiqua"/>
              </w:rPr>
              <w:t xml:space="preserve"> </w:t>
            </w:r>
            <w:proofErr w:type="spellStart"/>
            <w:r w:rsidRPr="00EC1361">
              <w:rPr>
                <w:rFonts w:ascii="Book Antiqua" w:hAnsi="Book Antiqua"/>
              </w:rPr>
              <w:t>n</w:t>
            </w:r>
            <w:r>
              <w:rPr>
                <w:rFonts w:ascii="Book Antiqua" w:hAnsi="Book Antiqua"/>
              </w:rPr>
              <w:t>ë</w:t>
            </w:r>
            <w:r w:rsidRPr="00EC1361">
              <w:rPr>
                <w:rFonts w:ascii="Book Antiqua" w:hAnsi="Book Antiqua"/>
              </w:rPr>
              <w:t>per</w:t>
            </w:r>
            <w:proofErr w:type="spellEnd"/>
            <w:r w:rsidRPr="00EC1361">
              <w:rPr>
                <w:rFonts w:ascii="Book Antiqua" w:hAnsi="Book Antiqua"/>
              </w:rPr>
              <w:t xml:space="preserve"> </w:t>
            </w:r>
            <w:proofErr w:type="spellStart"/>
            <w:r w:rsidRPr="00EC1361">
              <w:rPr>
                <w:rFonts w:ascii="Book Antiqua" w:hAnsi="Book Antiqua"/>
              </w:rPr>
              <w:t>mes</w:t>
            </w:r>
            <w:proofErr w:type="spellEnd"/>
            <w:r w:rsidRPr="00EC1361">
              <w:rPr>
                <w:rFonts w:ascii="Book Antiqua" w:hAnsi="Book Antiqua"/>
              </w:rPr>
              <w:t xml:space="preserve"> </w:t>
            </w:r>
            <w:proofErr w:type="spellStart"/>
            <w:r w:rsidRPr="00EC1361">
              <w:rPr>
                <w:rFonts w:ascii="Book Antiqua" w:hAnsi="Book Antiqua"/>
              </w:rPr>
              <w:t>pompes</w:t>
            </w:r>
            <w:proofErr w:type="spellEnd"/>
            <w:r w:rsidRPr="00EC1361">
              <w:rPr>
                <w:rFonts w:ascii="Book Antiqua" w:hAnsi="Book Antiqua"/>
              </w:rPr>
              <w:t xml:space="preserve"> e </w:t>
            </w:r>
            <w:proofErr w:type="spellStart"/>
            <w:r w:rsidRPr="00EC1361">
              <w:rPr>
                <w:rFonts w:ascii="Book Antiqua" w:hAnsi="Book Antiqua"/>
              </w:rPr>
              <w:t>cila</w:t>
            </w:r>
            <w:proofErr w:type="spellEnd"/>
            <w:r w:rsidRPr="00EC1361">
              <w:rPr>
                <w:rFonts w:ascii="Book Antiqua" w:hAnsi="Book Antiqua"/>
              </w:rPr>
              <w:t xml:space="preserve"> </w:t>
            </w:r>
            <w:proofErr w:type="spellStart"/>
            <w:r w:rsidRPr="00EC1361">
              <w:rPr>
                <w:rFonts w:ascii="Book Antiqua" w:hAnsi="Book Antiqua"/>
              </w:rPr>
              <w:t>gjindet</w:t>
            </w:r>
            <w:proofErr w:type="spellEnd"/>
            <w:r w:rsidRPr="00EC1361">
              <w:rPr>
                <w:rFonts w:ascii="Book Antiqua" w:hAnsi="Book Antiqua"/>
              </w:rPr>
              <w:t xml:space="preserve"> ne </w:t>
            </w:r>
            <w:proofErr w:type="spellStart"/>
            <w:r w:rsidRPr="00EC1361">
              <w:rPr>
                <w:rFonts w:ascii="Book Antiqua" w:hAnsi="Book Antiqua"/>
              </w:rPr>
              <w:t>bazen</w:t>
            </w:r>
            <w:proofErr w:type="spellEnd"/>
            <w:r w:rsidRPr="00EC1361">
              <w:rPr>
                <w:rFonts w:ascii="Book Antiqua" w:hAnsi="Book Antiqua"/>
              </w:rPr>
              <w:t xml:space="preserve"> </w:t>
            </w:r>
            <w:proofErr w:type="spellStart"/>
            <w:r w:rsidRPr="00EC1361">
              <w:rPr>
                <w:rFonts w:ascii="Book Antiqua" w:hAnsi="Book Antiqua"/>
              </w:rPr>
              <w:t>derisa</w:t>
            </w:r>
            <w:proofErr w:type="spellEnd"/>
            <w:r w:rsidRPr="00EC1361">
              <w:rPr>
                <w:rFonts w:ascii="Book Antiqua" w:hAnsi="Book Antiqua"/>
              </w:rPr>
              <w:t xml:space="preserve"> </w:t>
            </w:r>
            <w:proofErr w:type="spellStart"/>
            <w:r w:rsidRPr="00EC1361">
              <w:rPr>
                <w:rFonts w:ascii="Book Antiqua" w:hAnsi="Book Antiqua"/>
              </w:rPr>
              <w:t>mbeturinat</w:t>
            </w:r>
            <w:proofErr w:type="spellEnd"/>
            <w:r w:rsidRPr="00EC1361">
              <w:rPr>
                <w:rFonts w:ascii="Book Antiqua" w:hAnsi="Book Antiqua"/>
              </w:rPr>
              <w:t xml:space="preserve"> </w:t>
            </w:r>
            <w:proofErr w:type="spellStart"/>
            <w:r w:rsidRPr="00EC1361">
              <w:rPr>
                <w:rFonts w:ascii="Book Antiqua" w:hAnsi="Book Antiqua"/>
              </w:rPr>
              <w:t>pastrohe</w:t>
            </w:r>
            <w:proofErr w:type="spellEnd"/>
            <w:r w:rsidRPr="00EC1361">
              <w:rPr>
                <w:rFonts w:ascii="Book Antiqua" w:hAnsi="Book Antiqua"/>
              </w:rPr>
              <w:t xml:space="preserve"> </w:t>
            </w:r>
            <w:proofErr w:type="spellStart"/>
            <w:r w:rsidRPr="00EC1361">
              <w:rPr>
                <w:rFonts w:ascii="Book Antiqua" w:hAnsi="Book Antiqua"/>
              </w:rPr>
              <w:t>dhe</w:t>
            </w:r>
            <w:proofErr w:type="spellEnd"/>
            <w:r w:rsidRPr="00EC1361">
              <w:rPr>
                <w:rFonts w:ascii="Book Antiqua" w:hAnsi="Book Antiqua"/>
              </w:rPr>
              <w:t xml:space="preserve"> </w:t>
            </w:r>
            <w:proofErr w:type="spellStart"/>
            <w:r w:rsidRPr="00EC1361">
              <w:rPr>
                <w:rFonts w:ascii="Book Antiqua" w:hAnsi="Book Antiqua"/>
              </w:rPr>
              <w:t>deponohen</w:t>
            </w:r>
            <w:proofErr w:type="spellEnd"/>
            <w:r w:rsidRPr="00EC1361">
              <w:rPr>
                <w:rFonts w:ascii="Book Antiqua" w:hAnsi="Book Antiqua"/>
              </w:rPr>
              <w:t xml:space="preserve"> </w:t>
            </w:r>
            <w:proofErr w:type="spellStart"/>
            <w:r w:rsidRPr="00EC1361">
              <w:rPr>
                <w:rFonts w:ascii="Book Antiqua" w:hAnsi="Book Antiqua"/>
              </w:rPr>
              <w:t>diku</w:t>
            </w:r>
            <w:proofErr w:type="spellEnd"/>
            <w:r w:rsidRPr="00EC1361">
              <w:rPr>
                <w:rFonts w:ascii="Book Antiqua" w:hAnsi="Book Antiqua"/>
              </w:rPr>
              <w:t xml:space="preserve"> ne </w:t>
            </w:r>
            <w:proofErr w:type="spellStart"/>
            <w:r w:rsidRPr="00EC1361">
              <w:rPr>
                <w:rFonts w:ascii="Book Antiqua" w:hAnsi="Book Antiqua"/>
              </w:rPr>
              <w:t>nji</w:t>
            </w:r>
            <w:proofErr w:type="spellEnd"/>
            <w:r w:rsidRPr="00EC1361">
              <w:rPr>
                <w:rFonts w:ascii="Book Antiqua" w:hAnsi="Book Antiqua"/>
              </w:rPr>
              <w:t xml:space="preserve"> </w:t>
            </w:r>
            <w:proofErr w:type="spellStart"/>
            <w:r w:rsidRPr="00EC1361">
              <w:rPr>
                <w:rFonts w:ascii="Book Antiqua" w:hAnsi="Book Antiqua"/>
              </w:rPr>
              <w:t>pjes</w:t>
            </w:r>
            <w:proofErr w:type="spellEnd"/>
            <w:r w:rsidRPr="00EC1361">
              <w:rPr>
                <w:rFonts w:ascii="Book Antiqua" w:hAnsi="Book Antiqua"/>
              </w:rPr>
              <w:t xml:space="preserve"> </w:t>
            </w:r>
            <w:proofErr w:type="spellStart"/>
            <w:r w:rsidRPr="00EC1361">
              <w:rPr>
                <w:rFonts w:ascii="Book Antiqua" w:hAnsi="Book Antiqua"/>
              </w:rPr>
              <w:t>te</w:t>
            </w:r>
            <w:proofErr w:type="spellEnd"/>
            <w:r w:rsidRPr="00EC1361">
              <w:rPr>
                <w:rFonts w:ascii="Book Antiqua" w:hAnsi="Book Antiqua"/>
              </w:rPr>
              <w:t xml:space="preserve"> </w:t>
            </w:r>
            <w:proofErr w:type="spellStart"/>
            <w:r w:rsidRPr="00EC1361">
              <w:rPr>
                <w:rFonts w:ascii="Book Antiqua" w:hAnsi="Book Antiqua"/>
              </w:rPr>
              <w:t>ngst</w:t>
            </w:r>
            <w:r>
              <w:rPr>
                <w:rFonts w:ascii="Book Antiqua" w:hAnsi="Book Antiqua"/>
              </w:rPr>
              <w:t>res</w:t>
            </w:r>
            <w:proofErr w:type="spellEnd"/>
            <w:r>
              <w:rPr>
                <w:rFonts w:ascii="Book Antiqua" w:hAnsi="Book Antiqua"/>
              </w:rPr>
              <w:t xml:space="preserve"> e </w:t>
            </w:r>
            <w:proofErr w:type="spellStart"/>
            <w:r>
              <w:rPr>
                <w:rFonts w:ascii="Book Antiqua" w:hAnsi="Book Antiqua"/>
              </w:rPr>
              <w:t>pastj</w:t>
            </w:r>
            <w:proofErr w:type="spellEnd"/>
            <w:r>
              <w:rPr>
                <w:rFonts w:ascii="Book Antiqua" w:hAnsi="Book Antiqua"/>
              </w:rPr>
              <w:t xml:space="preserve"> </w:t>
            </w:r>
            <w:proofErr w:type="spellStart"/>
            <w:r>
              <w:rPr>
                <w:rFonts w:ascii="Book Antiqua" w:hAnsi="Book Antiqua"/>
              </w:rPr>
              <w:t>traspotohen</w:t>
            </w:r>
            <w:proofErr w:type="spellEnd"/>
            <w:r>
              <w:rPr>
                <w:rFonts w:ascii="Book Antiqua" w:hAnsi="Book Antiqua"/>
              </w:rPr>
              <w:t xml:space="preserve"> ne </w:t>
            </w:r>
            <w:proofErr w:type="spellStart"/>
            <w:r>
              <w:rPr>
                <w:rFonts w:ascii="Book Antiqua" w:hAnsi="Book Antiqua"/>
              </w:rPr>
              <w:t>ndonjë</w:t>
            </w:r>
            <w:proofErr w:type="spellEnd"/>
            <w:r w:rsidRPr="00EC1361">
              <w:rPr>
                <w:rFonts w:ascii="Book Antiqua" w:hAnsi="Book Antiqua"/>
              </w:rPr>
              <w:t xml:space="preserve"> vend per </w:t>
            </w:r>
            <w:proofErr w:type="spellStart"/>
            <w:r w:rsidRPr="00EC1361">
              <w:rPr>
                <w:rFonts w:ascii="Book Antiqua" w:hAnsi="Book Antiqua"/>
              </w:rPr>
              <w:t>mbushje</w:t>
            </w:r>
            <w:proofErr w:type="spellEnd"/>
          </w:p>
        </w:tc>
      </w:tr>
      <w:tr w:rsidR="00B00AFE" w:rsidRPr="00DD02CF" w14:paraId="7B7025D8" w14:textId="77777777" w:rsidTr="002925B8">
        <w:trPr>
          <w:trHeight w:val="328"/>
        </w:trPr>
        <w:tc>
          <w:tcPr>
            <w:tcW w:w="1251" w:type="dxa"/>
            <w:tcBorders>
              <w:top w:val="single" w:sz="4" w:space="0" w:color="000000"/>
              <w:left w:val="double" w:sz="4" w:space="0" w:color="000000"/>
              <w:bottom w:val="single" w:sz="4" w:space="0" w:color="000000"/>
              <w:right w:val="single" w:sz="4" w:space="0" w:color="000000"/>
            </w:tcBorders>
            <w:hideMark/>
          </w:tcPr>
          <w:p w14:paraId="7B7025CF" w14:textId="77777777" w:rsidR="00B00AFE" w:rsidRPr="00DD02CF" w:rsidRDefault="00B00AFE" w:rsidP="002925B8">
            <w:pPr>
              <w:pStyle w:val="Default"/>
              <w:rPr>
                <w:color w:val="auto"/>
                <w:highlight w:val="yellow"/>
                <w:lang w:val="sq-AL"/>
              </w:rPr>
            </w:pPr>
            <w:r w:rsidRPr="00DD02CF">
              <w:rPr>
                <w:color w:val="auto"/>
                <w:highlight w:val="yellow"/>
                <w:lang w:val="sq-AL"/>
              </w:rPr>
              <w:t>5.5.</w:t>
            </w:r>
          </w:p>
        </w:tc>
        <w:tc>
          <w:tcPr>
            <w:tcW w:w="3862" w:type="dxa"/>
            <w:tcBorders>
              <w:top w:val="single" w:sz="4" w:space="0" w:color="000000"/>
              <w:left w:val="single" w:sz="4" w:space="0" w:color="000000"/>
              <w:bottom w:val="single" w:sz="4" w:space="0" w:color="000000"/>
              <w:right w:val="single" w:sz="4" w:space="0" w:color="000000"/>
            </w:tcBorders>
          </w:tcPr>
          <w:p w14:paraId="7B7025D0" w14:textId="77777777" w:rsidR="00B00AFE" w:rsidRPr="00DD02CF" w:rsidRDefault="00B00AFE" w:rsidP="002925B8">
            <w:pPr>
              <w:pStyle w:val="Default"/>
              <w:rPr>
                <w:color w:val="auto"/>
                <w:highlight w:val="yellow"/>
                <w:lang w:val="sq-AL"/>
              </w:rPr>
            </w:pPr>
            <w:r w:rsidRPr="00DD02CF">
              <w:rPr>
                <w:color w:val="auto"/>
                <w:highlight w:val="yellow"/>
                <w:lang w:val="sq-AL"/>
              </w:rPr>
              <w:t>Trajtimi i ujërave të ndotura</w:t>
            </w:r>
          </w:p>
          <w:p w14:paraId="7B7025D1" w14:textId="77777777" w:rsidR="00B00AFE" w:rsidRPr="00DD02CF" w:rsidRDefault="00B00AFE" w:rsidP="002925B8">
            <w:pPr>
              <w:pStyle w:val="Default"/>
              <w:rPr>
                <w:color w:val="auto"/>
                <w:highlight w:val="yellow"/>
                <w:lang w:val="sq-AL"/>
              </w:rPr>
            </w:pPr>
          </w:p>
        </w:tc>
        <w:tc>
          <w:tcPr>
            <w:tcW w:w="4427" w:type="dxa"/>
            <w:tcBorders>
              <w:top w:val="single" w:sz="4" w:space="0" w:color="000000"/>
              <w:left w:val="single" w:sz="4" w:space="0" w:color="000000"/>
              <w:bottom w:val="single" w:sz="4" w:space="0" w:color="000000"/>
              <w:right w:val="double" w:sz="4" w:space="0" w:color="000000"/>
            </w:tcBorders>
          </w:tcPr>
          <w:p w14:paraId="7B7025D2" w14:textId="77777777" w:rsidR="002925B8" w:rsidRPr="00293726" w:rsidRDefault="002925B8" w:rsidP="002925B8">
            <w:pPr>
              <w:spacing w:line="360" w:lineRule="auto"/>
              <w:jc w:val="both"/>
              <w:rPr>
                <w:rFonts w:ascii="Book Antiqua" w:hAnsi="Book Antiqua"/>
              </w:rPr>
            </w:pPr>
            <w:r w:rsidRPr="00293726">
              <w:rPr>
                <w:rFonts w:ascii="Book Antiqua" w:hAnsi="Book Antiqua"/>
              </w:rPr>
              <w:t>Në l</w:t>
            </w:r>
            <w:r>
              <w:rPr>
                <w:rFonts w:ascii="Book Antiqua" w:hAnsi="Book Antiqua"/>
              </w:rPr>
              <w:t>okalitetin e betonierës  është i</w:t>
            </w:r>
            <w:r w:rsidRPr="00293726">
              <w:rPr>
                <w:rFonts w:ascii="Book Antiqua" w:hAnsi="Book Antiqua"/>
              </w:rPr>
              <w:t xml:space="preserve"> ndertuar sistemi  për grumbullimin dhe bartjen e  ujërave të ndotura të  krijuara </w:t>
            </w:r>
            <w:r w:rsidRPr="00293726">
              <w:rPr>
                <w:rFonts w:ascii="Book Antiqua" w:hAnsi="Book Antiqua"/>
              </w:rPr>
              <w:lastRenderedPageBreak/>
              <w:t xml:space="preserve">nga procesi i prodhimit, nga larja e automjeteve transportuese, auto-mikserëve për transportimin e betonit dhe automjeteve tjera të rënda, ujërave nga të reshurat atmosferike. </w:t>
            </w:r>
          </w:p>
          <w:p w14:paraId="7B7025D3" w14:textId="77777777" w:rsidR="002925B8" w:rsidRPr="00293726" w:rsidRDefault="002925B8" w:rsidP="002925B8">
            <w:pPr>
              <w:spacing w:line="360" w:lineRule="auto"/>
              <w:jc w:val="both"/>
              <w:rPr>
                <w:rFonts w:ascii="Book Antiqua" w:hAnsi="Book Antiqua"/>
              </w:rPr>
            </w:pPr>
            <w:r>
              <w:rPr>
                <w:rFonts w:ascii="Book Antiqua" w:hAnsi="Book Antiqua"/>
              </w:rPr>
              <w:t>Esht i</w:t>
            </w:r>
            <w:r w:rsidRPr="00293726">
              <w:rPr>
                <w:rFonts w:ascii="Book Antiqua" w:hAnsi="Book Antiqua"/>
              </w:rPr>
              <w:t xml:space="preserve"> rregulluar sistemin gypor për bartjen e ujërave të ndotura të cila</w:t>
            </w:r>
            <w:r>
              <w:rPr>
                <w:rFonts w:ascii="Book Antiqua" w:hAnsi="Book Antiqua"/>
              </w:rPr>
              <w:t xml:space="preserve">t </w:t>
            </w:r>
            <w:r w:rsidRPr="00293726">
              <w:rPr>
                <w:rFonts w:ascii="Book Antiqua" w:hAnsi="Book Antiqua"/>
              </w:rPr>
              <w:t xml:space="preserve">dërgohen për  trajtim në </w:t>
            </w:r>
            <w:r>
              <w:rPr>
                <w:rFonts w:ascii="Book Antiqua" w:hAnsi="Book Antiqua"/>
              </w:rPr>
              <w:t xml:space="preserve">dy </w:t>
            </w:r>
            <w:r w:rsidRPr="00293726">
              <w:rPr>
                <w:rFonts w:ascii="Book Antiqua" w:hAnsi="Book Antiqua"/>
              </w:rPr>
              <w:t>puse</w:t>
            </w:r>
            <w:r>
              <w:rPr>
                <w:rFonts w:ascii="Book Antiqua" w:hAnsi="Book Antiqua"/>
              </w:rPr>
              <w:t xml:space="preserve">t </w:t>
            </w:r>
            <w:r w:rsidRPr="00293726">
              <w:rPr>
                <w:rFonts w:ascii="Book Antiqua" w:hAnsi="Book Antiqua"/>
              </w:rPr>
              <w:t xml:space="preserve"> sedimentuese për pastrimin e ujërave të ndotur me grimca të ngurta. </w:t>
            </w:r>
          </w:p>
          <w:p w14:paraId="7B7025D4" w14:textId="77777777" w:rsidR="002925B8" w:rsidRDefault="002925B8" w:rsidP="002925B8">
            <w:pPr>
              <w:spacing w:line="360" w:lineRule="auto"/>
              <w:jc w:val="both"/>
              <w:rPr>
                <w:rFonts w:ascii="Book Antiqua" w:hAnsi="Book Antiqua"/>
              </w:rPr>
            </w:pPr>
            <w:r w:rsidRPr="00293726">
              <w:rPr>
                <w:rFonts w:ascii="Book Antiqua" w:hAnsi="Book Antiqua"/>
              </w:rPr>
              <w:t>Kolektorët jan të rregullohen në pozicionet e caktuara me qëllim që e tërë sasia e ujërave</w:t>
            </w:r>
          </w:p>
          <w:p w14:paraId="7B7025D5" w14:textId="77777777" w:rsidR="002925B8" w:rsidRDefault="002925B8" w:rsidP="002925B8">
            <w:pPr>
              <w:spacing w:line="360" w:lineRule="auto"/>
              <w:jc w:val="both"/>
              <w:rPr>
                <w:rFonts w:ascii="Book Antiqua" w:hAnsi="Book Antiqua"/>
              </w:rPr>
            </w:pPr>
          </w:p>
          <w:p w14:paraId="7B7025D6" w14:textId="77777777" w:rsidR="002925B8" w:rsidRPr="00AE574D" w:rsidRDefault="002925B8" w:rsidP="002925B8">
            <w:pPr>
              <w:spacing w:line="360" w:lineRule="auto"/>
              <w:jc w:val="both"/>
              <w:rPr>
                <w:rFonts w:ascii="Book Antiqua" w:hAnsi="Book Antiqua"/>
              </w:rPr>
            </w:pPr>
            <w:r w:rsidRPr="00293726">
              <w:rPr>
                <w:rFonts w:ascii="Book Antiqua" w:hAnsi="Book Antiqua"/>
              </w:rPr>
              <w:t xml:space="preserve"> </w:t>
            </w:r>
            <w:r>
              <w:rPr>
                <w:rFonts w:ascii="Book Antiqua" w:hAnsi="Book Antiqua"/>
              </w:rPr>
              <w:t xml:space="preserve">te ndotura , ujrat nga e te </w:t>
            </w:r>
            <w:r w:rsidRPr="00293726">
              <w:rPr>
                <w:rFonts w:ascii="Book Antiqua" w:hAnsi="Book Antiqua"/>
              </w:rPr>
              <w:t xml:space="preserve">reshurave atmosferike nga platot dhe nga tëra sipërfaqet funksionale të grumbullohen  dhe të orientohen në </w:t>
            </w:r>
            <w:r>
              <w:rPr>
                <w:rFonts w:ascii="Book Antiqua" w:hAnsi="Book Antiqua"/>
              </w:rPr>
              <w:t>dy puset sedimentuese</w:t>
            </w:r>
          </w:p>
          <w:p w14:paraId="7B7025D7" w14:textId="77777777" w:rsidR="00B00AFE" w:rsidRPr="00DD02CF" w:rsidRDefault="00B00AFE" w:rsidP="002925B8">
            <w:pPr>
              <w:pStyle w:val="Default"/>
              <w:jc w:val="right"/>
              <w:rPr>
                <w:color w:val="auto"/>
                <w:highlight w:val="yellow"/>
                <w:lang w:val="sq-AL"/>
              </w:rPr>
            </w:pPr>
          </w:p>
        </w:tc>
      </w:tr>
      <w:tr w:rsidR="00B00AFE" w:rsidRPr="00DD02CF" w14:paraId="7B7025DD" w14:textId="77777777" w:rsidTr="002925B8">
        <w:trPr>
          <w:trHeight w:val="328"/>
        </w:trPr>
        <w:tc>
          <w:tcPr>
            <w:tcW w:w="1251" w:type="dxa"/>
            <w:tcBorders>
              <w:top w:val="single" w:sz="4" w:space="0" w:color="000000"/>
              <w:left w:val="double" w:sz="4" w:space="0" w:color="000000"/>
              <w:bottom w:val="single" w:sz="4" w:space="0" w:color="000000"/>
              <w:right w:val="single" w:sz="4" w:space="0" w:color="000000"/>
            </w:tcBorders>
            <w:hideMark/>
          </w:tcPr>
          <w:p w14:paraId="7B7025D9" w14:textId="77777777" w:rsidR="00B00AFE" w:rsidRPr="00DD02CF" w:rsidRDefault="00B00AFE" w:rsidP="002925B8">
            <w:pPr>
              <w:pStyle w:val="Default"/>
              <w:rPr>
                <w:color w:val="auto"/>
                <w:highlight w:val="yellow"/>
                <w:lang w:val="sq-AL"/>
              </w:rPr>
            </w:pPr>
            <w:r w:rsidRPr="00DD02CF">
              <w:rPr>
                <w:color w:val="auto"/>
                <w:highlight w:val="yellow"/>
                <w:lang w:val="sq-AL"/>
              </w:rPr>
              <w:lastRenderedPageBreak/>
              <w:t xml:space="preserve">5.6. </w:t>
            </w:r>
          </w:p>
        </w:tc>
        <w:tc>
          <w:tcPr>
            <w:tcW w:w="3862" w:type="dxa"/>
            <w:tcBorders>
              <w:top w:val="single" w:sz="4" w:space="0" w:color="000000"/>
              <w:left w:val="single" w:sz="4" w:space="0" w:color="000000"/>
              <w:bottom w:val="single" w:sz="4" w:space="0" w:color="000000"/>
              <w:right w:val="single" w:sz="4" w:space="0" w:color="000000"/>
            </w:tcBorders>
          </w:tcPr>
          <w:p w14:paraId="7B7025DA" w14:textId="77777777" w:rsidR="00B00AFE" w:rsidRPr="00DD02CF" w:rsidRDefault="00B00AFE" w:rsidP="002925B8">
            <w:pPr>
              <w:pStyle w:val="Default"/>
              <w:rPr>
                <w:color w:val="auto"/>
                <w:highlight w:val="yellow"/>
                <w:lang w:val="sq-AL"/>
              </w:rPr>
            </w:pPr>
            <w:r w:rsidRPr="00DD02CF">
              <w:rPr>
                <w:color w:val="auto"/>
                <w:highlight w:val="yellow"/>
                <w:lang w:val="sq-AL"/>
              </w:rPr>
              <w:t>Kontrolli dhe matjet</w:t>
            </w:r>
          </w:p>
          <w:p w14:paraId="7B7025DB" w14:textId="77777777" w:rsidR="00B00AFE" w:rsidRPr="00DD02CF" w:rsidRDefault="00B00AFE" w:rsidP="002925B8">
            <w:pPr>
              <w:pStyle w:val="Default"/>
              <w:rPr>
                <w:color w:val="auto"/>
                <w:highlight w:val="yellow"/>
                <w:lang w:val="sq-AL"/>
              </w:rPr>
            </w:pPr>
          </w:p>
        </w:tc>
        <w:tc>
          <w:tcPr>
            <w:tcW w:w="4427" w:type="dxa"/>
            <w:tcBorders>
              <w:top w:val="single" w:sz="4" w:space="0" w:color="000000"/>
              <w:left w:val="single" w:sz="4" w:space="0" w:color="000000"/>
              <w:bottom w:val="single" w:sz="4" w:space="0" w:color="000000"/>
              <w:right w:val="double" w:sz="4" w:space="0" w:color="000000"/>
            </w:tcBorders>
          </w:tcPr>
          <w:p w14:paraId="7B7025DC" w14:textId="77777777" w:rsidR="00B00AFE" w:rsidRPr="00DD02CF" w:rsidRDefault="00A40703" w:rsidP="002925B8">
            <w:pPr>
              <w:pStyle w:val="Default"/>
              <w:rPr>
                <w:color w:val="auto"/>
                <w:highlight w:val="yellow"/>
                <w:lang w:val="sq-AL"/>
              </w:rPr>
            </w:pPr>
            <w:proofErr w:type="spellStart"/>
            <w:r w:rsidRPr="00293726">
              <w:rPr>
                <w:rFonts w:ascii="Book Antiqua" w:hAnsi="Book Antiqua"/>
              </w:rPr>
              <w:t>Pronari</w:t>
            </w:r>
            <w:proofErr w:type="spellEnd"/>
            <w:r w:rsidRPr="00293726">
              <w:rPr>
                <w:rFonts w:ascii="Book Antiqua" w:hAnsi="Book Antiqua"/>
              </w:rPr>
              <w:t xml:space="preserve"> </w:t>
            </w:r>
            <w:proofErr w:type="spellStart"/>
            <w:r w:rsidRPr="00293726">
              <w:rPr>
                <w:rFonts w:ascii="Book Antiqua" w:hAnsi="Book Antiqua"/>
              </w:rPr>
              <w:t>i</w:t>
            </w:r>
            <w:proofErr w:type="spellEnd"/>
            <w:r w:rsidRPr="00293726">
              <w:rPr>
                <w:rFonts w:ascii="Book Antiqua" w:hAnsi="Book Antiqua"/>
              </w:rPr>
              <w:t xml:space="preserve"> </w:t>
            </w:r>
            <w:proofErr w:type="spellStart"/>
            <w:proofErr w:type="gramStart"/>
            <w:r w:rsidRPr="00293726">
              <w:rPr>
                <w:rFonts w:ascii="Book Antiqua" w:eastAsia="Times New Roman" w:hAnsi="Book Antiqua"/>
              </w:rPr>
              <w:t>Kompania</w:t>
            </w:r>
            <w:proofErr w:type="spellEnd"/>
            <w:r w:rsidRPr="00293726">
              <w:rPr>
                <w:rFonts w:ascii="Book Antiqua" w:eastAsia="Times New Roman" w:hAnsi="Book Antiqua"/>
              </w:rPr>
              <w:t xml:space="preserve">  </w:t>
            </w:r>
            <w:r>
              <w:rPr>
                <w:b/>
                <w:sz w:val="28"/>
                <w:szCs w:val="28"/>
                <w:lang w:val="sq-AL"/>
              </w:rPr>
              <w:t>“</w:t>
            </w:r>
            <w:proofErr w:type="gramEnd"/>
            <w:r>
              <w:rPr>
                <w:b/>
                <w:sz w:val="28"/>
                <w:szCs w:val="28"/>
                <w:lang w:val="sq-AL"/>
              </w:rPr>
              <w:t xml:space="preserve"> DRAGAÇINA </w:t>
            </w:r>
            <w:proofErr w:type="gramStart"/>
            <w:r>
              <w:rPr>
                <w:b/>
                <w:sz w:val="28"/>
                <w:szCs w:val="28"/>
                <w:lang w:val="sq-AL"/>
              </w:rPr>
              <w:t>"  SH.P.K.</w:t>
            </w:r>
            <w:proofErr w:type="gramEnd"/>
            <w:r>
              <w:rPr>
                <w:b/>
                <w:sz w:val="28"/>
                <w:szCs w:val="28"/>
                <w:lang w:val="sq-AL"/>
              </w:rPr>
              <w:t xml:space="preserve"> LIPJAN </w:t>
            </w:r>
            <w:proofErr w:type="gramStart"/>
            <w:r>
              <w:rPr>
                <w:b/>
                <w:sz w:val="28"/>
                <w:szCs w:val="28"/>
                <w:lang w:val="sq-AL"/>
              </w:rPr>
              <w:t xml:space="preserve">“ </w:t>
            </w:r>
            <w:r>
              <w:rPr>
                <w:rFonts w:ascii="Arial" w:hAnsi="Arial" w:cs="Arial"/>
              </w:rPr>
              <w:t xml:space="preserve"> </w:t>
            </w:r>
            <w:proofErr w:type="spellStart"/>
            <w:r>
              <w:rPr>
                <w:rFonts w:ascii="Arial" w:hAnsi="Arial" w:cs="Arial"/>
              </w:rPr>
              <w:t>komuna</w:t>
            </w:r>
            <w:proofErr w:type="spellEnd"/>
            <w:proofErr w:type="gramEnd"/>
            <w:r>
              <w:rPr>
                <w:rFonts w:ascii="Arial" w:hAnsi="Arial" w:cs="Arial"/>
              </w:rPr>
              <w:t xml:space="preserve"> e </w:t>
            </w:r>
            <w:proofErr w:type="spellStart"/>
            <w:r>
              <w:rPr>
                <w:rFonts w:ascii="Arial" w:hAnsi="Arial" w:cs="Arial"/>
              </w:rPr>
              <w:t>Lipjanit</w:t>
            </w:r>
            <w:proofErr w:type="spellEnd"/>
            <w:r w:rsidRPr="00293726">
              <w:rPr>
                <w:rFonts w:ascii="Book Antiqua" w:eastAsia="Times New Roman" w:hAnsi="Book Antiqua"/>
                <w:lang w:val="sq-AL"/>
              </w:rPr>
              <w:t xml:space="preserve"> </w:t>
            </w:r>
            <w:proofErr w:type="spellStart"/>
            <w:r w:rsidRPr="00293726">
              <w:rPr>
                <w:rFonts w:ascii="Book Antiqua" w:hAnsi="Book Antiqua"/>
              </w:rPr>
              <w:t>nuk</w:t>
            </w:r>
            <w:proofErr w:type="spellEnd"/>
            <w:r w:rsidRPr="00293726">
              <w:rPr>
                <w:rFonts w:ascii="Book Antiqua" w:hAnsi="Book Antiqua"/>
              </w:rPr>
              <w:t xml:space="preserve"> ka </w:t>
            </w:r>
            <w:proofErr w:type="spellStart"/>
            <w:proofErr w:type="gramStart"/>
            <w:r w:rsidRPr="00293726">
              <w:rPr>
                <w:rFonts w:ascii="Book Antiqua" w:hAnsi="Book Antiqua"/>
              </w:rPr>
              <w:t>bërë</w:t>
            </w:r>
            <w:proofErr w:type="spellEnd"/>
            <w:r w:rsidRPr="00293726">
              <w:rPr>
                <w:rFonts w:ascii="Book Antiqua" w:hAnsi="Book Antiqua"/>
              </w:rPr>
              <w:t xml:space="preserve"> </w:t>
            </w:r>
            <w:r w:rsidRPr="00293726">
              <w:rPr>
                <w:rFonts w:ascii="Book Antiqua" w:hAnsi="Book Antiqua"/>
                <w:lang w:val="sq-AL"/>
              </w:rPr>
              <w:t xml:space="preserve"> kontroll</w:t>
            </w:r>
            <w:proofErr w:type="gramEnd"/>
            <w:r w:rsidRPr="00293726">
              <w:rPr>
                <w:rFonts w:ascii="Book Antiqua" w:hAnsi="Book Antiqua"/>
                <w:lang w:val="sq-AL"/>
              </w:rPr>
              <w:t xml:space="preserve"> dhe matjet</w:t>
            </w:r>
            <w:r w:rsidRPr="00293726">
              <w:rPr>
                <w:rFonts w:ascii="Book Antiqua" w:hAnsi="Book Antiqua"/>
              </w:rPr>
              <w:t xml:space="preserve"> e </w:t>
            </w:r>
            <w:proofErr w:type="spellStart"/>
            <w:r w:rsidRPr="00293726">
              <w:rPr>
                <w:rFonts w:ascii="Book Antiqua" w:hAnsi="Book Antiqua"/>
              </w:rPr>
              <w:t>cilësisë</w:t>
            </w:r>
            <w:proofErr w:type="spellEnd"/>
            <w:r w:rsidRPr="00293726">
              <w:rPr>
                <w:rFonts w:ascii="Book Antiqua" w:hAnsi="Book Antiqua"/>
              </w:rPr>
              <w:t xml:space="preserve"> </w:t>
            </w:r>
            <w:proofErr w:type="spellStart"/>
            <w:r w:rsidRPr="00293726">
              <w:rPr>
                <w:rFonts w:ascii="Book Antiqua" w:hAnsi="Book Antiqua"/>
              </w:rPr>
              <w:t>të</w:t>
            </w:r>
            <w:proofErr w:type="spellEnd"/>
            <w:r w:rsidRPr="00293726">
              <w:rPr>
                <w:rFonts w:ascii="Book Antiqua" w:hAnsi="Book Antiqua"/>
              </w:rPr>
              <w:t xml:space="preserve"> </w:t>
            </w:r>
            <w:proofErr w:type="spellStart"/>
            <w:r w:rsidRPr="00293726">
              <w:rPr>
                <w:rFonts w:ascii="Book Antiqua" w:hAnsi="Book Antiqua"/>
              </w:rPr>
              <w:t>ujit</w:t>
            </w:r>
            <w:proofErr w:type="spellEnd"/>
            <w:r>
              <w:rPr>
                <w:rFonts w:ascii="Book Antiqua" w:hAnsi="Book Antiqua"/>
              </w:rPr>
              <w:t xml:space="preserve"> </w:t>
            </w:r>
            <w:proofErr w:type="spellStart"/>
            <w:r>
              <w:rPr>
                <w:rFonts w:ascii="Book Antiqua" w:hAnsi="Book Antiqua"/>
              </w:rPr>
              <w:t>te</w:t>
            </w:r>
            <w:proofErr w:type="spellEnd"/>
            <w:r>
              <w:rPr>
                <w:rFonts w:ascii="Book Antiqua" w:hAnsi="Book Antiqua"/>
              </w:rPr>
              <w:t xml:space="preserve"> </w:t>
            </w:r>
            <w:proofErr w:type="spellStart"/>
            <w:r>
              <w:rPr>
                <w:rFonts w:ascii="Book Antiqua" w:hAnsi="Book Antiqua"/>
              </w:rPr>
              <w:t>shkarkuar</w:t>
            </w:r>
            <w:proofErr w:type="spellEnd"/>
            <w:r>
              <w:rPr>
                <w:rFonts w:ascii="Book Antiqua" w:hAnsi="Book Antiqua"/>
              </w:rPr>
              <w:t xml:space="preserve"> </w:t>
            </w:r>
            <w:proofErr w:type="spellStart"/>
            <w:r>
              <w:rPr>
                <w:rFonts w:ascii="Book Antiqua" w:hAnsi="Book Antiqua"/>
              </w:rPr>
              <w:t>pasi</w:t>
            </w:r>
            <w:proofErr w:type="spellEnd"/>
            <w:r>
              <w:rPr>
                <w:rFonts w:ascii="Book Antiqua" w:hAnsi="Book Antiqua"/>
              </w:rPr>
              <w:t xml:space="preserve"> </w:t>
            </w:r>
            <w:proofErr w:type="spellStart"/>
            <w:r>
              <w:rPr>
                <w:rFonts w:ascii="Book Antiqua" w:hAnsi="Book Antiqua"/>
              </w:rPr>
              <w:t>qe</w:t>
            </w:r>
            <w:proofErr w:type="spellEnd"/>
            <w:r>
              <w:rPr>
                <w:rFonts w:ascii="Book Antiqua" w:hAnsi="Book Antiqua"/>
              </w:rPr>
              <w:t xml:space="preserve"> </w:t>
            </w:r>
            <w:proofErr w:type="spellStart"/>
            <w:r>
              <w:rPr>
                <w:rFonts w:ascii="Book Antiqua" w:hAnsi="Book Antiqua"/>
              </w:rPr>
              <w:t>ujrat</w:t>
            </w:r>
            <w:proofErr w:type="spellEnd"/>
            <w:r>
              <w:rPr>
                <w:rFonts w:ascii="Book Antiqua" w:hAnsi="Book Antiqua"/>
              </w:rPr>
              <w:t xml:space="preserve"> e </w:t>
            </w:r>
            <w:proofErr w:type="spellStart"/>
            <w:r>
              <w:rPr>
                <w:rFonts w:ascii="Book Antiqua" w:hAnsi="Book Antiqua"/>
              </w:rPr>
              <w:t>zeza</w:t>
            </w:r>
            <w:proofErr w:type="spellEnd"/>
            <w:r>
              <w:rPr>
                <w:rFonts w:ascii="Book Antiqua" w:hAnsi="Book Antiqua"/>
              </w:rPr>
              <w:t xml:space="preserve"> </w:t>
            </w:r>
            <w:proofErr w:type="spellStart"/>
            <w:r>
              <w:rPr>
                <w:rFonts w:ascii="Book Antiqua" w:hAnsi="Book Antiqua"/>
              </w:rPr>
              <w:t>shkarkohen</w:t>
            </w:r>
            <w:proofErr w:type="spellEnd"/>
            <w:r>
              <w:rPr>
                <w:rFonts w:ascii="Book Antiqua" w:hAnsi="Book Antiqua"/>
              </w:rPr>
              <w:t xml:space="preserve"> ne </w:t>
            </w:r>
            <w:proofErr w:type="spellStart"/>
            <w:r>
              <w:rPr>
                <w:rFonts w:ascii="Book Antiqua" w:hAnsi="Book Antiqua"/>
              </w:rPr>
              <w:t>rrjetin</w:t>
            </w:r>
            <w:proofErr w:type="spellEnd"/>
            <w:r>
              <w:rPr>
                <w:rFonts w:ascii="Book Antiqua" w:hAnsi="Book Antiqua"/>
              </w:rPr>
              <w:t xml:space="preserve"> e </w:t>
            </w:r>
            <w:proofErr w:type="spellStart"/>
            <w:r>
              <w:rPr>
                <w:rFonts w:ascii="Book Antiqua" w:hAnsi="Book Antiqua"/>
              </w:rPr>
              <w:t>kanalizimit</w:t>
            </w:r>
            <w:proofErr w:type="spellEnd"/>
            <w:r>
              <w:rPr>
                <w:rFonts w:ascii="Book Antiqua" w:hAnsi="Book Antiqua"/>
              </w:rPr>
              <w:t xml:space="preserve"> </w:t>
            </w:r>
            <w:proofErr w:type="spellStart"/>
            <w:proofErr w:type="gramStart"/>
            <w:r>
              <w:rPr>
                <w:rFonts w:ascii="Book Antiqua" w:hAnsi="Book Antiqua"/>
              </w:rPr>
              <w:t>kurse</w:t>
            </w:r>
            <w:proofErr w:type="spellEnd"/>
            <w:r>
              <w:rPr>
                <w:rFonts w:ascii="Book Antiqua" w:hAnsi="Book Antiqua"/>
              </w:rPr>
              <w:t xml:space="preserve"> </w:t>
            </w:r>
            <w:r w:rsidRPr="00293726">
              <w:rPr>
                <w:rFonts w:ascii="Book Antiqua" w:eastAsia="Times New Roman" w:hAnsi="Book Antiqua"/>
              </w:rPr>
              <w:t xml:space="preserve"> </w:t>
            </w:r>
            <w:proofErr w:type="spellStart"/>
            <w:r w:rsidRPr="00293726">
              <w:rPr>
                <w:rFonts w:ascii="Book Antiqua" w:eastAsia="Times New Roman" w:hAnsi="Book Antiqua"/>
              </w:rPr>
              <w:t>Ujrat</w:t>
            </w:r>
            <w:proofErr w:type="spellEnd"/>
            <w:proofErr w:type="gramEnd"/>
            <w:r w:rsidRPr="00293726">
              <w:rPr>
                <w:rFonts w:ascii="Book Antiqua" w:eastAsia="Times New Roman" w:hAnsi="Book Antiqua"/>
              </w:rPr>
              <w:t xml:space="preserve"> e </w:t>
            </w:r>
            <w:proofErr w:type="spellStart"/>
            <w:r w:rsidRPr="00293726">
              <w:rPr>
                <w:rFonts w:ascii="Book Antiqua" w:eastAsia="Times New Roman" w:hAnsi="Book Antiqua"/>
              </w:rPr>
              <w:t>ndotura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shperlarja</w:t>
            </w:r>
            <w:proofErr w:type="spellEnd"/>
            <w:r w:rsidRPr="00293726">
              <w:rPr>
                <w:rFonts w:ascii="Book Antiqua" w:eastAsia="Times New Roman" w:hAnsi="Book Antiqua"/>
              </w:rPr>
              <w:t xml:space="preserve"> e auto </w:t>
            </w:r>
            <w:proofErr w:type="spellStart"/>
            <w:r w:rsidRPr="00293726">
              <w:rPr>
                <w:rFonts w:ascii="Book Antiqua" w:eastAsia="Times New Roman" w:hAnsi="Book Antiqua"/>
              </w:rPr>
              <w:t>mikserave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kalojnë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në</w:t>
            </w:r>
            <w:proofErr w:type="spellEnd"/>
            <w:r w:rsidRPr="00293726">
              <w:rPr>
                <w:rFonts w:ascii="Book Antiqua" w:eastAsia="Times New Roman" w:hAnsi="Book Antiqua"/>
              </w:rPr>
              <w:t xml:space="preserve"> per </w:t>
            </w:r>
            <w:proofErr w:type="spellStart"/>
            <w:r>
              <w:rPr>
                <w:rFonts w:ascii="Book Antiqua" w:eastAsia="Times New Roman" w:hAnsi="Book Antiqua"/>
              </w:rPr>
              <w:t>dy</w:t>
            </w:r>
            <w:proofErr w:type="spellEnd"/>
            <w:r>
              <w:rPr>
                <w:rFonts w:ascii="Book Antiqua" w:eastAsia="Times New Roman" w:hAnsi="Book Antiqua"/>
              </w:rPr>
              <w:t xml:space="preserve"> </w:t>
            </w:r>
            <w:proofErr w:type="spellStart"/>
            <w:r w:rsidRPr="00293726">
              <w:rPr>
                <w:rFonts w:ascii="Book Antiqua" w:eastAsia="Times New Roman" w:hAnsi="Book Antiqua"/>
              </w:rPr>
              <w:t>puset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sedimentues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ketu</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pr</w:t>
            </w:r>
            <w:r>
              <w:rPr>
                <w:rFonts w:ascii="Book Antiqua" w:eastAsia="Times New Roman" w:hAnsi="Book Antiqua"/>
              </w:rPr>
              <w:t>apë</w:t>
            </w:r>
            <w:proofErr w:type="spellEnd"/>
            <w:r>
              <w:rPr>
                <w:rFonts w:ascii="Book Antiqua" w:eastAsia="Times New Roman" w:hAnsi="Book Antiqua"/>
              </w:rPr>
              <w:t xml:space="preserve"> </w:t>
            </w:r>
            <w:proofErr w:type="spellStart"/>
            <w:r>
              <w:rPr>
                <w:rFonts w:ascii="Book Antiqua" w:eastAsia="Times New Roman" w:hAnsi="Book Antiqua"/>
              </w:rPr>
              <w:t>kthehen</w:t>
            </w:r>
            <w:proofErr w:type="spellEnd"/>
            <w:r>
              <w:rPr>
                <w:rFonts w:ascii="Book Antiqua" w:eastAsia="Times New Roman" w:hAnsi="Book Antiqua"/>
              </w:rPr>
              <w:t xml:space="preserve"> </w:t>
            </w:r>
            <w:proofErr w:type="spellStart"/>
            <w:r>
              <w:rPr>
                <w:rFonts w:ascii="Book Antiqua" w:eastAsia="Times New Roman" w:hAnsi="Book Antiqua"/>
              </w:rPr>
              <w:t>në</w:t>
            </w:r>
            <w:proofErr w:type="spellEnd"/>
            <w:r>
              <w:rPr>
                <w:rFonts w:ascii="Book Antiqua" w:eastAsia="Times New Roman" w:hAnsi="Book Antiqua"/>
              </w:rPr>
              <w:t xml:space="preserve"> </w:t>
            </w:r>
            <w:proofErr w:type="spellStart"/>
            <w:r>
              <w:rPr>
                <w:rFonts w:ascii="Book Antiqua" w:eastAsia="Times New Roman" w:hAnsi="Book Antiqua"/>
              </w:rPr>
              <w:t>proces</w:t>
            </w:r>
            <w:proofErr w:type="spellEnd"/>
            <w:r>
              <w:rPr>
                <w:rFonts w:ascii="Book Antiqua" w:eastAsia="Times New Roman" w:hAnsi="Book Antiqua"/>
              </w:rPr>
              <w:t>.</w:t>
            </w:r>
          </w:p>
        </w:tc>
      </w:tr>
      <w:tr w:rsidR="00B00AFE" w:rsidRPr="00DD02CF" w14:paraId="7B7025E2" w14:textId="77777777" w:rsidTr="002925B8">
        <w:trPr>
          <w:trHeight w:val="328"/>
        </w:trPr>
        <w:tc>
          <w:tcPr>
            <w:tcW w:w="1251" w:type="dxa"/>
            <w:tcBorders>
              <w:top w:val="single" w:sz="4" w:space="0" w:color="000000"/>
              <w:left w:val="double" w:sz="4" w:space="0" w:color="000000"/>
              <w:bottom w:val="single" w:sz="4" w:space="0" w:color="000000"/>
              <w:right w:val="single" w:sz="4" w:space="0" w:color="000000"/>
            </w:tcBorders>
            <w:hideMark/>
          </w:tcPr>
          <w:p w14:paraId="7B7025DE" w14:textId="77777777" w:rsidR="00B00AFE" w:rsidRPr="00DD02CF" w:rsidRDefault="00B00AFE" w:rsidP="002925B8">
            <w:pPr>
              <w:pStyle w:val="Default"/>
              <w:rPr>
                <w:color w:val="auto"/>
                <w:highlight w:val="yellow"/>
                <w:lang w:val="sq-AL"/>
              </w:rPr>
            </w:pPr>
            <w:r w:rsidRPr="00DD02CF">
              <w:rPr>
                <w:color w:val="auto"/>
                <w:highlight w:val="yellow"/>
                <w:lang w:val="sq-AL"/>
              </w:rPr>
              <w:t xml:space="preserve">5.7. </w:t>
            </w:r>
          </w:p>
        </w:tc>
        <w:tc>
          <w:tcPr>
            <w:tcW w:w="3862" w:type="dxa"/>
            <w:tcBorders>
              <w:top w:val="single" w:sz="4" w:space="0" w:color="000000"/>
              <w:left w:val="single" w:sz="4" w:space="0" w:color="000000"/>
              <w:bottom w:val="single" w:sz="4" w:space="0" w:color="000000"/>
              <w:right w:val="single" w:sz="4" w:space="0" w:color="000000"/>
            </w:tcBorders>
          </w:tcPr>
          <w:p w14:paraId="7B7025DF" w14:textId="77777777" w:rsidR="00B00AFE" w:rsidRPr="00DD02CF" w:rsidRDefault="00B00AFE" w:rsidP="002925B8">
            <w:pPr>
              <w:pStyle w:val="Default"/>
              <w:rPr>
                <w:color w:val="auto"/>
                <w:highlight w:val="yellow"/>
                <w:lang w:val="sq-AL"/>
              </w:rPr>
            </w:pPr>
            <w:r w:rsidRPr="00DD02CF">
              <w:rPr>
                <w:color w:val="auto"/>
                <w:highlight w:val="yellow"/>
                <w:lang w:val="sq-AL"/>
              </w:rPr>
              <w:t>Raportimi</w:t>
            </w:r>
          </w:p>
          <w:p w14:paraId="7B7025E0" w14:textId="77777777" w:rsidR="00B00AFE" w:rsidRPr="00DD02CF" w:rsidRDefault="00B00AFE" w:rsidP="002925B8">
            <w:pPr>
              <w:pStyle w:val="Default"/>
              <w:rPr>
                <w:color w:val="auto"/>
                <w:highlight w:val="yellow"/>
                <w:lang w:val="sq-AL"/>
              </w:rPr>
            </w:pPr>
          </w:p>
        </w:tc>
        <w:tc>
          <w:tcPr>
            <w:tcW w:w="4427" w:type="dxa"/>
            <w:tcBorders>
              <w:top w:val="single" w:sz="4" w:space="0" w:color="000000"/>
              <w:left w:val="single" w:sz="4" w:space="0" w:color="000000"/>
              <w:bottom w:val="single" w:sz="4" w:space="0" w:color="000000"/>
              <w:right w:val="double" w:sz="4" w:space="0" w:color="000000"/>
            </w:tcBorders>
          </w:tcPr>
          <w:p w14:paraId="7B7025E1" w14:textId="77777777" w:rsidR="00B00AFE" w:rsidRPr="00DD02CF" w:rsidRDefault="00B00AFE" w:rsidP="002925B8">
            <w:pPr>
              <w:pStyle w:val="Default"/>
              <w:rPr>
                <w:color w:val="auto"/>
                <w:highlight w:val="yellow"/>
                <w:lang w:val="sq-AL"/>
              </w:rPr>
            </w:pPr>
          </w:p>
        </w:tc>
      </w:tr>
      <w:tr w:rsidR="00B00AFE" w:rsidRPr="00DD02CF" w14:paraId="7B7025E7" w14:textId="77777777" w:rsidTr="002925B8">
        <w:trPr>
          <w:trHeight w:val="328"/>
        </w:trPr>
        <w:tc>
          <w:tcPr>
            <w:tcW w:w="1251" w:type="dxa"/>
            <w:tcBorders>
              <w:top w:val="single" w:sz="4" w:space="0" w:color="000000"/>
              <w:left w:val="double" w:sz="4" w:space="0" w:color="000000"/>
              <w:bottom w:val="single" w:sz="4" w:space="0" w:color="000000"/>
              <w:right w:val="single" w:sz="4" w:space="0" w:color="000000"/>
            </w:tcBorders>
            <w:hideMark/>
          </w:tcPr>
          <w:p w14:paraId="7B7025E3" w14:textId="77777777" w:rsidR="00B00AFE" w:rsidRPr="00DD02CF" w:rsidRDefault="00B00AFE" w:rsidP="002925B8">
            <w:pPr>
              <w:pStyle w:val="Default"/>
              <w:rPr>
                <w:color w:val="auto"/>
                <w:highlight w:val="yellow"/>
                <w:lang w:val="sq-AL"/>
              </w:rPr>
            </w:pPr>
            <w:r w:rsidRPr="00DD02CF">
              <w:rPr>
                <w:color w:val="auto"/>
                <w:highlight w:val="yellow"/>
                <w:lang w:val="sq-AL"/>
              </w:rPr>
              <w:t xml:space="preserve">5.8. </w:t>
            </w:r>
          </w:p>
        </w:tc>
        <w:tc>
          <w:tcPr>
            <w:tcW w:w="3862" w:type="dxa"/>
            <w:tcBorders>
              <w:top w:val="single" w:sz="4" w:space="0" w:color="000000"/>
              <w:left w:val="single" w:sz="4" w:space="0" w:color="000000"/>
              <w:bottom w:val="single" w:sz="4" w:space="0" w:color="000000"/>
              <w:right w:val="single" w:sz="4" w:space="0" w:color="000000"/>
            </w:tcBorders>
          </w:tcPr>
          <w:p w14:paraId="7B7025E4" w14:textId="77777777" w:rsidR="00B00AFE" w:rsidRPr="00DD02CF" w:rsidRDefault="00B00AFE" w:rsidP="002925B8">
            <w:pPr>
              <w:pStyle w:val="Default"/>
              <w:rPr>
                <w:color w:val="auto"/>
                <w:highlight w:val="yellow"/>
                <w:lang w:val="sq-AL"/>
              </w:rPr>
            </w:pPr>
            <w:r w:rsidRPr="00DD02CF">
              <w:rPr>
                <w:color w:val="auto"/>
                <w:highlight w:val="yellow"/>
                <w:lang w:val="sq-AL"/>
              </w:rPr>
              <w:t xml:space="preserve">Leje ujorë për shfrytëzim të ujit </w:t>
            </w:r>
          </w:p>
          <w:p w14:paraId="7B7025E5" w14:textId="77777777" w:rsidR="00B00AFE" w:rsidRPr="00DD02CF" w:rsidRDefault="00B00AFE" w:rsidP="002925B8">
            <w:pPr>
              <w:pStyle w:val="Default"/>
              <w:rPr>
                <w:color w:val="auto"/>
                <w:highlight w:val="yellow"/>
                <w:lang w:val="sq-AL"/>
              </w:rPr>
            </w:pPr>
          </w:p>
        </w:tc>
        <w:tc>
          <w:tcPr>
            <w:tcW w:w="4427" w:type="dxa"/>
            <w:tcBorders>
              <w:top w:val="single" w:sz="4" w:space="0" w:color="000000"/>
              <w:left w:val="single" w:sz="4" w:space="0" w:color="000000"/>
              <w:bottom w:val="single" w:sz="4" w:space="0" w:color="000000"/>
              <w:right w:val="double" w:sz="4" w:space="0" w:color="000000"/>
            </w:tcBorders>
          </w:tcPr>
          <w:p w14:paraId="7B7025E6" w14:textId="77777777" w:rsidR="00B00AFE" w:rsidRPr="00DD02CF" w:rsidRDefault="00A40703" w:rsidP="002925B8">
            <w:pPr>
              <w:pStyle w:val="Default"/>
              <w:rPr>
                <w:color w:val="auto"/>
                <w:highlight w:val="yellow"/>
                <w:lang w:val="sq-AL"/>
              </w:rPr>
            </w:pPr>
            <w:proofErr w:type="spellStart"/>
            <w:proofErr w:type="gramStart"/>
            <w:r w:rsidRPr="00293726">
              <w:rPr>
                <w:rFonts w:ascii="Book Antiqua" w:hAnsi="Book Antiqua"/>
              </w:rPr>
              <w:t>Kompania</w:t>
            </w:r>
            <w:proofErr w:type="spellEnd"/>
            <w:r w:rsidRPr="00293726">
              <w:rPr>
                <w:rFonts w:ascii="Book Antiqua" w:hAnsi="Book Antiqua"/>
              </w:rPr>
              <w:t xml:space="preserve">  </w:t>
            </w:r>
            <w:r>
              <w:rPr>
                <w:b/>
                <w:sz w:val="28"/>
                <w:szCs w:val="28"/>
                <w:lang w:val="sq-AL"/>
              </w:rPr>
              <w:t>“</w:t>
            </w:r>
            <w:proofErr w:type="gramEnd"/>
            <w:r>
              <w:rPr>
                <w:b/>
                <w:sz w:val="28"/>
                <w:szCs w:val="28"/>
                <w:lang w:val="sq-AL"/>
              </w:rPr>
              <w:t xml:space="preserve"> DRAGAÇINA </w:t>
            </w:r>
            <w:proofErr w:type="gramStart"/>
            <w:r>
              <w:rPr>
                <w:b/>
                <w:sz w:val="28"/>
                <w:szCs w:val="28"/>
                <w:lang w:val="sq-AL"/>
              </w:rPr>
              <w:t>"  SH.P.K.</w:t>
            </w:r>
            <w:proofErr w:type="gramEnd"/>
            <w:r>
              <w:rPr>
                <w:b/>
                <w:sz w:val="28"/>
                <w:szCs w:val="28"/>
                <w:lang w:val="sq-AL"/>
              </w:rPr>
              <w:t xml:space="preserve"> LIPJAN </w:t>
            </w:r>
            <w:proofErr w:type="gramStart"/>
            <w:r>
              <w:rPr>
                <w:b/>
                <w:sz w:val="28"/>
                <w:szCs w:val="28"/>
                <w:lang w:val="sq-AL"/>
              </w:rPr>
              <w:t xml:space="preserve">“ </w:t>
            </w:r>
            <w:r>
              <w:rPr>
                <w:rFonts w:ascii="Arial" w:hAnsi="Arial" w:cs="Arial"/>
              </w:rPr>
              <w:t xml:space="preserve"> </w:t>
            </w:r>
            <w:proofErr w:type="spellStart"/>
            <w:r>
              <w:rPr>
                <w:rFonts w:ascii="Arial" w:hAnsi="Arial" w:cs="Arial"/>
              </w:rPr>
              <w:t>komuna</w:t>
            </w:r>
            <w:proofErr w:type="spellEnd"/>
            <w:proofErr w:type="gramEnd"/>
            <w:r>
              <w:rPr>
                <w:rFonts w:ascii="Arial" w:hAnsi="Arial" w:cs="Arial"/>
              </w:rPr>
              <w:t xml:space="preserve"> e </w:t>
            </w:r>
            <w:proofErr w:type="spellStart"/>
            <w:proofErr w:type="gramStart"/>
            <w:r>
              <w:rPr>
                <w:rFonts w:ascii="Arial" w:hAnsi="Arial" w:cs="Arial"/>
              </w:rPr>
              <w:lastRenderedPageBreak/>
              <w:t>Lipjanit</w:t>
            </w:r>
            <w:proofErr w:type="spellEnd"/>
            <w:r w:rsidRPr="00293726">
              <w:rPr>
                <w:rFonts w:ascii="Book Antiqua" w:eastAsia="Times New Roman" w:hAnsi="Book Antiqua"/>
                <w:lang w:val="sq-AL"/>
              </w:rPr>
              <w:t xml:space="preserve"> </w:t>
            </w:r>
            <w:r w:rsidRPr="00293726">
              <w:rPr>
                <w:rFonts w:ascii="Book Antiqua" w:hAnsi="Book Antiqua"/>
              </w:rPr>
              <w:t>,</w:t>
            </w:r>
            <w:proofErr w:type="spellStart"/>
            <w:r w:rsidRPr="00293726">
              <w:rPr>
                <w:rFonts w:ascii="Book Antiqua" w:hAnsi="Book Antiqua"/>
              </w:rPr>
              <w:t>nuk</w:t>
            </w:r>
            <w:proofErr w:type="spellEnd"/>
            <w:proofErr w:type="gramEnd"/>
            <w:r w:rsidRPr="00293726">
              <w:rPr>
                <w:rFonts w:ascii="Book Antiqua" w:hAnsi="Book Antiqua"/>
              </w:rPr>
              <w:t xml:space="preserve"> </w:t>
            </w:r>
            <w:proofErr w:type="spellStart"/>
            <w:proofErr w:type="gramStart"/>
            <w:r w:rsidRPr="00293726">
              <w:rPr>
                <w:rFonts w:ascii="Book Antiqua" w:hAnsi="Book Antiqua"/>
              </w:rPr>
              <w:t>posedon</w:t>
            </w:r>
            <w:proofErr w:type="spellEnd"/>
            <w:r w:rsidRPr="00293726">
              <w:rPr>
                <w:rFonts w:ascii="Book Antiqua" w:hAnsi="Book Antiqua"/>
              </w:rPr>
              <w:t xml:space="preserve"> </w:t>
            </w:r>
            <w:r w:rsidRPr="00293726">
              <w:rPr>
                <w:rFonts w:ascii="Book Antiqua" w:hAnsi="Book Antiqua"/>
                <w:lang w:val="sq-AL"/>
              </w:rPr>
              <w:t xml:space="preserve"> Leje</w:t>
            </w:r>
            <w:proofErr w:type="gramEnd"/>
            <w:r w:rsidRPr="00293726">
              <w:rPr>
                <w:rFonts w:ascii="Book Antiqua" w:hAnsi="Book Antiqua"/>
                <w:lang w:val="sq-AL"/>
              </w:rPr>
              <w:t xml:space="preserve"> Ujo</w:t>
            </w:r>
            <w:r w:rsidR="00250001">
              <w:rPr>
                <w:rFonts w:ascii="Book Antiqua" w:hAnsi="Book Antiqua"/>
                <w:lang w:val="sq-AL"/>
              </w:rPr>
              <w:t>re Nr. 5593/20-ZSP-2021 Date:21.12.2021</w:t>
            </w:r>
          </w:p>
        </w:tc>
      </w:tr>
      <w:tr w:rsidR="00B00AFE" w:rsidRPr="00DD02CF" w14:paraId="7B7025EC" w14:textId="77777777" w:rsidTr="002925B8">
        <w:trPr>
          <w:trHeight w:val="442"/>
        </w:trPr>
        <w:tc>
          <w:tcPr>
            <w:tcW w:w="1251" w:type="dxa"/>
            <w:tcBorders>
              <w:top w:val="single" w:sz="4" w:space="0" w:color="000000"/>
              <w:left w:val="double" w:sz="4" w:space="0" w:color="000000"/>
              <w:bottom w:val="single" w:sz="4" w:space="0" w:color="000000"/>
              <w:right w:val="single" w:sz="4" w:space="0" w:color="000000"/>
            </w:tcBorders>
            <w:hideMark/>
          </w:tcPr>
          <w:p w14:paraId="7B7025E8" w14:textId="77777777" w:rsidR="00B00AFE" w:rsidRPr="00DD02CF" w:rsidRDefault="00B00AFE" w:rsidP="002925B8">
            <w:pPr>
              <w:pStyle w:val="Default"/>
              <w:rPr>
                <w:color w:val="auto"/>
                <w:highlight w:val="yellow"/>
                <w:lang w:val="sq-AL"/>
              </w:rPr>
            </w:pPr>
            <w:r w:rsidRPr="00DD02CF">
              <w:rPr>
                <w:color w:val="auto"/>
                <w:highlight w:val="yellow"/>
                <w:lang w:val="sq-AL"/>
              </w:rPr>
              <w:lastRenderedPageBreak/>
              <w:t xml:space="preserve">5.9. </w:t>
            </w:r>
          </w:p>
        </w:tc>
        <w:tc>
          <w:tcPr>
            <w:tcW w:w="3862" w:type="dxa"/>
            <w:tcBorders>
              <w:top w:val="single" w:sz="4" w:space="0" w:color="000000"/>
              <w:left w:val="single" w:sz="4" w:space="0" w:color="000000"/>
              <w:bottom w:val="single" w:sz="4" w:space="0" w:color="000000"/>
              <w:right w:val="single" w:sz="4" w:space="0" w:color="000000"/>
            </w:tcBorders>
          </w:tcPr>
          <w:p w14:paraId="7B7025E9" w14:textId="77777777" w:rsidR="00B00AFE" w:rsidRPr="00DD02CF" w:rsidRDefault="00B00AFE" w:rsidP="002925B8">
            <w:pPr>
              <w:pStyle w:val="Default"/>
              <w:rPr>
                <w:color w:val="auto"/>
                <w:highlight w:val="yellow"/>
                <w:lang w:val="sq-AL"/>
              </w:rPr>
            </w:pPr>
            <w:r w:rsidRPr="00DD02CF">
              <w:rPr>
                <w:color w:val="auto"/>
                <w:highlight w:val="yellow"/>
                <w:lang w:val="sq-AL"/>
              </w:rPr>
              <w:t>Leje ujorë shkarkimin e ujërave</w:t>
            </w:r>
          </w:p>
          <w:p w14:paraId="7B7025EA" w14:textId="77777777" w:rsidR="00B00AFE" w:rsidRPr="00DD02CF" w:rsidRDefault="00B00AFE" w:rsidP="002925B8">
            <w:pPr>
              <w:pStyle w:val="Default"/>
              <w:rPr>
                <w:color w:val="auto"/>
                <w:highlight w:val="yellow"/>
                <w:lang w:val="sq-AL"/>
              </w:rPr>
            </w:pPr>
          </w:p>
        </w:tc>
        <w:tc>
          <w:tcPr>
            <w:tcW w:w="4427" w:type="dxa"/>
            <w:tcBorders>
              <w:top w:val="single" w:sz="4" w:space="0" w:color="000000"/>
              <w:left w:val="single" w:sz="4" w:space="0" w:color="000000"/>
              <w:bottom w:val="single" w:sz="4" w:space="0" w:color="000000"/>
              <w:right w:val="double" w:sz="4" w:space="0" w:color="000000"/>
            </w:tcBorders>
          </w:tcPr>
          <w:p w14:paraId="7B7025EB" w14:textId="77777777" w:rsidR="00B00AFE" w:rsidRPr="00DD02CF" w:rsidRDefault="00A40703" w:rsidP="002925B8">
            <w:pPr>
              <w:pStyle w:val="Default"/>
              <w:rPr>
                <w:color w:val="auto"/>
                <w:highlight w:val="yellow"/>
                <w:lang w:val="sq-AL"/>
              </w:rPr>
            </w:pPr>
            <w:proofErr w:type="spellStart"/>
            <w:proofErr w:type="gramStart"/>
            <w:r w:rsidRPr="00293726">
              <w:rPr>
                <w:rFonts w:ascii="Book Antiqua" w:hAnsi="Book Antiqua"/>
              </w:rPr>
              <w:t>Kompania</w:t>
            </w:r>
            <w:proofErr w:type="spellEnd"/>
            <w:r w:rsidRPr="00293726">
              <w:rPr>
                <w:rFonts w:ascii="Book Antiqua" w:hAnsi="Book Antiqua"/>
              </w:rPr>
              <w:t xml:space="preserve">  </w:t>
            </w:r>
            <w:r>
              <w:rPr>
                <w:b/>
                <w:sz w:val="28"/>
                <w:szCs w:val="28"/>
                <w:lang w:val="sq-AL"/>
              </w:rPr>
              <w:t>“</w:t>
            </w:r>
            <w:proofErr w:type="gramEnd"/>
            <w:r>
              <w:rPr>
                <w:b/>
                <w:sz w:val="28"/>
                <w:szCs w:val="28"/>
                <w:lang w:val="sq-AL"/>
              </w:rPr>
              <w:t xml:space="preserve"> DRAGAÇINA </w:t>
            </w:r>
            <w:proofErr w:type="gramStart"/>
            <w:r>
              <w:rPr>
                <w:b/>
                <w:sz w:val="28"/>
                <w:szCs w:val="28"/>
                <w:lang w:val="sq-AL"/>
              </w:rPr>
              <w:t>"  SH.P.K.</w:t>
            </w:r>
            <w:proofErr w:type="gramEnd"/>
            <w:r>
              <w:rPr>
                <w:b/>
                <w:sz w:val="28"/>
                <w:szCs w:val="28"/>
                <w:lang w:val="sq-AL"/>
              </w:rPr>
              <w:t xml:space="preserve"> LIPJAN </w:t>
            </w:r>
            <w:proofErr w:type="gramStart"/>
            <w:r>
              <w:rPr>
                <w:b/>
                <w:sz w:val="28"/>
                <w:szCs w:val="28"/>
                <w:lang w:val="sq-AL"/>
              </w:rPr>
              <w:t xml:space="preserve">“ </w:t>
            </w:r>
            <w:r>
              <w:rPr>
                <w:rFonts w:ascii="Arial" w:hAnsi="Arial" w:cs="Arial"/>
              </w:rPr>
              <w:t xml:space="preserve"> </w:t>
            </w:r>
            <w:proofErr w:type="spellStart"/>
            <w:r>
              <w:rPr>
                <w:rFonts w:ascii="Arial" w:hAnsi="Arial" w:cs="Arial"/>
              </w:rPr>
              <w:t>komuna</w:t>
            </w:r>
            <w:proofErr w:type="spellEnd"/>
            <w:proofErr w:type="gramEnd"/>
            <w:r>
              <w:rPr>
                <w:rFonts w:ascii="Arial" w:hAnsi="Arial" w:cs="Arial"/>
              </w:rPr>
              <w:t xml:space="preserve"> e </w:t>
            </w:r>
            <w:proofErr w:type="spellStart"/>
            <w:proofErr w:type="gramStart"/>
            <w:r>
              <w:rPr>
                <w:rFonts w:ascii="Arial" w:hAnsi="Arial" w:cs="Arial"/>
              </w:rPr>
              <w:t>Lipjanit</w:t>
            </w:r>
            <w:proofErr w:type="spellEnd"/>
            <w:r w:rsidRPr="00293726">
              <w:rPr>
                <w:rFonts w:ascii="Book Antiqua" w:eastAsia="Times New Roman" w:hAnsi="Book Antiqua"/>
                <w:lang w:val="sq-AL"/>
              </w:rPr>
              <w:t xml:space="preserve"> </w:t>
            </w:r>
            <w:r w:rsidRPr="00293726">
              <w:rPr>
                <w:rFonts w:ascii="Book Antiqua" w:hAnsi="Book Antiqua"/>
              </w:rPr>
              <w:t>,</w:t>
            </w:r>
            <w:proofErr w:type="spellStart"/>
            <w:r w:rsidRPr="00293726">
              <w:rPr>
                <w:rFonts w:ascii="Book Antiqua" w:hAnsi="Book Antiqua"/>
              </w:rPr>
              <w:t>nuk</w:t>
            </w:r>
            <w:proofErr w:type="spellEnd"/>
            <w:proofErr w:type="gramEnd"/>
            <w:r w:rsidRPr="00293726">
              <w:rPr>
                <w:rFonts w:ascii="Book Antiqua" w:hAnsi="Book Antiqua"/>
              </w:rPr>
              <w:t xml:space="preserve"> </w:t>
            </w:r>
            <w:proofErr w:type="spellStart"/>
            <w:proofErr w:type="gramStart"/>
            <w:r w:rsidRPr="00293726">
              <w:rPr>
                <w:rFonts w:ascii="Book Antiqua" w:hAnsi="Book Antiqua"/>
              </w:rPr>
              <w:t>posedon</w:t>
            </w:r>
            <w:proofErr w:type="spellEnd"/>
            <w:r w:rsidRPr="00293726">
              <w:rPr>
                <w:rFonts w:ascii="Book Antiqua" w:hAnsi="Book Antiqua"/>
              </w:rPr>
              <w:t xml:space="preserve"> </w:t>
            </w:r>
            <w:r w:rsidR="00250001">
              <w:rPr>
                <w:rFonts w:ascii="Book Antiqua" w:hAnsi="Book Antiqua"/>
                <w:lang w:val="sq-AL"/>
              </w:rPr>
              <w:t xml:space="preserve"> Leje</w:t>
            </w:r>
            <w:proofErr w:type="gramEnd"/>
            <w:r w:rsidR="00250001">
              <w:rPr>
                <w:rFonts w:ascii="Book Antiqua" w:hAnsi="Book Antiqua"/>
                <w:lang w:val="sq-AL"/>
              </w:rPr>
              <w:t xml:space="preserve"> Ujore Nr.5594/20-ZPS-2021 Date:21.12.2021</w:t>
            </w:r>
          </w:p>
        </w:tc>
      </w:tr>
      <w:tr w:rsidR="00B00AFE" w:rsidRPr="00DD02CF" w14:paraId="7B7025F5" w14:textId="77777777" w:rsidTr="002925B8">
        <w:trPr>
          <w:trHeight w:val="328"/>
        </w:trPr>
        <w:tc>
          <w:tcPr>
            <w:tcW w:w="1251" w:type="dxa"/>
            <w:tcBorders>
              <w:top w:val="single" w:sz="4" w:space="0" w:color="000000"/>
              <w:left w:val="double" w:sz="4" w:space="0" w:color="000000"/>
              <w:bottom w:val="double" w:sz="4" w:space="0" w:color="auto"/>
              <w:right w:val="single" w:sz="4" w:space="0" w:color="000000"/>
            </w:tcBorders>
            <w:hideMark/>
          </w:tcPr>
          <w:p w14:paraId="7B7025ED" w14:textId="77777777" w:rsidR="00B00AFE" w:rsidRPr="00DD02CF" w:rsidRDefault="00B00AFE" w:rsidP="002925B8">
            <w:pPr>
              <w:pStyle w:val="Default"/>
              <w:rPr>
                <w:color w:val="auto"/>
                <w:highlight w:val="yellow"/>
                <w:lang w:val="sq-AL"/>
              </w:rPr>
            </w:pPr>
            <w:r w:rsidRPr="00DD02CF">
              <w:rPr>
                <w:color w:val="auto"/>
                <w:highlight w:val="yellow"/>
                <w:lang w:val="sq-AL"/>
              </w:rPr>
              <w:t>5.10.</w:t>
            </w:r>
          </w:p>
        </w:tc>
        <w:tc>
          <w:tcPr>
            <w:tcW w:w="3862" w:type="dxa"/>
            <w:tcBorders>
              <w:top w:val="single" w:sz="4" w:space="0" w:color="000000"/>
              <w:left w:val="single" w:sz="4" w:space="0" w:color="000000"/>
              <w:bottom w:val="double" w:sz="4" w:space="0" w:color="auto"/>
              <w:right w:val="single" w:sz="4" w:space="0" w:color="000000"/>
            </w:tcBorders>
          </w:tcPr>
          <w:p w14:paraId="7B7025EE" w14:textId="77777777" w:rsidR="00B00AFE" w:rsidRPr="00DD02CF" w:rsidRDefault="00B00AFE" w:rsidP="002925B8">
            <w:pPr>
              <w:pStyle w:val="Default"/>
              <w:rPr>
                <w:color w:val="auto"/>
                <w:highlight w:val="yellow"/>
                <w:lang w:val="sq-AL"/>
              </w:rPr>
            </w:pPr>
            <w:r w:rsidRPr="00DD02CF">
              <w:rPr>
                <w:color w:val="auto"/>
                <w:highlight w:val="yellow"/>
                <w:lang w:val="sq-AL"/>
              </w:rPr>
              <w:t>Masat për zvogëlimin e ndotjes së  ujërave</w:t>
            </w:r>
          </w:p>
          <w:p w14:paraId="7B7025EF" w14:textId="77777777" w:rsidR="00B00AFE" w:rsidRPr="00DD02CF" w:rsidRDefault="00B00AFE" w:rsidP="002925B8">
            <w:pPr>
              <w:pStyle w:val="Default"/>
              <w:rPr>
                <w:color w:val="auto"/>
                <w:highlight w:val="yellow"/>
                <w:lang w:val="sq-AL"/>
              </w:rPr>
            </w:pPr>
          </w:p>
        </w:tc>
        <w:tc>
          <w:tcPr>
            <w:tcW w:w="4427" w:type="dxa"/>
            <w:tcBorders>
              <w:top w:val="single" w:sz="4" w:space="0" w:color="000000"/>
              <w:left w:val="single" w:sz="4" w:space="0" w:color="000000"/>
              <w:bottom w:val="double" w:sz="4" w:space="0" w:color="auto"/>
              <w:right w:val="double" w:sz="4" w:space="0" w:color="000000"/>
            </w:tcBorders>
          </w:tcPr>
          <w:p w14:paraId="7B7025F0" w14:textId="77777777" w:rsidR="00CC526B" w:rsidRDefault="002925B8" w:rsidP="002925B8">
            <w:pPr>
              <w:pStyle w:val="Default"/>
              <w:rPr>
                <w:color w:val="auto"/>
                <w:highlight w:val="yellow"/>
                <w:lang w:val="sq-AL"/>
              </w:rPr>
            </w:pPr>
            <w:proofErr w:type="spellStart"/>
            <w:r w:rsidRPr="00293726">
              <w:rPr>
                <w:rFonts w:ascii="Book Antiqua" w:hAnsi="Book Antiqua"/>
              </w:rPr>
              <w:t>Pronari</w:t>
            </w:r>
            <w:proofErr w:type="spellEnd"/>
            <w:r w:rsidRPr="00293726">
              <w:rPr>
                <w:rFonts w:ascii="Book Antiqua" w:hAnsi="Book Antiqua"/>
              </w:rPr>
              <w:t xml:space="preserve"> </w:t>
            </w:r>
            <w:proofErr w:type="spellStart"/>
            <w:r w:rsidRPr="00293726">
              <w:rPr>
                <w:rFonts w:ascii="Book Antiqua" w:hAnsi="Book Antiqua"/>
              </w:rPr>
              <w:t>i</w:t>
            </w:r>
            <w:proofErr w:type="spellEnd"/>
            <w:r w:rsidRPr="00293726">
              <w:rPr>
                <w:rFonts w:ascii="Book Antiqua" w:hAnsi="Book Antiqua"/>
              </w:rPr>
              <w:t xml:space="preserve"> </w:t>
            </w:r>
            <w:proofErr w:type="spellStart"/>
            <w:proofErr w:type="gramStart"/>
            <w:r w:rsidRPr="00293726">
              <w:rPr>
                <w:rFonts w:ascii="Book Antiqua" w:eastAsia="Times New Roman" w:hAnsi="Book Antiqua"/>
              </w:rPr>
              <w:t>Kompania</w:t>
            </w:r>
            <w:proofErr w:type="spellEnd"/>
            <w:r w:rsidRPr="00293726">
              <w:rPr>
                <w:rFonts w:ascii="Book Antiqua" w:eastAsia="Times New Roman" w:hAnsi="Book Antiqua"/>
              </w:rPr>
              <w:t xml:space="preserve">  </w:t>
            </w:r>
            <w:r>
              <w:rPr>
                <w:b/>
                <w:sz w:val="28"/>
                <w:szCs w:val="28"/>
                <w:lang w:val="sq-AL"/>
              </w:rPr>
              <w:t>“</w:t>
            </w:r>
            <w:proofErr w:type="gramEnd"/>
            <w:r>
              <w:rPr>
                <w:b/>
                <w:sz w:val="28"/>
                <w:szCs w:val="28"/>
                <w:lang w:val="sq-AL"/>
              </w:rPr>
              <w:t xml:space="preserve"> DRAGAÇINA </w:t>
            </w:r>
            <w:proofErr w:type="gramStart"/>
            <w:r>
              <w:rPr>
                <w:b/>
                <w:sz w:val="28"/>
                <w:szCs w:val="28"/>
                <w:lang w:val="sq-AL"/>
              </w:rPr>
              <w:t>"  SH.P.K.</w:t>
            </w:r>
            <w:proofErr w:type="gramEnd"/>
            <w:r>
              <w:rPr>
                <w:b/>
                <w:sz w:val="28"/>
                <w:szCs w:val="28"/>
                <w:lang w:val="sq-AL"/>
              </w:rPr>
              <w:t xml:space="preserve"> LIPJAN </w:t>
            </w:r>
            <w:proofErr w:type="gramStart"/>
            <w:r>
              <w:rPr>
                <w:b/>
                <w:sz w:val="28"/>
                <w:szCs w:val="28"/>
                <w:lang w:val="sq-AL"/>
              </w:rPr>
              <w:t xml:space="preserve">“ </w:t>
            </w:r>
            <w:r>
              <w:rPr>
                <w:rFonts w:ascii="Arial" w:hAnsi="Arial" w:cs="Arial"/>
              </w:rPr>
              <w:t xml:space="preserve"> </w:t>
            </w:r>
            <w:proofErr w:type="spellStart"/>
            <w:r>
              <w:rPr>
                <w:rFonts w:ascii="Arial" w:hAnsi="Arial" w:cs="Arial"/>
              </w:rPr>
              <w:t>komuna</w:t>
            </w:r>
            <w:proofErr w:type="spellEnd"/>
            <w:proofErr w:type="gramEnd"/>
            <w:r>
              <w:rPr>
                <w:rFonts w:ascii="Arial" w:hAnsi="Arial" w:cs="Arial"/>
              </w:rPr>
              <w:t xml:space="preserve"> e </w:t>
            </w:r>
            <w:proofErr w:type="spellStart"/>
            <w:r>
              <w:rPr>
                <w:rFonts w:ascii="Arial" w:hAnsi="Arial" w:cs="Arial"/>
              </w:rPr>
              <w:t>Lipjanit</w:t>
            </w:r>
            <w:proofErr w:type="spellEnd"/>
            <w:r w:rsidRPr="00293726">
              <w:rPr>
                <w:rFonts w:ascii="Book Antiqua" w:eastAsia="Times New Roman" w:hAnsi="Book Antiqua"/>
                <w:lang w:val="sq-AL"/>
              </w:rPr>
              <w:t xml:space="preserve"> </w:t>
            </w:r>
            <w:proofErr w:type="spellStart"/>
            <w:r w:rsidRPr="00293726">
              <w:rPr>
                <w:rFonts w:ascii="Book Antiqua" w:hAnsi="Book Antiqua"/>
              </w:rPr>
              <w:t>nuk</w:t>
            </w:r>
            <w:proofErr w:type="spellEnd"/>
            <w:r w:rsidRPr="00293726">
              <w:rPr>
                <w:rFonts w:ascii="Book Antiqua" w:hAnsi="Book Antiqua"/>
              </w:rPr>
              <w:t xml:space="preserve"> ka </w:t>
            </w:r>
            <w:proofErr w:type="spellStart"/>
            <w:proofErr w:type="gramStart"/>
            <w:r w:rsidRPr="00293726">
              <w:rPr>
                <w:rFonts w:ascii="Book Antiqua" w:hAnsi="Book Antiqua"/>
              </w:rPr>
              <w:t>bërë</w:t>
            </w:r>
            <w:proofErr w:type="spellEnd"/>
            <w:r w:rsidRPr="00293726">
              <w:rPr>
                <w:rFonts w:ascii="Book Antiqua" w:hAnsi="Book Antiqua"/>
              </w:rPr>
              <w:t xml:space="preserve"> </w:t>
            </w:r>
            <w:r w:rsidRPr="00293726">
              <w:rPr>
                <w:rFonts w:ascii="Book Antiqua" w:hAnsi="Book Antiqua"/>
                <w:lang w:val="sq-AL"/>
              </w:rPr>
              <w:t xml:space="preserve"> kontroll</w:t>
            </w:r>
            <w:proofErr w:type="gramEnd"/>
            <w:r w:rsidRPr="00293726">
              <w:rPr>
                <w:rFonts w:ascii="Book Antiqua" w:hAnsi="Book Antiqua"/>
                <w:lang w:val="sq-AL"/>
              </w:rPr>
              <w:t xml:space="preserve"> dhe matjet</w:t>
            </w:r>
            <w:r w:rsidRPr="00293726">
              <w:rPr>
                <w:rFonts w:ascii="Book Antiqua" w:hAnsi="Book Antiqua"/>
              </w:rPr>
              <w:t xml:space="preserve"> e </w:t>
            </w:r>
            <w:proofErr w:type="spellStart"/>
            <w:r w:rsidRPr="00293726">
              <w:rPr>
                <w:rFonts w:ascii="Book Antiqua" w:hAnsi="Book Antiqua"/>
              </w:rPr>
              <w:t>cilësisë</w:t>
            </w:r>
            <w:proofErr w:type="spellEnd"/>
            <w:r w:rsidRPr="00293726">
              <w:rPr>
                <w:rFonts w:ascii="Book Antiqua" w:hAnsi="Book Antiqua"/>
              </w:rPr>
              <w:t xml:space="preserve"> </w:t>
            </w:r>
            <w:proofErr w:type="spellStart"/>
            <w:r w:rsidRPr="00293726">
              <w:rPr>
                <w:rFonts w:ascii="Book Antiqua" w:hAnsi="Book Antiqua"/>
              </w:rPr>
              <w:t>të</w:t>
            </w:r>
            <w:proofErr w:type="spellEnd"/>
            <w:r w:rsidRPr="00293726">
              <w:rPr>
                <w:rFonts w:ascii="Book Antiqua" w:hAnsi="Book Antiqua"/>
              </w:rPr>
              <w:t xml:space="preserve"> </w:t>
            </w:r>
            <w:proofErr w:type="spellStart"/>
            <w:r w:rsidRPr="00293726">
              <w:rPr>
                <w:rFonts w:ascii="Book Antiqua" w:hAnsi="Book Antiqua"/>
              </w:rPr>
              <w:t>ujit</w:t>
            </w:r>
            <w:proofErr w:type="spellEnd"/>
            <w:r>
              <w:rPr>
                <w:rFonts w:ascii="Book Antiqua" w:hAnsi="Book Antiqua"/>
              </w:rPr>
              <w:t xml:space="preserve"> </w:t>
            </w:r>
            <w:proofErr w:type="spellStart"/>
            <w:r>
              <w:rPr>
                <w:rFonts w:ascii="Book Antiqua" w:hAnsi="Book Antiqua"/>
              </w:rPr>
              <w:t>te</w:t>
            </w:r>
            <w:proofErr w:type="spellEnd"/>
            <w:r>
              <w:rPr>
                <w:rFonts w:ascii="Book Antiqua" w:hAnsi="Book Antiqua"/>
              </w:rPr>
              <w:t xml:space="preserve"> </w:t>
            </w:r>
            <w:proofErr w:type="spellStart"/>
            <w:r>
              <w:rPr>
                <w:rFonts w:ascii="Book Antiqua" w:hAnsi="Book Antiqua"/>
              </w:rPr>
              <w:t>shkarkuar</w:t>
            </w:r>
            <w:proofErr w:type="spellEnd"/>
            <w:r>
              <w:rPr>
                <w:rFonts w:ascii="Book Antiqua" w:hAnsi="Book Antiqua"/>
              </w:rPr>
              <w:t xml:space="preserve"> </w:t>
            </w:r>
            <w:proofErr w:type="spellStart"/>
            <w:r>
              <w:rPr>
                <w:rFonts w:ascii="Book Antiqua" w:hAnsi="Book Antiqua"/>
              </w:rPr>
              <w:t>pasi</w:t>
            </w:r>
            <w:proofErr w:type="spellEnd"/>
            <w:r>
              <w:rPr>
                <w:rFonts w:ascii="Book Antiqua" w:hAnsi="Book Antiqua"/>
              </w:rPr>
              <w:t xml:space="preserve"> </w:t>
            </w:r>
            <w:proofErr w:type="spellStart"/>
            <w:r>
              <w:rPr>
                <w:rFonts w:ascii="Book Antiqua" w:hAnsi="Book Antiqua"/>
              </w:rPr>
              <w:t>qe</w:t>
            </w:r>
            <w:proofErr w:type="spellEnd"/>
            <w:r>
              <w:rPr>
                <w:rFonts w:ascii="Book Antiqua" w:hAnsi="Book Antiqua"/>
              </w:rPr>
              <w:t xml:space="preserve"> </w:t>
            </w:r>
            <w:proofErr w:type="spellStart"/>
            <w:r>
              <w:rPr>
                <w:rFonts w:ascii="Book Antiqua" w:hAnsi="Book Antiqua"/>
              </w:rPr>
              <w:t>ujrat</w:t>
            </w:r>
            <w:proofErr w:type="spellEnd"/>
            <w:r>
              <w:rPr>
                <w:rFonts w:ascii="Book Antiqua" w:hAnsi="Book Antiqua"/>
              </w:rPr>
              <w:t xml:space="preserve"> e </w:t>
            </w:r>
            <w:proofErr w:type="spellStart"/>
            <w:r>
              <w:rPr>
                <w:rFonts w:ascii="Book Antiqua" w:hAnsi="Book Antiqua"/>
              </w:rPr>
              <w:t>zeza</w:t>
            </w:r>
            <w:proofErr w:type="spellEnd"/>
            <w:r>
              <w:rPr>
                <w:rFonts w:ascii="Book Antiqua" w:hAnsi="Book Antiqua"/>
              </w:rPr>
              <w:t xml:space="preserve"> </w:t>
            </w:r>
            <w:proofErr w:type="spellStart"/>
            <w:r>
              <w:rPr>
                <w:rFonts w:ascii="Book Antiqua" w:hAnsi="Book Antiqua"/>
              </w:rPr>
              <w:t>shkarkohen</w:t>
            </w:r>
            <w:proofErr w:type="spellEnd"/>
            <w:r>
              <w:rPr>
                <w:rFonts w:ascii="Book Antiqua" w:hAnsi="Book Antiqua"/>
              </w:rPr>
              <w:t xml:space="preserve"> ne </w:t>
            </w:r>
            <w:proofErr w:type="spellStart"/>
            <w:r>
              <w:rPr>
                <w:rFonts w:ascii="Book Antiqua" w:hAnsi="Book Antiqua"/>
              </w:rPr>
              <w:t>rrjetin</w:t>
            </w:r>
            <w:proofErr w:type="spellEnd"/>
            <w:r>
              <w:rPr>
                <w:rFonts w:ascii="Book Antiqua" w:hAnsi="Book Antiqua"/>
              </w:rPr>
              <w:t xml:space="preserve"> e </w:t>
            </w:r>
            <w:proofErr w:type="spellStart"/>
            <w:r>
              <w:rPr>
                <w:rFonts w:ascii="Book Antiqua" w:hAnsi="Book Antiqua"/>
              </w:rPr>
              <w:t>kanalizimit</w:t>
            </w:r>
            <w:proofErr w:type="spellEnd"/>
            <w:r>
              <w:rPr>
                <w:rFonts w:ascii="Book Antiqua" w:hAnsi="Book Antiqua"/>
              </w:rPr>
              <w:t xml:space="preserve"> </w:t>
            </w:r>
            <w:proofErr w:type="spellStart"/>
            <w:proofErr w:type="gramStart"/>
            <w:r>
              <w:rPr>
                <w:rFonts w:ascii="Book Antiqua" w:hAnsi="Book Antiqua"/>
              </w:rPr>
              <w:t>kurse</w:t>
            </w:r>
            <w:proofErr w:type="spellEnd"/>
            <w:r>
              <w:rPr>
                <w:rFonts w:ascii="Book Antiqua" w:hAnsi="Book Antiqua"/>
              </w:rPr>
              <w:t xml:space="preserve"> </w:t>
            </w:r>
            <w:r w:rsidRPr="00293726">
              <w:rPr>
                <w:rFonts w:ascii="Book Antiqua" w:eastAsia="Times New Roman" w:hAnsi="Book Antiqua"/>
              </w:rPr>
              <w:t xml:space="preserve"> </w:t>
            </w:r>
            <w:proofErr w:type="spellStart"/>
            <w:r w:rsidRPr="00293726">
              <w:rPr>
                <w:rFonts w:ascii="Book Antiqua" w:eastAsia="Times New Roman" w:hAnsi="Book Antiqua"/>
              </w:rPr>
              <w:t>Ujrat</w:t>
            </w:r>
            <w:proofErr w:type="spellEnd"/>
            <w:proofErr w:type="gramEnd"/>
            <w:r w:rsidRPr="00293726">
              <w:rPr>
                <w:rFonts w:ascii="Book Antiqua" w:eastAsia="Times New Roman" w:hAnsi="Book Antiqua"/>
              </w:rPr>
              <w:t xml:space="preserve"> e </w:t>
            </w:r>
            <w:proofErr w:type="spellStart"/>
            <w:r w:rsidRPr="00293726">
              <w:rPr>
                <w:rFonts w:ascii="Book Antiqua" w:eastAsia="Times New Roman" w:hAnsi="Book Antiqua"/>
              </w:rPr>
              <w:t>ndotura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shperlarja</w:t>
            </w:r>
            <w:proofErr w:type="spellEnd"/>
            <w:r w:rsidRPr="00293726">
              <w:rPr>
                <w:rFonts w:ascii="Book Antiqua" w:eastAsia="Times New Roman" w:hAnsi="Book Antiqua"/>
              </w:rPr>
              <w:t xml:space="preserve"> e auto </w:t>
            </w:r>
            <w:proofErr w:type="spellStart"/>
            <w:r w:rsidRPr="00293726">
              <w:rPr>
                <w:rFonts w:ascii="Book Antiqua" w:eastAsia="Times New Roman" w:hAnsi="Book Antiqua"/>
              </w:rPr>
              <w:t>mikserave</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kalojnë</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në</w:t>
            </w:r>
            <w:proofErr w:type="spellEnd"/>
            <w:r w:rsidRPr="00293726">
              <w:rPr>
                <w:rFonts w:ascii="Book Antiqua" w:eastAsia="Times New Roman" w:hAnsi="Book Antiqua"/>
              </w:rPr>
              <w:t xml:space="preserve"> per </w:t>
            </w:r>
            <w:proofErr w:type="spellStart"/>
            <w:r>
              <w:rPr>
                <w:rFonts w:ascii="Book Antiqua" w:eastAsia="Times New Roman" w:hAnsi="Book Antiqua"/>
              </w:rPr>
              <w:t>dy</w:t>
            </w:r>
            <w:proofErr w:type="spellEnd"/>
            <w:r>
              <w:rPr>
                <w:rFonts w:ascii="Book Antiqua" w:eastAsia="Times New Roman" w:hAnsi="Book Antiqua"/>
              </w:rPr>
              <w:t xml:space="preserve"> </w:t>
            </w:r>
            <w:proofErr w:type="spellStart"/>
            <w:r w:rsidRPr="00293726">
              <w:rPr>
                <w:rFonts w:ascii="Book Antiqua" w:eastAsia="Times New Roman" w:hAnsi="Book Antiqua"/>
              </w:rPr>
              <w:t>puset</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sedimentues</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nga</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ketu</w:t>
            </w:r>
            <w:proofErr w:type="spellEnd"/>
            <w:r w:rsidRPr="00293726">
              <w:rPr>
                <w:rFonts w:ascii="Book Antiqua" w:eastAsia="Times New Roman" w:hAnsi="Book Antiqua"/>
              </w:rPr>
              <w:t xml:space="preserve"> </w:t>
            </w:r>
            <w:proofErr w:type="spellStart"/>
            <w:r w:rsidRPr="00293726">
              <w:rPr>
                <w:rFonts w:ascii="Book Antiqua" w:eastAsia="Times New Roman" w:hAnsi="Book Antiqua"/>
              </w:rPr>
              <w:t>pr</w:t>
            </w:r>
            <w:r>
              <w:rPr>
                <w:rFonts w:ascii="Book Antiqua" w:eastAsia="Times New Roman" w:hAnsi="Book Antiqua"/>
              </w:rPr>
              <w:t>apë</w:t>
            </w:r>
            <w:proofErr w:type="spellEnd"/>
            <w:r>
              <w:rPr>
                <w:rFonts w:ascii="Book Antiqua" w:eastAsia="Times New Roman" w:hAnsi="Book Antiqua"/>
              </w:rPr>
              <w:t xml:space="preserve"> </w:t>
            </w:r>
            <w:proofErr w:type="spellStart"/>
            <w:r>
              <w:rPr>
                <w:rFonts w:ascii="Book Antiqua" w:eastAsia="Times New Roman" w:hAnsi="Book Antiqua"/>
              </w:rPr>
              <w:t>kthehen</w:t>
            </w:r>
            <w:proofErr w:type="spellEnd"/>
            <w:r>
              <w:rPr>
                <w:rFonts w:ascii="Book Antiqua" w:eastAsia="Times New Roman" w:hAnsi="Book Antiqua"/>
              </w:rPr>
              <w:t xml:space="preserve"> </w:t>
            </w:r>
            <w:proofErr w:type="spellStart"/>
            <w:r>
              <w:rPr>
                <w:rFonts w:ascii="Book Antiqua" w:eastAsia="Times New Roman" w:hAnsi="Book Antiqua"/>
              </w:rPr>
              <w:t>në</w:t>
            </w:r>
            <w:proofErr w:type="spellEnd"/>
            <w:r>
              <w:rPr>
                <w:rFonts w:ascii="Book Antiqua" w:eastAsia="Times New Roman" w:hAnsi="Book Antiqua"/>
              </w:rPr>
              <w:t xml:space="preserve"> </w:t>
            </w:r>
            <w:proofErr w:type="spellStart"/>
            <w:r>
              <w:rPr>
                <w:rFonts w:ascii="Book Antiqua" w:eastAsia="Times New Roman" w:hAnsi="Book Antiqua"/>
              </w:rPr>
              <w:t>proces</w:t>
            </w:r>
            <w:proofErr w:type="spellEnd"/>
            <w:r>
              <w:rPr>
                <w:rFonts w:ascii="Book Antiqua" w:eastAsia="Times New Roman" w:hAnsi="Book Antiqua"/>
              </w:rPr>
              <w:t>.</w:t>
            </w:r>
          </w:p>
          <w:p w14:paraId="7B7025F1" w14:textId="77777777" w:rsidR="00CC526B" w:rsidRDefault="00CC526B" w:rsidP="002925B8">
            <w:pPr>
              <w:pStyle w:val="Default"/>
              <w:rPr>
                <w:color w:val="auto"/>
                <w:highlight w:val="yellow"/>
                <w:lang w:val="sq-AL"/>
              </w:rPr>
            </w:pPr>
          </w:p>
          <w:p w14:paraId="7B7025F2" w14:textId="77777777" w:rsidR="0084301F" w:rsidRDefault="0084301F" w:rsidP="002925B8">
            <w:pPr>
              <w:pStyle w:val="Default"/>
              <w:rPr>
                <w:color w:val="auto"/>
                <w:highlight w:val="yellow"/>
                <w:lang w:val="sq-AL"/>
              </w:rPr>
            </w:pPr>
          </w:p>
          <w:p w14:paraId="7B7025F3" w14:textId="77777777" w:rsidR="0084301F" w:rsidRDefault="0084301F" w:rsidP="002925B8">
            <w:pPr>
              <w:pStyle w:val="Default"/>
              <w:rPr>
                <w:color w:val="auto"/>
                <w:highlight w:val="yellow"/>
                <w:lang w:val="sq-AL"/>
              </w:rPr>
            </w:pPr>
          </w:p>
          <w:p w14:paraId="7B7025F4" w14:textId="77777777" w:rsidR="00CC526B" w:rsidRPr="00DD02CF" w:rsidRDefault="00CC526B" w:rsidP="002925B8">
            <w:pPr>
              <w:pStyle w:val="Default"/>
              <w:rPr>
                <w:color w:val="auto"/>
                <w:highlight w:val="yellow"/>
                <w:lang w:val="sq-AL"/>
              </w:rPr>
            </w:pPr>
          </w:p>
        </w:tc>
      </w:tr>
    </w:tbl>
    <w:p w14:paraId="7B7025F6" w14:textId="77777777" w:rsidR="00B00AFE" w:rsidRDefault="00B00AFE" w:rsidP="00B00AFE">
      <w:pPr>
        <w:pStyle w:val="Default"/>
        <w:rPr>
          <w:b/>
          <w:color w:val="auto"/>
          <w:lang w:val="sq-AL"/>
        </w:rPr>
      </w:pPr>
    </w:p>
    <w:p w14:paraId="7B7025F7" w14:textId="77777777" w:rsidR="008314CA" w:rsidRDefault="008314CA" w:rsidP="00B00AFE">
      <w:pPr>
        <w:pStyle w:val="Default"/>
        <w:rPr>
          <w:b/>
          <w:color w:val="auto"/>
          <w:lang w:val="sq-AL"/>
        </w:rPr>
      </w:pPr>
    </w:p>
    <w:p w14:paraId="7B7025F8" w14:textId="77777777" w:rsidR="008314CA" w:rsidRDefault="008314CA" w:rsidP="00B00AFE">
      <w:pPr>
        <w:pStyle w:val="Default"/>
        <w:rPr>
          <w:b/>
          <w:color w:val="auto"/>
          <w:lang w:val="sq-AL"/>
        </w:rPr>
      </w:pPr>
    </w:p>
    <w:p w14:paraId="7B7025F9" w14:textId="77777777" w:rsidR="002925B8" w:rsidRDefault="002925B8" w:rsidP="00B00AFE">
      <w:pPr>
        <w:pStyle w:val="Default"/>
        <w:rPr>
          <w:b/>
          <w:color w:val="auto"/>
          <w:lang w:val="sq-AL"/>
        </w:rPr>
      </w:pPr>
    </w:p>
    <w:p w14:paraId="7B7025FA" w14:textId="77777777" w:rsidR="002925B8" w:rsidRDefault="002925B8" w:rsidP="00B00AFE">
      <w:pPr>
        <w:pStyle w:val="Default"/>
        <w:rPr>
          <w:b/>
          <w:color w:val="auto"/>
          <w:lang w:val="sq-AL"/>
        </w:rPr>
      </w:pPr>
    </w:p>
    <w:p w14:paraId="7B7025FB" w14:textId="77777777" w:rsidR="002925B8" w:rsidRDefault="002925B8" w:rsidP="00B00AFE">
      <w:pPr>
        <w:pStyle w:val="Default"/>
        <w:rPr>
          <w:b/>
          <w:color w:val="auto"/>
          <w:lang w:val="sq-AL"/>
        </w:rPr>
      </w:pPr>
    </w:p>
    <w:p w14:paraId="7B7025FC" w14:textId="77777777" w:rsidR="002925B8" w:rsidRDefault="002925B8" w:rsidP="00B00AFE">
      <w:pPr>
        <w:pStyle w:val="Default"/>
        <w:rPr>
          <w:b/>
          <w:color w:val="auto"/>
          <w:lang w:val="sq-AL"/>
        </w:rPr>
      </w:pPr>
    </w:p>
    <w:p w14:paraId="7B7025FD" w14:textId="77777777" w:rsidR="002925B8" w:rsidRDefault="002925B8" w:rsidP="00B00AFE">
      <w:pPr>
        <w:pStyle w:val="Default"/>
        <w:rPr>
          <w:b/>
          <w:color w:val="auto"/>
          <w:lang w:val="sq-AL"/>
        </w:rPr>
      </w:pPr>
    </w:p>
    <w:p w14:paraId="7B7025FE" w14:textId="77777777" w:rsidR="002925B8" w:rsidRDefault="002925B8" w:rsidP="00B00AFE">
      <w:pPr>
        <w:pStyle w:val="Default"/>
        <w:rPr>
          <w:b/>
          <w:color w:val="auto"/>
          <w:lang w:val="sq-AL"/>
        </w:rPr>
      </w:pPr>
    </w:p>
    <w:p w14:paraId="7B7025FF" w14:textId="77777777" w:rsidR="002925B8" w:rsidRDefault="002925B8" w:rsidP="00B00AFE">
      <w:pPr>
        <w:pStyle w:val="Default"/>
        <w:rPr>
          <w:b/>
          <w:color w:val="auto"/>
          <w:lang w:val="sq-AL"/>
        </w:rPr>
      </w:pPr>
    </w:p>
    <w:p w14:paraId="7B702600" w14:textId="77777777" w:rsidR="002925B8" w:rsidRDefault="002925B8" w:rsidP="00B00AFE">
      <w:pPr>
        <w:pStyle w:val="Default"/>
        <w:rPr>
          <w:b/>
          <w:color w:val="auto"/>
          <w:lang w:val="sq-AL"/>
        </w:rPr>
      </w:pPr>
    </w:p>
    <w:p w14:paraId="7B702601" w14:textId="77777777" w:rsidR="002925B8" w:rsidRDefault="002925B8" w:rsidP="00B00AFE">
      <w:pPr>
        <w:pStyle w:val="Default"/>
        <w:rPr>
          <w:b/>
          <w:color w:val="auto"/>
          <w:lang w:val="sq-AL"/>
        </w:rPr>
      </w:pPr>
    </w:p>
    <w:p w14:paraId="7B702602" w14:textId="77777777" w:rsidR="002925B8" w:rsidRDefault="002925B8" w:rsidP="00B00AFE">
      <w:pPr>
        <w:pStyle w:val="Default"/>
        <w:rPr>
          <w:b/>
          <w:color w:val="auto"/>
          <w:lang w:val="sq-AL"/>
        </w:rPr>
      </w:pPr>
    </w:p>
    <w:p w14:paraId="7B702603" w14:textId="77777777" w:rsidR="002925B8" w:rsidRDefault="002925B8" w:rsidP="00B00AFE">
      <w:pPr>
        <w:pStyle w:val="Default"/>
        <w:rPr>
          <w:b/>
          <w:color w:val="auto"/>
          <w:lang w:val="sq-AL"/>
        </w:rPr>
      </w:pPr>
    </w:p>
    <w:p w14:paraId="7B702604" w14:textId="77777777" w:rsidR="002925B8" w:rsidRDefault="002925B8" w:rsidP="00B00AFE">
      <w:pPr>
        <w:pStyle w:val="Default"/>
        <w:rPr>
          <w:b/>
          <w:color w:val="auto"/>
          <w:lang w:val="sq-AL"/>
        </w:rPr>
      </w:pPr>
    </w:p>
    <w:p w14:paraId="7B702605" w14:textId="77777777" w:rsidR="002925B8" w:rsidRDefault="002925B8" w:rsidP="00B00AFE">
      <w:pPr>
        <w:pStyle w:val="Default"/>
        <w:rPr>
          <w:b/>
          <w:color w:val="auto"/>
          <w:lang w:val="sq-AL"/>
        </w:rPr>
      </w:pPr>
    </w:p>
    <w:p w14:paraId="7B702606" w14:textId="77777777" w:rsidR="002925B8" w:rsidRDefault="002925B8" w:rsidP="00B00AFE">
      <w:pPr>
        <w:pStyle w:val="Default"/>
        <w:rPr>
          <w:b/>
          <w:color w:val="auto"/>
          <w:lang w:val="sq-AL"/>
        </w:rPr>
      </w:pPr>
    </w:p>
    <w:p w14:paraId="7B702607" w14:textId="77777777" w:rsidR="002925B8" w:rsidRDefault="002925B8" w:rsidP="00B00AFE">
      <w:pPr>
        <w:pStyle w:val="Default"/>
        <w:rPr>
          <w:b/>
          <w:color w:val="auto"/>
          <w:lang w:val="sq-AL"/>
        </w:rPr>
      </w:pPr>
    </w:p>
    <w:p w14:paraId="7B702608" w14:textId="77777777" w:rsidR="00B00AFE" w:rsidRDefault="00B00AFE"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705"/>
        <w:gridCol w:w="4050"/>
        <w:gridCol w:w="5130"/>
      </w:tblGrid>
      <w:tr w:rsidR="00B00AFE" w14:paraId="7B70260B" w14:textId="77777777" w:rsidTr="00CC526B">
        <w:trPr>
          <w:trHeight w:val="422"/>
        </w:trPr>
        <w:tc>
          <w:tcPr>
            <w:tcW w:w="9885" w:type="dxa"/>
            <w:gridSpan w:val="3"/>
            <w:tcBorders>
              <w:top w:val="double" w:sz="4" w:space="0" w:color="auto"/>
              <w:left w:val="double" w:sz="4" w:space="0" w:color="000000"/>
              <w:bottom w:val="double" w:sz="4" w:space="0" w:color="auto"/>
              <w:right w:val="double" w:sz="4" w:space="0" w:color="000000"/>
            </w:tcBorders>
          </w:tcPr>
          <w:p w14:paraId="7B702609" w14:textId="77777777" w:rsidR="00B00AFE" w:rsidRDefault="00B00AFE" w:rsidP="00B00AFE">
            <w:pPr>
              <w:pStyle w:val="Default"/>
              <w:rPr>
                <w:b/>
                <w:color w:val="auto"/>
                <w:lang w:val="sq-AL"/>
              </w:rPr>
            </w:pPr>
          </w:p>
          <w:p w14:paraId="7B70260A" w14:textId="77777777" w:rsidR="00B00AFE" w:rsidRDefault="00B00AFE" w:rsidP="00B00AFE">
            <w:pPr>
              <w:pStyle w:val="Default"/>
              <w:numPr>
                <w:ilvl w:val="0"/>
                <w:numId w:val="4"/>
              </w:numPr>
              <w:ind w:left="306" w:hanging="284"/>
              <w:rPr>
                <w:b/>
                <w:color w:val="auto"/>
                <w:lang w:val="sq-AL"/>
              </w:rPr>
            </w:pPr>
            <w:r>
              <w:rPr>
                <w:b/>
                <w:bCs/>
                <w:color w:val="auto"/>
                <w:lang w:val="sq-AL"/>
              </w:rPr>
              <w:t>TOKA</w:t>
            </w:r>
          </w:p>
        </w:tc>
      </w:tr>
      <w:tr w:rsidR="00B00AFE" w14:paraId="7B702614" w14:textId="77777777" w:rsidTr="00CC526B">
        <w:trPr>
          <w:trHeight w:val="132"/>
        </w:trPr>
        <w:tc>
          <w:tcPr>
            <w:tcW w:w="705" w:type="dxa"/>
            <w:tcBorders>
              <w:top w:val="double" w:sz="4" w:space="0" w:color="auto"/>
              <w:left w:val="double" w:sz="4" w:space="0" w:color="000000"/>
              <w:bottom w:val="single" w:sz="4" w:space="0" w:color="000000"/>
              <w:right w:val="single" w:sz="4" w:space="0" w:color="000000"/>
            </w:tcBorders>
          </w:tcPr>
          <w:p w14:paraId="7B70260C" w14:textId="77777777" w:rsidR="00B00AFE" w:rsidRDefault="00B00AFE" w:rsidP="00B00AFE">
            <w:pPr>
              <w:pStyle w:val="Default"/>
              <w:numPr>
                <w:ilvl w:val="1"/>
                <w:numId w:val="4"/>
              </w:numPr>
              <w:rPr>
                <w:color w:val="auto"/>
                <w:lang w:val="sq-AL"/>
              </w:rPr>
            </w:pPr>
          </w:p>
        </w:tc>
        <w:tc>
          <w:tcPr>
            <w:tcW w:w="4050" w:type="dxa"/>
            <w:tcBorders>
              <w:top w:val="double" w:sz="4" w:space="0" w:color="auto"/>
              <w:left w:val="single" w:sz="4" w:space="0" w:color="000000"/>
              <w:bottom w:val="single" w:sz="4" w:space="0" w:color="000000"/>
              <w:right w:val="single" w:sz="4" w:space="0" w:color="000000"/>
            </w:tcBorders>
          </w:tcPr>
          <w:p w14:paraId="7B70260D" w14:textId="77777777" w:rsidR="00B00AFE" w:rsidRDefault="00B00AFE" w:rsidP="00B00AFE">
            <w:pPr>
              <w:pStyle w:val="Default"/>
              <w:rPr>
                <w:color w:val="auto"/>
                <w:lang w:val="sq-AL"/>
              </w:rPr>
            </w:pPr>
            <w:r>
              <w:rPr>
                <w:color w:val="auto"/>
                <w:lang w:val="sq-AL"/>
              </w:rPr>
              <w:t>Ndikimet në tokë</w:t>
            </w:r>
          </w:p>
          <w:p w14:paraId="7B70260E" w14:textId="77777777" w:rsidR="00B00AFE" w:rsidRDefault="00B00AFE" w:rsidP="00B00AFE">
            <w:pPr>
              <w:pStyle w:val="Default"/>
              <w:rPr>
                <w:color w:val="auto"/>
                <w:lang w:val="sq-AL"/>
              </w:rPr>
            </w:pPr>
          </w:p>
        </w:tc>
        <w:tc>
          <w:tcPr>
            <w:tcW w:w="5130" w:type="dxa"/>
            <w:tcBorders>
              <w:top w:val="double" w:sz="4" w:space="0" w:color="auto"/>
              <w:left w:val="single" w:sz="4" w:space="0" w:color="000000"/>
              <w:bottom w:val="single" w:sz="4" w:space="0" w:color="000000"/>
              <w:right w:val="double" w:sz="4" w:space="0" w:color="000000"/>
            </w:tcBorders>
          </w:tcPr>
          <w:p w14:paraId="7B70260F" w14:textId="77777777" w:rsidR="00140476" w:rsidRPr="00BC7440" w:rsidRDefault="00140476" w:rsidP="00140476">
            <w:pPr>
              <w:spacing w:line="360" w:lineRule="auto"/>
            </w:pPr>
            <w:r w:rsidRPr="00BC7440">
              <w:t xml:space="preserve">Me qëllim të ruajtjes së tokës nga pluhuri duhet në mënyrë të rregullt duhet të merën masat e nevojshme për mos lëshuarjen e pa kontrolluar të </w:t>
            </w:r>
            <w:r w:rsidRPr="00BC7440">
              <w:lastRenderedPageBreak/>
              <w:t>derivateve dhe vajrave nga makinat dhe pajimet prodhuese.</w:t>
            </w:r>
          </w:p>
          <w:p w14:paraId="7B702610" w14:textId="77777777" w:rsidR="00140476" w:rsidRPr="00BC7440" w:rsidRDefault="00140476" w:rsidP="00140476">
            <w:pPr>
              <w:spacing w:line="360" w:lineRule="auto"/>
            </w:pPr>
            <w:r w:rsidRPr="00BC7440">
              <w:t>Vaji i makinave  ndërroh</w:t>
            </w:r>
            <w:r>
              <w:t>et në servis</w:t>
            </w:r>
            <w:r w:rsidR="008E1007">
              <w:t>et jasht Betonjeres.</w:t>
            </w:r>
          </w:p>
          <w:p w14:paraId="7B702611" w14:textId="77777777" w:rsidR="00140476" w:rsidRPr="00BC7440" w:rsidRDefault="00140476" w:rsidP="00140476">
            <w:pPr>
              <w:spacing w:line="360" w:lineRule="auto"/>
            </w:pPr>
            <w:r w:rsidRPr="00BC7440">
              <w:t>Si masë tjetër për mbrojtjen e tokës rekomandohet që në kohëra kur ka të reshura atmosferike të mos punohet me makina të rënda, me qëllim të mos ngjeshjes në masë të madhe të tokës.</w:t>
            </w:r>
          </w:p>
          <w:p w14:paraId="7B702612" w14:textId="77777777" w:rsidR="00140476" w:rsidRPr="00BC7440" w:rsidRDefault="00140476" w:rsidP="00140476">
            <w:pPr>
              <w:spacing w:line="360" w:lineRule="auto"/>
            </w:pPr>
            <w:r w:rsidRPr="00BC7440">
              <w:t xml:space="preserve">Të gjitha mbeturinat e ngurta të cilat krijohet në lokacionin e </w:t>
            </w:r>
            <w:r w:rsidR="008E1007">
              <w:t xml:space="preserve">Betonjeres </w:t>
            </w:r>
            <w:r w:rsidRPr="00BC7440">
              <w:t>grumbullohen dhe klasifikohen sipas përbërjes dhe llojit të tyre, ato metalike të deponohen në vende të posaçme, ato të cilat nuk përdoren për nevoja të kompanisë ti shiten kompanive të licencuara.</w:t>
            </w:r>
          </w:p>
          <w:p w14:paraId="7B702613" w14:textId="77777777" w:rsidR="00B00AFE" w:rsidRDefault="00140476" w:rsidP="00140476">
            <w:pPr>
              <w:pStyle w:val="Default"/>
              <w:rPr>
                <w:color w:val="auto"/>
                <w:lang w:val="sq-AL"/>
              </w:rPr>
            </w:pPr>
            <w:proofErr w:type="spellStart"/>
            <w:r w:rsidRPr="00BC7440">
              <w:t>Mbeturinat</w:t>
            </w:r>
            <w:proofErr w:type="spellEnd"/>
            <w:r w:rsidRPr="00BC7440">
              <w:t xml:space="preserve"> e </w:t>
            </w:r>
            <w:proofErr w:type="spellStart"/>
            <w:r w:rsidRPr="00BC7440">
              <w:t>ngurta</w:t>
            </w:r>
            <w:proofErr w:type="spellEnd"/>
            <w:r w:rsidRPr="00BC7440">
              <w:t xml:space="preserve"> </w:t>
            </w:r>
            <w:proofErr w:type="spellStart"/>
            <w:proofErr w:type="gramStart"/>
            <w:r w:rsidRPr="00BC7440">
              <w:t>komunale</w:t>
            </w:r>
            <w:proofErr w:type="spellEnd"/>
            <w:r w:rsidRPr="00BC7440">
              <w:t xml:space="preserve">  </w:t>
            </w:r>
            <w:proofErr w:type="spellStart"/>
            <w:r w:rsidRPr="00BC7440">
              <w:t>grumbullohen</w:t>
            </w:r>
            <w:proofErr w:type="spellEnd"/>
            <w:proofErr w:type="gramEnd"/>
            <w:r w:rsidRPr="00BC7440">
              <w:t xml:space="preserve"> </w:t>
            </w:r>
            <w:proofErr w:type="spellStart"/>
            <w:r w:rsidRPr="00BC7440">
              <w:t>dhe</w:t>
            </w:r>
            <w:proofErr w:type="spellEnd"/>
            <w:r w:rsidRPr="00BC7440">
              <w:t xml:space="preserve"> </w:t>
            </w:r>
            <w:proofErr w:type="spellStart"/>
            <w:r w:rsidRPr="00BC7440">
              <w:t>vendosen</w:t>
            </w:r>
            <w:proofErr w:type="spellEnd"/>
            <w:r w:rsidRPr="00BC7440">
              <w:t xml:space="preserve"> </w:t>
            </w:r>
            <w:proofErr w:type="spellStart"/>
            <w:r w:rsidRPr="00BC7440">
              <w:t>në</w:t>
            </w:r>
            <w:proofErr w:type="spellEnd"/>
            <w:r w:rsidRPr="00BC7440">
              <w:t xml:space="preserve"> </w:t>
            </w:r>
            <w:proofErr w:type="spellStart"/>
            <w:r w:rsidRPr="00BC7440">
              <w:t>kontejner</w:t>
            </w:r>
            <w:proofErr w:type="spellEnd"/>
            <w:r w:rsidRPr="00BC7440">
              <w:t xml:space="preserve"> </w:t>
            </w:r>
            <w:proofErr w:type="spellStart"/>
            <w:r w:rsidRPr="00BC7440">
              <w:t>të</w:t>
            </w:r>
            <w:proofErr w:type="spellEnd"/>
            <w:r w:rsidRPr="00BC7440">
              <w:t xml:space="preserve"> </w:t>
            </w:r>
            <w:proofErr w:type="spellStart"/>
            <w:r w:rsidRPr="00BC7440">
              <w:t>posaçëm</w:t>
            </w:r>
            <w:proofErr w:type="spellEnd"/>
            <w:r w:rsidRPr="00BC7440">
              <w:t xml:space="preserve"> </w:t>
            </w:r>
            <w:proofErr w:type="spellStart"/>
            <w:r w:rsidRPr="00BC7440">
              <w:t>të</w:t>
            </w:r>
            <w:proofErr w:type="spellEnd"/>
            <w:r w:rsidRPr="00BC7440">
              <w:t xml:space="preserve"> </w:t>
            </w:r>
            <w:proofErr w:type="spellStart"/>
            <w:r w:rsidRPr="00BC7440">
              <w:t>pajisur</w:t>
            </w:r>
            <w:proofErr w:type="spellEnd"/>
            <w:r w:rsidRPr="00BC7440">
              <w:t xml:space="preserve"> me </w:t>
            </w:r>
            <w:proofErr w:type="spellStart"/>
            <w:r w:rsidRPr="00BC7440">
              <w:t>kapak</w:t>
            </w:r>
            <w:proofErr w:type="spellEnd"/>
            <w:r w:rsidRPr="00BC7440">
              <w:t xml:space="preserve"> </w:t>
            </w:r>
            <w:proofErr w:type="spellStart"/>
            <w:r w:rsidRPr="00BC7440">
              <w:t>për</w:t>
            </w:r>
            <w:proofErr w:type="spellEnd"/>
            <w:r w:rsidRPr="00BC7440">
              <w:t xml:space="preserve"> </w:t>
            </w:r>
            <w:proofErr w:type="spellStart"/>
            <w:r w:rsidRPr="00BC7440">
              <w:t>mbulim</w:t>
            </w:r>
            <w:proofErr w:type="spellEnd"/>
            <w:r w:rsidRPr="00BC7440">
              <w:t xml:space="preserve">, me transport </w:t>
            </w:r>
            <w:proofErr w:type="spellStart"/>
            <w:r w:rsidRPr="00BC7440">
              <w:t>vetanak</w:t>
            </w:r>
            <w:proofErr w:type="spellEnd"/>
            <w:r w:rsidRPr="00BC7440">
              <w:t xml:space="preserve"> apo </w:t>
            </w:r>
            <w:proofErr w:type="spellStart"/>
            <w:r w:rsidRPr="00BC7440">
              <w:t>nëpërmjet</w:t>
            </w:r>
            <w:proofErr w:type="spellEnd"/>
            <w:r w:rsidRPr="00BC7440">
              <w:t xml:space="preserve"> </w:t>
            </w:r>
            <w:proofErr w:type="spellStart"/>
            <w:r w:rsidRPr="00BC7440">
              <w:t>ndërmarrjeve</w:t>
            </w:r>
            <w:proofErr w:type="spellEnd"/>
            <w:r w:rsidRPr="00BC7440">
              <w:t xml:space="preserve"> </w:t>
            </w:r>
            <w:proofErr w:type="spellStart"/>
            <w:r w:rsidRPr="00BC7440">
              <w:t>për</w:t>
            </w:r>
            <w:proofErr w:type="spellEnd"/>
            <w:r w:rsidRPr="00BC7440">
              <w:t xml:space="preserve"> </w:t>
            </w:r>
            <w:proofErr w:type="spellStart"/>
            <w:r w:rsidRPr="00BC7440">
              <w:t>menaxhimin</w:t>
            </w:r>
            <w:proofErr w:type="spellEnd"/>
            <w:r w:rsidRPr="00BC7440">
              <w:t xml:space="preserve"> e </w:t>
            </w:r>
            <w:proofErr w:type="spellStart"/>
            <w:r w:rsidRPr="00BC7440">
              <w:t>mbeturinave</w:t>
            </w:r>
            <w:proofErr w:type="spellEnd"/>
            <w:r w:rsidRPr="00BC7440">
              <w:t xml:space="preserve">, </w:t>
            </w:r>
            <w:proofErr w:type="spellStart"/>
            <w:r w:rsidRPr="00BC7440">
              <w:t>këto</w:t>
            </w:r>
            <w:proofErr w:type="spellEnd"/>
            <w:r w:rsidRPr="00BC7440">
              <w:t xml:space="preserve"> </w:t>
            </w:r>
            <w:proofErr w:type="spellStart"/>
            <w:proofErr w:type="gramStart"/>
            <w:r w:rsidRPr="00BC7440">
              <w:t>mbeturina</w:t>
            </w:r>
            <w:proofErr w:type="spellEnd"/>
            <w:r w:rsidRPr="00BC7440">
              <w:t xml:space="preserve">  </w:t>
            </w:r>
            <w:proofErr w:type="spellStart"/>
            <w:r w:rsidRPr="00BC7440">
              <w:t>dërgohen</w:t>
            </w:r>
            <w:proofErr w:type="spellEnd"/>
            <w:proofErr w:type="gramEnd"/>
            <w:r w:rsidRPr="00BC7440">
              <w:t xml:space="preserve"> </w:t>
            </w:r>
            <w:proofErr w:type="spellStart"/>
            <w:r w:rsidRPr="00BC7440">
              <w:t>në</w:t>
            </w:r>
            <w:proofErr w:type="spellEnd"/>
            <w:r w:rsidRPr="00BC7440">
              <w:t xml:space="preserve"> </w:t>
            </w:r>
            <w:proofErr w:type="spellStart"/>
            <w:r w:rsidRPr="00BC7440">
              <w:t>deponin</w:t>
            </w:r>
            <w:proofErr w:type="spellEnd"/>
            <w:r w:rsidRPr="00BC7440">
              <w:t xml:space="preserve"> e </w:t>
            </w:r>
            <w:proofErr w:type="spellStart"/>
            <w:r w:rsidRPr="00BC7440">
              <w:t>qytetit</w:t>
            </w:r>
            <w:proofErr w:type="spellEnd"/>
          </w:p>
        </w:tc>
      </w:tr>
      <w:tr w:rsidR="00140476" w14:paraId="7B702623" w14:textId="77777777" w:rsidTr="00CC526B">
        <w:trPr>
          <w:trHeight w:val="328"/>
        </w:trPr>
        <w:tc>
          <w:tcPr>
            <w:tcW w:w="705" w:type="dxa"/>
            <w:tcBorders>
              <w:top w:val="single" w:sz="4" w:space="0" w:color="000000"/>
              <w:left w:val="double" w:sz="4" w:space="0" w:color="000000"/>
              <w:bottom w:val="single" w:sz="4" w:space="0" w:color="000000"/>
              <w:right w:val="single" w:sz="4" w:space="0" w:color="000000"/>
            </w:tcBorders>
          </w:tcPr>
          <w:p w14:paraId="7B702615" w14:textId="77777777" w:rsidR="00140476" w:rsidRDefault="00140476" w:rsidP="00140476">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7B702616" w14:textId="77777777" w:rsidR="00140476" w:rsidRDefault="00140476" w:rsidP="00140476">
            <w:pPr>
              <w:pStyle w:val="Default"/>
              <w:rPr>
                <w:color w:val="auto"/>
                <w:lang w:val="sq-AL"/>
              </w:rPr>
            </w:pPr>
            <w:r>
              <w:rPr>
                <w:color w:val="auto"/>
                <w:lang w:val="sq-AL"/>
              </w:rPr>
              <w:t>Masat për zvogëlimin e ndikimeve në tokë</w:t>
            </w:r>
          </w:p>
          <w:p w14:paraId="7B702617" w14:textId="77777777" w:rsidR="00140476" w:rsidRDefault="00140476" w:rsidP="00140476">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B702618" w14:textId="77777777" w:rsidR="00140476" w:rsidRPr="00857E61" w:rsidRDefault="00140476" w:rsidP="00140476">
            <w:pPr>
              <w:pStyle w:val="Default"/>
              <w:rPr>
                <w:rFonts w:ascii="Arial" w:hAnsi="Arial" w:cs="Arial"/>
                <w:color w:val="auto"/>
                <w:lang w:val="sq-AL"/>
              </w:rPr>
            </w:pPr>
          </w:p>
          <w:p w14:paraId="7B702619" w14:textId="77777777" w:rsidR="00140476" w:rsidRPr="00857E61" w:rsidRDefault="00140476" w:rsidP="00140476">
            <w:pPr>
              <w:spacing w:line="360" w:lineRule="auto"/>
              <w:rPr>
                <w:rFonts w:ascii="Arial" w:eastAsia="MS Mincho" w:hAnsi="Arial" w:cs="Arial"/>
              </w:rPr>
            </w:pPr>
            <w:r w:rsidRPr="00857E61">
              <w:rPr>
                <w:rFonts w:ascii="Arial" w:eastAsia="MS Mincho" w:hAnsi="Arial" w:cs="Arial"/>
              </w:rPr>
              <w:t>Për të parandaluar e zvogëluar sasinë e ndikimeve negative në tokë të cilat i kemi cek më lart janë ndërmarr këto masa:</w:t>
            </w:r>
          </w:p>
          <w:p w14:paraId="7B70261A"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 xml:space="preserve">Në mënyrë të rregullt  mirëmbahen stabilimentet që nevojiten për realizimin e procesit për prodhimin e </w:t>
            </w:r>
            <w:r>
              <w:rPr>
                <w:rFonts w:ascii="Arial" w:eastAsia="MS Mincho" w:hAnsi="Arial" w:cs="Arial"/>
              </w:rPr>
              <w:t>Betonit</w:t>
            </w:r>
            <w:r w:rsidRPr="00857E61">
              <w:rPr>
                <w:rFonts w:ascii="Arial" w:eastAsia="MS Mincho" w:hAnsi="Arial" w:cs="Arial"/>
              </w:rPr>
              <w:t>, mirëmbahen gypat të cilët përdoren për përcjelljen e derivateve prej auto-cisternave gjer në makinerit e rënda.</w:t>
            </w:r>
          </w:p>
          <w:p w14:paraId="7B70261B" w14:textId="77777777" w:rsidR="00140476"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 xml:space="preserve"> Janë merrë masat e nevojshme për mos lëshuarjen e pa kontrolluar të </w:t>
            </w:r>
            <w:r w:rsidRPr="00857E61">
              <w:rPr>
                <w:rFonts w:ascii="Arial" w:eastAsia="MS Mincho" w:hAnsi="Arial" w:cs="Arial"/>
              </w:rPr>
              <w:lastRenderedPageBreak/>
              <w:t>derivateve dhe vajrave nga makinat dhe pajimet prodhuese.</w:t>
            </w:r>
          </w:p>
          <w:p w14:paraId="7B70261C" w14:textId="77777777" w:rsidR="00140476" w:rsidRPr="00857E61" w:rsidRDefault="00140476" w:rsidP="00140476">
            <w:pPr>
              <w:numPr>
                <w:ilvl w:val="0"/>
                <w:numId w:val="20"/>
              </w:numPr>
              <w:spacing w:line="360" w:lineRule="auto"/>
              <w:rPr>
                <w:rFonts w:ascii="Arial" w:eastAsia="MS Mincho" w:hAnsi="Arial" w:cs="Arial"/>
              </w:rPr>
            </w:pPr>
          </w:p>
          <w:p w14:paraId="7B70261D"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 xml:space="preserve">Është bërë betonimi i platos ku janë të vendosura pajimet për prodhimin e </w:t>
            </w:r>
            <w:r>
              <w:rPr>
                <w:rFonts w:ascii="Arial" w:eastAsia="MS Mincho" w:hAnsi="Arial" w:cs="Arial"/>
              </w:rPr>
              <w:t>betonit</w:t>
            </w:r>
            <w:r w:rsidRPr="00857E61">
              <w:rPr>
                <w:rFonts w:ascii="Arial" w:eastAsia="MS Mincho" w:hAnsi="Arial" w:cs="Arial"/>
              </w:rPr>
              <w:t xml:space="preserve"> dhe sipërfaqet tjera operacionale. </w:t>
            </w:r>
          </w:p>
          <w:p w14:paraId="7B70261E" w14:textId="77777777" w:rsidR="00140476" w:rsidRPr="00857E61" w:rsidRDefault="00140476" w:rsidP="00140476">
            <w:pPr>
              <w:numPr>
                <w:ilvl w:val="0"/>
                <w:numId w:val="20"/>
              </w:numPr>
              <w:spacing w:line="360" w:lineRule="auto"/>
              <w:rPr>
                <w:rFonts w:ascii="Arial" w:eastAsia="MS Mincho" w:hAnsi="Arial" w:cs="Arial"/>
                <w:lang w:eastAsia="ja-JP"/>
              </w:rPr>
            </w:pPr>
            <w:r w:rsidRPr="00857E61">
              <w:rPr>
                <w:rFonts w:ascii="Arial" w:eastAsia="MS Mincho" w:hAnsi="Arial" w:cs="Arial"/>
                <w:lang w:eastAsia="ja-JP"/>
              </w:rPr>
              <w:t>Furnizimi me ujë të pijshëm dhe për nevoja tjera që shfrytëzohet për larjen e platos manipuluese, për ujitje të sipërfaqeve gjelbëruese, bëhet nga pusi .</w:t>
            </w:r>
          </w:p>
          <w:p w14:paraId="7B70261F"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Vaji i makinave të ndërrohet në Autoservis ( Kontrata ne shtoicë )</w:t>
            </w:r>
          </w:p>
          <w:p w14:paraId="7B702620" w14:textId="77777777" w:rsidR="00140476" w:rsidRPr="00CD0552" w:rsidRDefault="00140476" w:rsidP="00140476">
            <w:pPr>
              <w:spacing w:line="360" w:lineRule="auto"/>
            </w:pPr>
            <w:r>
              <w:rPr>
                <w:rFonts w:ascii="Arial" w:eastAsia="MS Mincho" w:hAnsi="Arial" w:cs="Arial"/>
              </w:rPr>
              <w:t xml:space="preserve">.        </w:t>
            </w:r>
            <w:r w:rsidRPr="00857E61">
              <w:rPr>
                <w:rFonts w:ascii="Arial" w:eastAsia="MS Mincho" w:hAnsi="Arial" w:cs="Arial"/>
              </w:rPr>
              <w:t xml:space="preserve">Të gjitha mbeturinat e ngurta të cilat krijohen në lokacionin e </w:t>
            </w:r>
            <w:r w:rsidR="007061EF">
              <w:t xml:space="preserve"> Betonjeres</w:t>
            </w:r>
            <w:r w:rsidRPr="00857E61">
              <w:rPr>
                <w:rFonts w:ascii="Arial" w:eastAsia="MS Mincho" w:hAnsi="Arial" w:cs="Arial"/>
              </w:rPr>
              <w:t>, grumbullohen dhe klasifikohen sipas përbërjes dhe llojit të tyre, ato metalike të deponohen në vende të posaçme, ato të cilat nuk përdoren për nevoja të kompanisë i shiten kompanive të licencuara.</w:t>
            </w:r>
          </w:p>
          <w:p w14:paraId="7B702621"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Mbeturinat e ngurta komunale të grumbullohen dhe vendosen  në kontejner të posaçëm të pajisur me kapak për mbulim, me transport nëpërmjet ndërmarrjeve për menaxhimin e mbeturinave, këto mbeturina të dërgohen në deponin regjionale.</w:t>
            </w:r>
          </w:p>
          <w:p w14:paraId="7B702622" w14:textId="77777777" w:rsidR="00140476" w:rsidRPr="00857E61" w:rsidRDefault="00140476" w:rsidP="00140476">
            <w:pPr>
              <w:numPr>
                <w:ilvl w:val="0"/>
                <w:numId w:val="20"/>
              </w:numPr>
              <w:spacing w:line="360" w:lineRule="auto"/>
              <w:rPr>
                <w:rFonts w:ascii="Arial" w:eastAsia="MS Mincho" w:hAnsi="Arial" w:cs="Arial"/>
              </w:rPr>
            </w:pPr>
            <w:r w:rsidRPr="00857E61">
              <w:rPr>
                <w:rFonts w:ascii="Arial" w:eastAsia="MS Mincho" w:hAnsi="Arial" w:cs="Arial"/>
              </w:rPr>
              <w:t>Sipërfaqet  jo funksionale janëtë mbjellura me bimë gjelbëruese.</w:t>
            </w:r>
          </w:p>
        </w:tc>
      </w:tr>
      <w:tr w:rsidR="00140476" w14:paraId="7B702636" w14:textId="77777777" w:rsidTr="00CC526B">
        <w:trPr>
          <w:trHeight w:val="328"/>
        </w:trPr>
        <w:tc>
          <w:tcPr>
            <w:tcW w:w="705" w:type="dxa"/>
            <w:tcBorders>
              <w:top w:val="single" w:sz="4" w:space="0" w:color="000000"/>
              <w:left w:val="double" w:sz="4" w:space="0" w:color="000000"/>
              <w:bottom w:val="double" w:sz="4" w:space="0" w:color="auto"/>
              <w:right w:val="single" w:sz="4" w:space="0" w:color="000000"/>
            </w:tcBorders>
          </w:tcPr>
          <w:p w14:paraId="7B702624" w14:textId="77777777" w:rsidR="00140476" w:rsidRDefault="00140476" w:rsidP="00140476">
            <w:pPr>
              <w:pStyle w:val="Default"/>
              <w:numPr>
                <w:ilvl w:val="1"/>
                <w:numId w:val="4"/>
              </w:numPr>
              <w:rPr>
                <w:color w:val="auto"/>
                <w:lang w:val="sq-AL"/>
              </w:rPr>
            </w:pPr>
          </w:p>
        </w:tc>
        <w:tc>
          <w:tcPr>
            <w:tcW w:w="4050" w:type="dxa"/>
            <w:tcBorders>
              <w:top w:val="single" w:sz="4" w:space="0" w:color="000000"/>
              <w:left w:val="single" w:sz="4" w:space="0" w:color="000000"/>
              <w:bottom w:val="double" w:sz="4" w:space="0" w:color="auto"/>
              <w:right w:val="single" w:sz="4" w:space="0" w:color="000000"/>
            </w:tcBorders>
          </w:tcPr>
          <w:p w14:paraId="7B702625" w14:textId="77777777" w:rsidR="00140476" w:rsidRDefault="00140476" w:rsidP="00140476">
            <w:pPr>
              <w:pStyle w:val="Default"/>
              <w:rPr>
                <w:color w:val="auto"/>
                <w:lang w:val="sq-AL"/>
              </w:rPr>
            </w:pPr>
            <w:r>
              <w:rPr>
                <w:color w:val="auto"/>
                <w:lang w:val="sq-AL"/>
              </w:rPr>
              <w:t>Përshkrimi i rehabilitimit të zonës pas përfundimit të aktivitetit</w:t>
            </w:r>
          </w:p>
          <w:p w14:paraId="7B702626" w14:textId="77777777" w:rsidR="00140476" w:rsidRDefault="00140476" w:rsidP="00140476">
            <w:pPr>
              <w:pStyle w:val="Default"/>
              <w:rPr>
                <w:color w:val="auto"/>
                <w:lang w:val="sq-AL"/>
              </w:rPr>
            </w:pPr>
          </w:p>
        </w:tc>
        <w:tc>
          <w:tcPr>
            <w:tcW w:w="5130" w:type="dxa"/>
            <w:tcBorders>
              <w:top w:val="single" w:sz="4" w:space="0" w:color="000000"/>
              <w:left w:val="single" w:sz="4" w:space="0" w:color="000000"/>
              <w:bottom w:val="double" w:sz="4" w:space="0" w:color="auto"/>
              <w:right w:val="double" w:sz="4" w:space="0" w:color="000000"/>
            </w:tcBorders>
          </w:tcPr>
          <w:p w14:paraId="7B702627" w14:textId="77777777" w:rsidR="00140476" w:rsidRPr="00B25A4F" w:rsidRDefault="00140476" w:rsidP="00140476">
            <w:pPr>
              <w:pStyle w:val="Default"/>
              <w:rPr>
                <w:rFonts w:ascii="Arial" w:hAnsi="Arial" w:cs="Arial"/>
                <w:b/>
                <w:color w:val="auto"/>
                <w:lang w:val="sq-AL"/>
              </w:rPr>
            </w:pPr>
            <w:r>
              <w:rPr>
                <w:rFonts w:ascii="Arial" w:hAnsi="Arial" w:cs="Arial"/>
                <w:color w:val="auto"/>
                <w:lang w:val="sq-AL"/>
              </w:rPr>
              <w:t xml:space="preserve">                        </w:t>
            </w:r>
            <w:r w:rsidRPr="00B25A4F">
              <w:rPr>
                <w:rFonts w:ascii="Arial" w:hAnsi="Arial" w:cs="Arial"/>
                <w:b/>
                <w:color w:val="auto"/>
                <w:lang w:val="sq-AL"/>
              </w:rPr>
              <w:t>Rehabilitimi</w:t>
            </w:r>
          </w:p>
          <w:p w14:paraId="7B702628"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 xml:space="preserve">Pas përfundimit të jetë gjatësisë së </w:t>
            </w:r>
            <w:r w:rsidRPr="009E0BCB">
              <w:rPr>
                <w:b/>
                <w:sz w:val="24"/>
                <w:szCs w:val="24"/>
              </w:rPr>
              <w:t>prodhimit te betonit</w:t>
            </w:r>
            <w:r w:rsidRPr="009E0BCB">
              <w:rPr>
                <w:rFonts w:eastAsia="MS Mincho"/>
                <w:b/>
                <w:sz w:val="24"/>
                <w:szCs w:val="24"/>
              </w:rPr>
              <w:t xml:space="preserve">, kjo varet nga pronari se sa do të vazhdoj me këtë projekt. Objektet ekzistuese të largohen nga lokacioni, bazamentet si dhe platot nga betoni duhet të shkatërrohen, imtësohen dhe të dërgohen në deponi të qytetit. </w:t>
            </w:r>
          </w:p>
          <w:p w14:paraId="7B702629"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Të gjitha mbetjet e mbeturinave nga dhe mbeturinave metalike, mbetjet e mbeturinave të ngurta dhe ato të inerteve  që ekzistojnë ne sipërfaqet e lokacionit, si shtresa e dheut të kontaminuar  pa tjetër  largohen dhe  bëhet zëvendësimi, me një shtresë të humusit prej 0,5m trashësi të analizuar nga aspekti agrokimik, pastaj  bëhet ngjeshja e  kësaj shtrese të humusit (dheut) me qëllim që të jetë shtresa ma kompakte, ashtu qe të krijohet një substrat produktiv i përshtatshëm për rikultivim.</w:t>
            </w:r>
          </w:p>
          <w:p w14:paraId="7B70262A"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 xml:space="preserve">Rikultivimi i këtyre sipërfaqeve të dëmtuara përfshin rivitalizimin në tërësi të hapësirave të dëmtuara nga realizimi i projektit. Zgjedhja e modelit të rikultivimit varet nga: Qëllimi i rekultivimit i cili nënkupton sipërfaqeve të degraduara, prapë kthehet funksioni i saj primar (prodhimi i biomasës), të kthehet në gjendje të përafërt me ambientin rrethues,dhe të mbjellën  të lashtat periodike të cilat kultivohen ne rrethin të </w:t>
            </w:r>
          </w:p>
          <w:p w14:paraId="7B70262B"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lastRenderedPageBreak/>
              <w:t>lokalitetit, dhe kështu zvogëlohet ndikimi negativ i këtij projekti në ekosistem.</w:t>
            </w:r>
          </w:p>
          <w:p w14:paraId="7B70262C" w14:textId="77777777" w:rsidR="00140476" w:rsidRPr="00CD0552" w:rsidRDefault="00140476" w:rsidP="00140476">
            <w:pPr>
              <w:pStyle w:val="Heading1"/>
              <w:spacing w:line="360" w:lineRule="auto"/>
              <w:ind w:left="1260"/>
              <w:rPr>
                <w:b/>
                <w:sz w:val="28"/>
                <w:szCs w:val="28"/>
              </w:rPr>
            </w:pPr>
            <w:r w:rsidRPr="00CD0552">
              <w:rPr>
                <w:b/>
                <w:sz w:val="28"/>
                <w:szCs w:val="28"/>
              </w:rPr>
              <w:t xml:space="preserve">Struktura përfundimtare e sipërfaqeve </w:t>
            </w:r>
          </w:p>
          <w:p w14:paraId="7B70262D" w14:textId="77777777" w:rsidR="00140476" w:rsidRDefault="00140476" w:rsidP="00140476">
            <w:pPr>
              <w:pStyle w:val="Heading1"/>
              <w:spacing w:line="360" w:lineRule="auto"/>
              <w:rPr>
                <w:b/>
                <w:sz w:val="24"/>
                <w:szCs w:val="24"/>
              </w:rPr>
            </w:pPr>
            <w:r w:rsidRPr="009E0BCB">
              <w:rPr>
                <w:b/>
                <w:sz w:val="24"/>
                <w:szCs w:val="24"/>
              </w:rPr>
              <w:t>Pas përfundimit të prodhimit të betonit rikultivimin teknik do të krijohet një profil i ri i tokës, e cila mund të pë</w:t>
            </w:r>
            <w:r>
              <w:rPr>
                <w:b/>
                <w:sz w:val="24"/>
                <w:szCs w:val="24"/>
              </w:rPr>
              <w:t xml:space="preserve">rdoret edhe për nevoja tjera . </w:t>
            </w:r>
          </w:p>
          <w:p w14:paraId="7B70262E" w14:textId="77777777" w:rsidR="00140476" w:rsidRDefault="00140476" w:rsidP="00140476">
            <w:pPr>
              <w:pStyle w:val="Heading1"/>
              <w:spacing w:line="360" w:lineRule="auto"/>
              <w:rPr>
                <w:b/>
                <w:sz w:val="24"/>
                <w:szCs w:val="24"/>
              </w:rPr>
            </w:pPr>
            <w:r w:rsidRPr="009E0BCB">
              <w:rPr>
                <w:b/>
                <w:sz w:val="24"/>
                <w:szCs w:val="24"/>
              </w:rPr>
              <w:t>Propozohet që rikultivimi në ngastrën ku është i vendosur Betonjera të bahet me mbjelljen e kulturave përë rreth lokalitetit.</w:t>
            </w:r>
          </w:p>
          <w:p w14:paraId="7B70262F" w14:textId="77777777" w:rsidR="005F6FDA" w:rsidRDefault="005F6FDA" w:rsidP="005F6FDA"/>
          <w:p w14:paraId="7B702630" w14:textId="77777777" w:rsidR="005F6FDA" w:rsidRDefault="005F6FDA" w:rsidP="005F6FDA"/>
          <w:p w14:paraId="7B702631" w14:textId="77777777" w:rsidR="005F6FDA" w:rsidRPr="005F6FDA" w:rsidRDefault="005F6FDA" w:rsidP="005F6FDA"/>
          <w:p w14:paraId="7B702632" w14:textId="77777777" w:rsidR="00140476" w:rsidRPr="00CD0552" w:rsidRDefault="00140476" w:rsidP="00140476">
            <w:pPr>
              <w:pStyle w:val="Heading1"/>
              <w:spacing w:line="360" w:lineRule="auto"/>
              <w:jc w:val="center"/>
              <w:rPr>
                <w:rFonts w:eastAsia="MS Mincho"/>
                <w:b/>
                <w:sz w:val="28"/>
                <w:szCs w:val="28"/>
              </w:rPr>
            </w:pPr>
            <w:r w:rsidRPr="00CD0552">
              <w:rPr>
                <w:rFonts w:eastAsia="MS Mincho"/>
                <w:b/>
                <w:sz w:val="28"/>
                <w:szCs w:val="28"/>
              </w:rPr>
              <w:t>Rikultivimi biologjik</w:t>
            </w:r>
          </w:p>
          <w:p w14:paraId="7B702633" w14:textId="77777777" w:rsidR="00140476" w:rsidRPr="009E0BCB" w:rsidRDefault="00140476" w:rsidP="00140476">
            <w:pPr>
              <w:pStyle w:val="Heading1"/>
              <w:spacing w:line="360" w:lineRule="auto"/>
              <w:rPr>
                <w:rFonts w:eastAsia="MS Mincho"/>
                <w:b/>
                <w:sz w:val="24"/>
                <w:szCs w:val="24"/>
              </w:rPr>
            </w:pPr>
            <w:r w:rsidRPr="009E0BCB">
              <w:rPr>
                <w:rFonts w:eastAsia="MS Mincho"/>
                <w:b/>
                <w:sz w:val="24"/>
                <w:szCs w:val="24"/>
              </w:rPr>
              <w:t xml:space="preserve">Qëllimi afatgjatë i rikultivimit biologjik është që të krijojmë ekosistem të ri në hapësirat e dëmtuara në të cilën do të krijohet baraspeshë relative e të gjitha elementeve të ekosistemit siç janë: toka, flora, fauna dhe efekti ekonomik në prodhimtarin bujqësore, blegtorale dhe në silvikulturë. </w:t>
            </w:r>
          </w:p>
          <w:p w14:paraId="7B702634" w14:textId="77777777" w:rsidR="00140476" w:rsidRDefault="00140476" w:rsidP="00140476">
            <w:pPr>
              <w:pStyle w:val="Default"/>
              <w:rPr>
                <w:color w:val="auto"/>
                <w:lang w:val="sq-AL"/>
              </w:rPr>
            </w:pPr>
            <w:r w:rsidRPr="009E0BCB">
              <w:rPr>
                <w:b/>
              </w:rPr>
              <w:t xml:space="preserve"> </w:t>
            </w:r>
            <w:proofErr w:type="spellStart"/>
            <w:r w:rsidRPr="009E0BCB">
              <w:rPr>
                <w:b/>
              </w:rPr>
              <w:t>Rikultivimi</w:t>
            </w:r>
            <w:proofErr w:type="spellEnd"/>
            <w:r w:rsidRPr="009E0BCB">
              <w:rPr>
                <w:b/>
              </w:rPr>
              <w:t xml:space="preserve"> </w:t>
            </w:r>
            <w:proofErr w:type="spellStart"/>
            <w:r w:rsidRPr="009E0BCB">
              <w:rPr>
                <w:b/>
              </w:rPr>
              <w:t>biologjik</w:t>
            </w:r>
            <w:proofErr w:type="spellEnd"/>
            <w:r w:rsidRPr="009E0BCB">
              <w:rPr>
                <w:b/>
              </w:rPr>
              <w:t xml:space="preserve"> </w:t>
            </w:r>
            <w:proofErr w:type="spellStart"/>
            <w:r w:rsidRPr="009E0BCB">
              <w:rPr>
                <w:b/>
              </w:rPr>
              <w:t>është</w:t>
            </w:r>
            <w:proofErr w:type="spellEnd"/>
            <w:r w:rsidRPr="009E0BCB">
              <w:rPr>
                <w:b/>
              </w:rPr>
              <w:t xml:space="preserve"> </w:t>
            </w:r>
            <w:proofErr w:type="spellStart"/>
            <w:r w:rsidRPr="009E0BCB">
              <w:rPr>
                <w:b/>
              </w:rPr>
              <w:t>faza</w:t>
            </w:r>
            <w:proofErr w:type="spellEnd"/>
            <w:r w:rsidRPr="009E0BCB">
              <w:rPr>
                <w:b/>
              </w:rPr>
              <w:t xml:space="preserve"> </w:t>
            </w:r>
            <w:proofErr w:type="spellStart"/>
            <w:r w:rsidRPr="009E0BCB">
              <w:rPr>
                <w:b/>
              </w:rPr>
              <w:t>përfundimtare</w:t>
            </w:r>
            <w:proofErr w:type="spellEnd"/>
            <w:r w:rsidRPr="009E0BCB">
              <w:rPr>
                <w:b/>
              </w:rPr>
              <w:t xml:space="preserve"> me </w:t>
            </w:r>
            <w:proofErr w:type="spellStart"/>
            <w:r w:rsidRPr="009E0BCB">
              <w:rPr>
                <w:b/>
              </w:rPr>
              <w:t>të</w:t>
            </w:r>
            <w:proofErr w:type="spellEnd"/>
            <w:r w:rsidRPr="009E0BCB">
              <w:rPr>
                <w:b/>
              </w:rPr>
              <w:t xml:space="preserve"> </w:t>
            </w:r>
            <w:proofErr w:type="spellStart"/>
            <w:r w:rsidRPr="009E0BCB">
              <w:rPr>
                <w:b/>
              </w:rPr>
              <w:t>cilën</w:t>
            </w:r>
            <w:proofErr w:type="spellEnd"/>
            <w:r w:rsidRPr="009E0BCB">
              <w:rPr>
                <w:b/>
              </w:rPr>
              <w:t xml:space="preserve"> </w:t>
            </w:r>
            <w:proofErr w:type="spellStart"/>
            <w:r w:rsidRPr="009E0BCB">
              <w:rPr>
                <w:b/>
              </w:rPr>
              <w:t>arrihet</w:t>
            </w:r>
            <w:proofErr w:type="spellEnd"/>
            <w:r w:rsidRPr="009E0BCB">
              <w:rPr>
                <w:b/>
              </w:rPr>
              <w:t xml:space="preserve"> </w:t>
            </w:r>
            <w:proofErr w:type="spellStart"/>
            <w:r w:rsidRPr="009E0BCB">
              <w:rPr>
                <w:b/>
              </w:rPr>
              <w:t>edhe</w:t>
            </w:r>
            <w:proofErr w:type="spellEnd"/>
            <w:r w:rsidRPr="009E0BCB">
              <w:rPr>
                <w:b/>
              </w:rPr>
              <w:t xml:space="preserve"> </w:t>
            </w:r>
            <w:proofErr w:type="spellStart"/>
            <w:r w:rsidRPr="009E0BCB">
              <w:rPr>
                <w:b/>
              </w:rPr>
              <w:t>qëllimi</w:t>
            </w:r>
            <w:proofErr w:type="spellEnd"/>
            <w:r w:rsidRPr="009E0BCB">
              <w:rPr>
                <w:b/>
              </w:rPr>
              <w:t xml:space="preserve"> </w:t>
            </w:r>
            <w:proofErr w:type="spellStart"/>
            <w:r w:rsidRPr="009E0BCB">
              <w:rPr>
                <w:b/>
              </w:rPr>
              <w:t>i</w:t>
            </w:r>
            <w:proofErr w:type="spellEnd"/>
            <w:r w:rsidRPr="009E0BCB">
              <w:rPr>
                <w:b/>
              </w:rPr>
              <w:t xml:space="preserve"> </w:t>
            </w:r>
            <w:proofErr w:type="spellStart"/>
            <w:r w:rsidRPr="009E0BCB">
              <w:rPr>
                <w:b/>
              </w:rPr>
              <w:t>rikultivimit</w:t>
            </w:r>
            <w:proofErr w:type="spellEnd"/>
            <w:r w:rsidRPr="009E0BCB">
              <w:rPr>
                <w:b/>
              </w:rPr>
              <w:t xml:space="preserve">. </w:t>
            </w:r>
            <w:proofErr w:type="spellStart"/>
            <w:r w:rsidRPr="009E0BCB">
              <w:rPr>
                <w:b/>
              </w:rPr>
              <w:t>Bimët</w:t>
            </w:r>
            <w:proofErr w:type="spellEnd"/>
            <w:r w:rsidRPr="009E0BCB">
              <w:rPr>
                <w:b/>
              </w:rPr>
              <w:t xml:space="preserve"> </w:t>
            </w:r>
            <w:proofErr w:type="spellStart"/>
            <w:r w:rsidRPr="009E0BCB">
              <w:rPr>
                <w:b/>
              </w:rPr>
              <w:t>të</w:t>
            </w:r>
            <w:proofErr w:type="spellEnd"/>
            <w:r w:rsidRPr="009E0BCB">
              <w:rPr>
                <w:b/>
              </w:rPr>
              <w:t xml:space="preserve"> </w:t>
            </w:r>
            <w:proofErr w:type="spellStart"/>
            <w:r w:rsidRPr="009E0BCB">
              <w:rPr>
                <w:b/>
              </w:rPr>
              <w:t>cilën</w:t>
            </w:r>
            <w:proofErr w:type="spellEnd"/>
            <w:r w:rsidRPr="009E0BCB">
              <w:rPr>
                <w:b/>
              </w:rPr>
              <w:t xml:space="preserve"> e </w:t>
            </w:r>
            <w:proofErr w:type="spellStart"/>
            <w:r w:rsidRPr="009E0BCB">
              <w:rPr>
                <w:b/>
              </w:rPr>
              <w:t>kemi</w:t>
            </w:r>
            <w:proofErr w:type="spellEnd"/>
            <w:r w:rsidRPr="009E0BCB">
              <w:rPr>
                <w:b/>
              </w:rPr>
              <w:t xml:space="preserve"> </w:t>
            </w:r>
            <w:proofErr w:type="spellStart"/>
            <w:r w:rsidRPr="009E0BCB">
              <w:rPr>
                <w:b/>
              </w:rPr>
              <w:t>propozuar</w:t>
            </w:r>
            <w:proofErr w:type="spellEnd"/>
            <w:r w:rsidRPr="009E0BCB">
              <w:rPr>
                <w:b/>
              </w:rPr>
              <w:t xml:space="preserve"> </w:t>
            </w:r>
            <w:proofErr w:type="spellStart"/>
            <w:r w:rsidRPr="009E0BCB">
              <w:rPr>
                <w:b/>
              </w:rPr>
              <w:t>në</w:t>
            </w:r>
            <w:proofErr w:type="spellEnd"/>
            <w:r w:rsidRPr="009E0BCB">
              <w:rPr>
                <w:b/>
              </w:rPr>
              <w:t xml:space="preserve"> </w:t>
            </w:r>
            <w:proofErr w:type="spellStart"/>
            <w:r w:rsidRPr="009E0BCB">
              <w:rPr>
                <w:b/>
              </w:rPr>
              <w:t>këtë</w:t>
            </w:r>
            <w:proofErr w:type="spellEnd"/>
            <w:r w:rsidRPr="009E0BCB">
              <w:rPr>
                <w:b/>
              </w:rPr>
              <w:t xml:space="preserve"> </w:t>
            </w:r>
            <w:proofErr w:type="spellStart"/>
            <w:r w:rsidRPr="009E0BCB">
              <w:rPr>
                <w:b/>
              </w:rPr>
              <w:t>projekt</w:t>
            </w:r>
            <w:proofErr w:type="spellEnd"/>
            <w:r w:rsidRPr="009E0BCB">
              <w:rPr>
                <w:b/>
              </w:rPr>
              <w:t xml:space="preserve"> </w:t>
            </w:r>
            <w:proofErr w:type="spellStart"/>
            <w:r w:rsidRPr="009E0BCB">
              <w:rPr>
                <w:b/>
              </w:rPr>
              <w:t>në</w:t>
            </w:r>
            <w:proofErr w:type="spellEnd"/>
            <w:r w:rsidRPr="009E0BCB">
              <w:rPr>
                <w:b/>
              </w:rPr>
              <w:t xml:space="preserve"> </w:t>
            </w:r>
            <w:proofErr w:type="spellStart"/>
            <w:r w:rsidRPr="009E0BCB">
              <w:rPr>
                <w:b/>
              </w:rPr>
              <w:t>sipërfaqet</w:t>
            </w:r>
            <w:proofErr w:type="spellEnd"/>
            <w:r w:rsidRPr="009E0BCB">
              <w:rPr>
                <w:b/>
              </w:rPr>
              <w:t xml:space="preserve"> </w:t>
            </w:r>
            <w:proofErr w:type="spellStart"/>
            <w:r w:rsidRPr="009E0BCB">
              <w:rPr>
                <w:b/>
              </w:rPr>
              <w:t>degraduara</w:t>
            </w:r>
            <w:proofErr w:type="spellEnd"/>
            <w:r w:rsidRPr="009E0BCB">
              <w:rPr>
                <w:b/>
              </w:rPr>
              <w:t xml:space="preserve"> </w:t>
            </w:r>
            <w:proofErr w:type="spellStart"/>
            <w:r w:rsidRPr="009E0BCB">
              <w:rPr>
                <w:b/>
              </w:rPr>
              <w:t>nga</w:t>
            </w:r>
            <w:proofErr w:type="spellEnd"/>
            <w:r w:rsidRPr="009E0BCB">
              <w:rPr>
                <w:b/>
              </w:rPr>
              <w:t xml:space="preserve"> </w:t>
            </w:r>
            <w:proofErr w:type="spellStart"/>
            <w:r w:rsidRPr="009E0BCB">
              <w:rPr>
                <w:b/>
              </w:rPr>
              <w:t>operimi</w:t>
            </w:r>
            <w:proofErr w:type="spellEnd"/>
            <w:r w:rsidRPr="009E0BCB">
              <w:rPr>
                <w:b/>
              </w:rPr>
              <w:t xml:space="preserve"> </w:t>
            </w:r>
            <w:proofErr w:type="spellStart"/>
            <w:r w:rsidRPr="009E0BCB">
              <w:rPr>
                <w:b/>
              </w:rPr>
              <w:t>i</w:t>
            </w:r>
            <w:proofErr w:type="spellEnd"/>
            <w:r w:rsidRPr="009E0BCB">
              <w:rPr>
                <w:b/>
              </w:rPr>
              <w:t xml:space="preserve"> </w:t>
            </w:r>
            <w:proofErr w:type="spellStart"/>
            <w:r w:rsidRPr="009E0BCB">
              <w:rPr>
                <w:b/>
              </w:rPr>
              <w:t>betonjeres</w:t>
            </w:r>
            <w:proofErr w:type="spellEnd"/>
            <w:r w:rsidRPr="009E0BCB">
              <w:rPr>
                <w:b/>
              </w:rPr>
              <w:t xml:space="preserve"> </w:t>
            </w:r>
            <w:proofErr w:type="spellStart"/>
            <w:r w:rsidRPr="009E0BCB">
              <w:rPr>
                <w:b/>
              </w:rPr>
              <w:t>janë</w:t>
            </w:r>
            <w:proofErr w:type="spellEnd"/>
          </w:p>
          <w:p w14:paraId="7B702635" w14:textId="77777777" w:rsidR="00140476" w:rsidRDefault="00140476" w:rsidP="00140476">
            <w:pPr>
              <w:pStyle w:val="Default"/>
              <w:rPr>
                <w:color w:val="auto"/>
                <w:lang w:val="sq-AL"/>
              </w:rPr>
            </w:pPr>
          </w:p>
        </w:tc>
      </w:tr>
    </w:tbl>
    <w:p w14:paraId="7B702637" w14:textId="77777777" w:rsidR="00B00AFE" w:rsidRDefault="00B00AFE" w:rsidP="00B00AFE">
      <w:pPr>
        <w:pStyle w:val="Default"/>
        <w:rPr>
          <w:color w:val="auto"/>
          <w:lang w:val="sq-AL"/>
        </w:rPr>
      </w:pPr>
    </w:p>
    <w:tbl>
      <w:tblPr>
        <w:tblW w:w="9900" w:type="dxa"/>
        <w:tblInd w:w="165" w:type="dxa"/>
        <w:tblLayout w:type="fixed"/>
        <w:tblLook w:val="04A0" w:firstRow="1" w:lastRow="0" w:firstColumn="1" w:lastColumn="0" w:noHBand="0" w:noVBand="1"/>
      </w:tblPr>
      <w:tblGrid>
        <w:gridCol w:w="720"/>
        <w:gridCol w:w="4050"/>
        <w:gridCol w:w="5130"/>
      </w:tblGrid>
      <w:tr w:rsidR="00B00AFE" w14:paraId="7B70263B" w14:textId="77777777" w:rsidTr="00CC526B">
        <w:trPr>
          <w:trHeight w:val="553"/>
        </w:trPr>
        <w:tc>
          <w:tcPr>
            <w:tcW w:w="9900" w:type="dxa"/>
            <w:gridSpan w:val="3"/>
            <w:tcBorders>
              <w:top w:val="double" w:sz="4" w:space="0" w:color="000000"/>
              <w:left w:val="double" w:sz="4" w:space="0" w:color="000000"/>
              <w:bottom w:val="double" w:sz="4" w:space="0" w:color="auto"/>
              <w:right w:val="double" w:sz="4" w:space="0" w:color="000000"/>
            </w:tcBorders>
            <w:vAlign w:val="bottom"/>
          </w:tcPr>
          <w:p w14:paraId="7B702638" w14:textId="77777777" w:rsidR="00140476" w:rsidRDefault="00140476" w:rsidP="005F6FDA">
            <w:pPr>
              <w:pStyle w:val="Default"/>
              <w:tabs>
                <w:tab w:val="left" w:pos="381"/>
                <w:tab w:val="left" w:pos="522"/>
              </w:tabs>
              <w:rPr>
                <w:b/>
                <w:color w:val="auto"/>
                <w:lang w:val="sq-AL"/>
              </w:rPr>
            </w:pPr>
          </w:p>
          <w:p w14:paraId="7B702639" w14:textId="77777777" w:rsidR="00140476" w:rsidRPr="00A53EFE" w:rsidRDefault="00140476" w:rsidP="00140476">
            <w:pPr>
              <w:pStyle w:val="Default"/>
              <w:tabs>
                <w:tab w:val="left" w:pos="381"/>
                <w:tab w:val="left" w:pos="522"/>
              </w:tabs>
              <w:rPr>
                <w:b/>
                <w:color w:val="auto"/>
                <w:lang w:val="sq-AL"/>
              </w:rPr>
            </w:pPr>
          </w:p>
          <w:p w14:paraId="7B70263A" w14:textId="77777777" w:rsidR="00B00AFE" w:rsidRPr="00A53EFE" w:rsidRDefault="00B00AFE" w:rsidP="00B00AFE">
            <w:pPr>
              <w:pStyle w:val="Default"/>
              <w:numPr>
                <w:ilvl w:val="0"/>
                <w:numId w:val="4"/>
              </w:numPr>
              <w:tabs>
                <w:tab w:val="left" w:pos="381"/>
                <w:tab w:val="left" w:pos="522"/>
              </w:tabs>
              <w:ind w:left="381" w:hanging="381"/>
              <w:rPr>
                <w:b/>
                <w:color w:val="auto"/>
                <w:lang w:val="sq-AL"/>
              </w:rPr>
            </w:pPr>
            <w:r>
              <w:rPr>
                <w:b/>
                <w:bCs/>
                <w:color w:val="auto"/>
                <w:lang w:val="sq-AL"/>
              </w:rPr>
              <w:t>MENAXHIMI I MBETURINAVE</w:t>
            </w:r>
            <w:r>
              <w:rPr>
                <w:b/>
                <w:color w:val="auto"/>
                <w:lang w:val="sq-AL"/>
              </w:rPr>
              <w:t xml:space="preserve"> </w:t>
            </w:r>
          </w:p>
        </w:tc>
      </w:tr>
      <w:tr w:rsidR="00B00AFE" w14:paraId="7B702641" w14:textId="77777777" w:rsidTr="00CC526B">
        <w:trPr>
          <w:trHeight w:val="352"/>
        </w:trPr>
        <w:tc>
          <w:tcPr>
            <w:tcW w:w="720" w:type="dxa"/>
            <w:tcBorders>
              <w:top w:val="double" w:sz="4" w:space="0" w:color="auto"/>
              <w:left w:val="double" w:sz="4" w:space="0" w:color="000000"/>
              <w:bottom w:val="single" w:sz="4" w:space="0" w:color="000000"/>
              <w:right w:val="single" w:sz="4" w:space="0" w:color="000000"/>
            </w:tcBorders>
          </w:tcPr>
          <w:p w14:paraId="7B70263C" w14:textId="77777777" w:rsidR="00B00AFE" w:rsidRDefault="00B00AFE" w:rsidP="00B00AFE">
            <w:pPr>
              <w:pStyle w:val="Default"/>
              <w:numPr>
                <w:ilvl w:val="1"/>
                <w:numId w:val="4"/>
              </w:numPr>
              <w:rPr>
                <w:color w:val="auto"/>
                <w:lang w:val="sq-AL"/>
              </w:rPr>
            </w:pPr>
          </w:p>
        </w:tc>
        <w:tc>
          <w:tcPr>
            <w:tcW w:w="4050" w:type="dxa"/>
            <w:tcBorders>
              <w:top w:val="double" w:sz="4" w:space="0" w:color="auto"/>
              <w:left w:val="single" w:sz="4" w:space="0" w:color="000000"/>
              <w:bottom w:val="single" w:sz="4" w:space="0" w:color="000000"/>
              <w:right w:val="single" w:sz="4" w:space="0" w:color="000000"/>
            </w:tcBorders>
            <w:hideMark/>
          </w:tcPr>
          <w:p w14:paraId="7B70263D" w14:textId="77777777" w:rsidR="00B00AFE" w:rsidRDefault="00B00AFE" w:rsidP="00B00AFE">
            <w:pPr>
              <w:pStyle w:val="Default"/>
              <w:rPr>
                <w:color w:val="auto"/>
                <w:lang w:val="sq-AL"/>
              </w:rPr>
            </w:pPr>
            <w:r>
              <w:rPr>
                <w:color w:val="auto"/>
                <w:lang w:val="sq-AL"/>
              </w:rPr>
              <w:t>Përshkrimi i llojit të mbeturinave dhe klasifikimi sipas Katalogut Shtetëror të Mbeturinave</w:t>
            </w:r>
          </w:p>
        </w:tc>
        <w:tc>
          <w:tcPr>
            <w:tcW w:w="5130" w:type="dxa"/>
            <w:tcBorders>
              <w:top w:val="double" w:sz="4" w:space="0" w:color="auto"/>
              <w:left w:val="single" w:sz="4" w:space="0" w:color="000000"/>
              <w:bottom w:val="single" w:sz="4" w:space="0" w:color="000000"/>
              <w:right w:val="double" w:sz="4" w:space="0" w:color="000000"/>
            </w:tcBorders>
          </w:tcPr>
          <w:p w14:paraId="7B70263E" w14:textId="77777777" w:rsidR="00B00AFE" w:rsidRDefault="007F6DA4" w:rsidP="00B00AFE">
            <w:pPr>
              <w:pStyle w:val="Default"/>
              <w:rPr>
                <w:color w:val="auto"/>
                <w:lang w:val="sq-AL"/>
              </w:rPr>
            </w:pPr>
            <w:proofErr w:type="spellStart"/>
            <w:r>
              <w:rPr>
                <w:rFonts w:ascii="Book Antiqua" w:hAnsi="Book Antiqua"/>
              </w:rPr>
              <w:t>Gjatë</w:t>
            </w:r>
            <w:proofErr w:type="spellEnd"/>
            <w:r>
              <w:rPr>
                <w:rFonts w:ascii="Book Antiqua" w:hAnsi="Book Antiqua"/>
              </w:rPr>
              <w:t xml:space="preserve"> </w:t>
            </w:r>
            <w:proofErr w:type="spellStart"/>
            <w:r>
              <w:rPr>
                <w:rFonts w:ascii="Book Antiqua" w:hAnsi="Book Antiqua"/>
              </w:rPr>
              <w:t>aktivitetit</w:t>
            </w:r>
            <w:proofErr w:type="spellEnd"/>
            <w:r>
              <w:rPr>
                <w:rFonts w:ascii="Book Antiqua" w:hAnsi="Book Antiqua"/>
              </w:rPr>
              <w:t xml:space="preserve"> </w:t>
            </w:r>
            <w:proofErr w:type="spellStart"/>
            <w:r>
              <w:rPr>
                <w:rFonts w:ascii="Book Antiqua" w:hAnsi="Book Antiqua"/>
              </w:rPr>
              <w:t>te</w:t>
            </w:r>
            <w:proofErr w:type="spellEnd"/>
            <w:r>
              <w:rPr>
                <w:rFonts w:ascii="Book Antiqua" w:hAnsi="Book Antiqua"/>
              </w:rPr>
              <w:t xml:space="preserve"> </w:t>
            </w:r>
            <w:proofErr w:type="spellStart"/>
            <w:proofErr w:type="gramStart"/>
            <w:r>
              <w:rPr>
                <w:rFonts w:ascii="Book Antiqua" w:hAnsi="Book Antiqua"/>
              </w:rPr>
              <w:t>Kompanise</w:t>
            </w:r>
            <w:proofErr w:type="spellEnd"/>
            <w:r>
              <w:rPr>
                <w:rFonts w:ascii="Book Antiqua" w:hAnsi="Book Antiqua"/>
              </w:rPr>
              <w:t xml:space="preserve">  </w:t>
            </w:r>
            <w:r w:rsidR="008E1007" w:rsidRPr="005F6FDA">
              <w:rPr>
                <w:b/>
                <w:lang w:val="sq-AL"/>
              </w:rPr>
              <w:t>“</w:t>
            </w:r>
            <w:proofErr w:type="gramEnd"/>
            <w:r w:rsidR="008E1007" w:rsidRPr="005F6FDA">
              <w:rPr>
                <w:b/>
                <w:lang w:val="sq-AL"/>
              </w:rPr>
              <w:t xml:space="preserve"> DRAGAÇINA </w:t>
            </w:r>
            <w:proofErr w:type="gramStart"/>
            <w:r w:rsidR="008E1007" w:rsidRPr="005F6FDA">
              <w:rPr>
                <w:b/>
                <w:lang w:val="sq-AL"/>
              </w:rPr>
              <w:t>"  SH.P.K.</w:t>
            </w:r>
            <w:proofErr w:type="gramEnd"/>
            <w:r w:rsidR="008E1007" w:rsidRPr="005F6FDA">
              <w:rPr>
                <w:b/>
                <w:lang w:val="sq-AL"/>
              </w:rPr>
              <w:t xml:space="preserve"> LIPJAN  </w:t>
            </w:r>
            <w:r w:rsidR="008E1007" w:rsidRPr="005F6FDA">
              <w:rPr>
                <w:rFonts w:ascii="Arial" w:hAnsi="Arial" w:cs="Arial"/>
              </w:rPr>
              <w:t xml:space="preserve"> </w:t>
            </w:r>
            <w:proofErr w:type="spellStart"/>
            <w:r w:rsidR="008E1007" w:rsidRPr="005F6FDA">
              <w:rPr>
                <w:rFonts w:ascii="Arial" w:hAnsi="Arial" w:cs="Arial"/>
              </w:rPr>
              <w:t>komuna</w:t>
            </w:r>
            <w:proofErr w:type="spellEnd"/>
            <w:r w:rsidR="008E1007" w:rsidRPr="005F6FDA">
              <w:rPr>
                <w:rFonts w:ascii="Arial" w:hAnsi="Arial" w:cs="Arial"/>
              </w:rPr>
              <w:t xml:space="preserve"> e </w:t>
            </w:r>
            <w:proofErr w:type="spellStart"/>
            <w:r w:rsidR="008E1007" w:rsidRPr="005F6FDA">
              <w:rPr>
                <w:rFonts w:ascii="Arial" w:hAnsi="Arial" w:cs="Arial"/>
              </w:rPr>
              <w:t>Lipjanit</w:t>
            </w:r>
            <w:proofErr w:type="spellEnd"/>
            <w:r w:rsidR="008E1007" w:rsidRPr="005F6FDA">
              <w:rPr>
                <w:rFonts w:ascii="Book Antiqua" w:hAnsi="Book Antiqua"/>
              </w:rPr>
              <w:t xml:space="preserve">. </w:t>
            </w:r>
            <w:r>
              <w:rPr>
                <w:rFonts w:ascii="Book Antiqua" w:hAnsi="Book Antiqua"/>
                <w:lang w:val="sq-AL"/>
              </w:rPr>
              <w:t>nuk behet pranimi dhe klasifikimi i mbeturinave sipas llojeve ( në rast të përpunim dhe riciklimi</w:t>
            </w:r>
          </w:p>
          <w:p w14:paraId="7B70263F" w14:textId="77777777" w:rsidR="00B00AFE" w:rsidRDefault="00B00AFE" w:rsidP="00B00AFE">
            <w:pPr>
              <w:pStyle w:val="Default"/>
              <w:rPr>
                <w:color w:val="auto"/>
                <w:lang w:val="sq-AL"/>
              </w:rPr>
            </w:pPr>
          </w:p>
          <w:p w14:paraId="7B702640" w14:textId="77777777" w:rsidR="00B00AFE" w:rsidRDefault="00B00AFE" w:rsidP="00B00AFE">
            <w:pPr>
              <w:pStyle w:val="Default"/>
              <w:rPr>
                <w:color w:val="auto"/>
                <w:lang w:val="sq-AL"/>
              </w:rPr>
            </w:pPr>
          </w:p>
        </w:tc>
      </w:tr>
      <w:tr w:rsidR="00B00AFE" w14:paraId="7B702649" w14:textId="77777777" w:rsidTr="00CC526B">
        <w:trPr>
          <w:trHeight w:val="352"/>
        </w:trPr>
        <w:tc>
          <w:tcPr>
            <w:tcW w:w="720" w:type="dxa"/>
            <w:tcBorders>
              <w:top w:val="single" w:sz="4" w:space="0" w:color="000000"/>
              <w:left w:val="double" w:sz="4" w:space="0" w:color="000000"/>
              <w:bottom w:val="single" w:sz="4" w:space="0" w:color="000000"/>
              <w:right w:val="single" w:sz="4" w:space="0" w:color="000000"/>
            </w:tcBorders>
          </w:tcPr>
          <w:p w14:paraId="7B702642"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7B702643" w14:textId="77777777" w:rsidR="00B00AFE" w:rsidRDefault="00B00AFE" w:rsidP="00B00AFE">
            <w:pPr>
              <w:pStyle w:val="Default"/>
              <w:rPr>
                <w:color w:val="auto"/>
                <w:lang w:val="sq-AL"/>
              </w:rPr>
            </w:pPr>
            <w:r>
              <w:rPr>
                <w:color w:val="auto"/>
                <w:lang w:val="sq-AL"/>
              </w:rPr>
              <w:t>Përshkrimi i magazinimit apo deponimit të mbeturinave</w:t>
            </w:r>
          </w:p>
          <w:p w14:paraId="7B702644"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B702645" w14:textId="77777777" w:rsidR="00140476" w:rsidRPr="00857E61" w:rsidRDefault="00140476" w:rsidP="00140476">
            <w:pPr>
              <w:spacing w:after="200" w:line="360" w:lineRule="auto"/>
              <w:jc w:val="both"/>
              <w:rPr>
                <w:rFonts w:ascii="Arial" w:eastAsia="MS Mincho" w:hAnsi="Arial" w:cs="Arial"/>
              </w:rPr>
            </w:pPr>
            <w:r w:rsidRPr="00857E61">
              <w:rPr>
                <w:rFonts w:ascii="Arial" w:eastAsia="MS Mincho" w:hAnsi="Arial" w:cs="Arial"/>
              </w:rPr>
              <w:t xml:space="preserve">Plani i menaxhimit me mbeturina do të mundëson: </w:t>
            </w:r>
          </w:p>
          <w:p w14:paraId="7B702646" w14:textId="77777777" w:rsidR="00140476" w:rsidRPr="008E1007" w:rsidRDefault="00140476" w:rsidP="00140476">
            <w:pPr>
              <w:spacing w:line="360" w:lineRule="auto"/>
              <w:rPr>
                <w:rStyle w:val="DefaultChar"/>
              </w:rPr>
            </w:pPr>
            <w:r w:rsidRPr="00857E61">
              <w:rPr>
                <w:rFonts w:ascii="Arial" w:eastAsia="MS Mincho" w:hAnsi="Arial" w:cs="Arial"/>
              </w:rPr>
              <w:t xml:space="preserve">-Reduktimin e prodhimit të mbeturinave nga aktiviteti i </w:t>
            </w:r>
            <w:r w:rsidRPr="00857E61">
              <w:rPr>
                <w:rFonts w:ascii="Arial" w:hAnsi="Arial" w:cs="Arial"/>
              </w:rPr>
              <w:t>Kompanisë</w:t>
            </w:r>
            <w:r>
              <w:rPr>
                <w:rFonts w:ascii="Arial" w:hAnsi="Arial" w:cs="Arial"/>
              </w:rPr>
              <w:t xml:space="preserve"> </w:t>
            </w:r>
            <w:r w:rsidR="0074376D" w:rsidRPr="005F6FDA">
              <w:rPr>
                <w:b/>
              </w:rPr>
              <w:t xml:space="preserve">“ DRAGAÇINA "  SH.P.K. LIPJAN  </w:t>
            </w:r>
            <w:r w:rsidR="0074376D" w:rsidRPr="005F6FDA">
              <w:rPr>
                <w:rFonts w:ascii="Arial" w:hAnsi="Arial" w:cs="Arial"/>
              </w:rPr>
              <w:t xml:space="preserve"> komuna e Lipjanit</w:t>
            </w:r>
            <w:r w:rsidR="0074376D" w:rsidRPr="005F6FDA">
              <w:rPr>
                <w:rFonts w:ascii="Book Antiqua" w:eastAsia="MS Mincho" w:hAnsi="Book Antiqua"/>
                <w:color w:val="000000"/>
                <w:lang w:eastAsia="ja-JP"/>
              </w:rPr>
              <w:t xml:space="preserve">. </w:t>
            </w:r>
            <w:r w:rsidRPr="00857E61">
              <w:rPr>
                <w:rFonts w:ascii="Arial" w:eastAsia="MS Mincho" w:hAnsi="Arial" w:cs="Arial"/>
              </w:rPr>
              <w:t xml:space="preserve">Klasifikimin dhe mënyrën e magazinimit të përkohshëm të mbeturinave </w:t>
            </w:r>
            <w:r w:rsidRPr="00857E61">
              <w:rPr>
                <w:rFonts w:ascii="Arial" w:hAnsi="Arial" w:cs="Arial"/>
                <w:lang w:val="en-US"/>
              </w:rPr>
              <w:t xml:space="preserve">ne </w:t>
            </w:r>
            <w:proofErr w:type="spellStart"/>
            <w:r w:rsidRPr="00857E61">
              <w:rPr>
                <w:rFonts w:ascii="Arial" w:hAnsi="Arial" w:cs="Arial"/>
                <w:lang w:val="en-US"/>
              </w:rPr>
              <w:t>bazë</w:t>
            </w:r>
            <w:proofErr w:type="spellEnd"/>
            <w:r w:rsidRPr="00857E61">
              <w:rPr>
                <w:rFonts w:ascii="Arial" w:hAnsi="Arial" w:cs="Arial"/>
                <w:lang w:val="en-US"/>
              </w:rPr>
              <w:t xml:space="preserve"> </w:t>
            </w:r>
            <w:r w:rsidRPr="008E1007">
              <w:rPr>
                <w:rStyle w:val="DefaultChar"/>
              </w:rPr>
              <w:t>te  rregullave dhe kushteve të përcaktuara me Ligj të mbeturinave, Nr.04/L-060  </w:t>
            </w:r>
          </w:p>
          <w:p w14:paraId="7B702647" w14:textId="77777777" w:rsidR="00140476" w:rsidRPr="00857E61" w:rsidRDefault="00140476" w:rsidP="008E1007">
            <w:pPr>
              <w:pStyle w:val="Default"/>
            </w:pPr>
            <w:r w:rsidRPr="00857E61">
              <w:t>-</w:t>
            </w:r>
            <w:proofErr w:type="spellStart"/>
            <w:r w:rsidRPr="00857E61">
              <w:t>Menaxhimin</w:t>
            </w:r>
            <w:proofErr w:type="spellEnd"/>
            <w:r w:rsidRPr="00857E61">
              <w:t xml:space="preserve"> me </w:t>
            </w:r>
            <w:proofErr w:type="spellStart"/>
            <w:r w:rsidRPr="00857E61">
              <w:t>mbeturina</w:t>
            </w:r>
            <w:proofErr w:type="spellEnd"/>
            <w:r w:rsidRPr="00857E61">
              <w:t xml:space="preserve"> </w:t>
            </w:r>
            <w:proofErr w:type="spellStart"/>
            <w:r w:rsidRPr="00857E61">
              <w:t>të</w:t>
            </w:r>
            <w:proofErr w:type="spellEnd"/>
            <w:r w:rsidRPr="00857E61">
              <w:t xml:space="preserve"> </w:t>
            </w:r>
            <w:proofErr w:type="spellStart"/>
            <w:r w:rsidRPr="00857E61">
              <w:t>ngurta</w:t>
            </w:r>
            <w:proofErr w:type="spellEnd"/>
            <w:r w:rsidRPr="00857E61">
              <w:t xml:space="preserve"> </w:t>
            </w:r>
            <w:proofErr w:type="spellStart"/>
            <w:proofErr w:type="gramStart"/>
            <w:r w:rsidRPr="00857E61">
              <w:t>komunale</w:t>
            </w:r>
            <w:proofErr w:type="spellEnd"/>
            <w:r w:rsidRPr="00857E61">
              <w:t xml:space="preserve">  </w:t>
            </w:r>
            <w:proofErr w:type="spellStart"/>
            <w:r w:rsidRPr="00857E61">
              <w:t>bëhet</w:t>
            </w:r>
            <w:proofErr w:type="spellEnd"/>
            <w:proofErr w:type="gramEnd"/>
            <w:r w:rsidRPr="00857E61">
              <w:t xml:space="preserve">, </w:t>
            </w:r>
            <w:proofErr w:type="spellStart"/>
            <w:r w:rsidRPr="00857E61">
              <w:t>klasifikohen</w:t>
            </w:r>
            <w:proofErr w:type="spellEnd"/>
            <w:r w:rsidRPr="00857E61">
              <w:t xml:space="preserve"> </w:t>
            </w:r>
            <w:proofErr w:type="spellStart"/>
            <w:r w:rsidRPr="00857E61">
              <w:t>dhe</w:t>
            </w:r>
            <w:proofErr w:type="spellEnd"/>
            <w:r w:rsidRPr="00857E61">
              <w:t xml:space="preserve"> </w:t>
            </w:r>
            <w:proofErr w:type="spellStart"/>
            <w:r w:rsidRPr="00857E61">
              <w:t>të</w:t>
            </w:r>
            <w:proofErr w:type="spellEnd"/>
            <w:r w:rsidRPr="00857E61">
              <w:t xml:space="preserve"> </w:t>
            </w:r>
            <w:proofErr w:type="spellStart"/>
            <w:proofErr w:type="gramStart"/>
            <w:r w:rsidRPr="00857E61">
              <w:t>vendosen</w:t>
            </w:r>
            <w:proofErr w:type="spellEnd"/>
            <w:r w:rsidRPr="00857E61">
              <w:t xml:space="preserve">  </w:t>
            </w:r>
            <w:proofErr w:type="spellStart"/>
            <w:r w:rsidRPr="00857E61">
              <w:t>në</w:t>
            </w:r>
            <w:proofErr w:type="spellEnd"/>
            <w:proofErr w:type="gramEnd"/>
            <w:r w:rsidRPr="00857E61">
              <w:t xml:space="preserve"> </w:t>
            </w:r>
            <w:proofErr w:type="spellStart"/>
            <w:proofErr w:type="gramStart"/>
            <w:r w:rsidRPr="00857E61">
              <w:t>kontejnerë</w:t>
            </w:r>
            <w:proofErr w:type="spellEnd"/>
            <w:r w:rsidRPr="00857E61">
              <w:t xml:space="preserve">  </w:t>
            </w:r>
            <w:proofErr w:type="spellStart"/>
            <w:r w:rsidRPr="00857E61">
              <w:t>të</w:t>
            </w:r>
            <w:proofErr w:type="spellEnd"/>
            <w:proofErr w:type="gramEnd"/>
            <w:r w:rsidRPr="00857E61">
              <w:t xml:space="preserve"> </w:t>
            </w:r>
            <w:proofErr w:type="spellStart"/>
            <w:r w:rsidRPr="00857E61">
              <w:t>posaçëm</w:t>
            </w:r>
            <w:proofErr w:type="spellEnd"/>
            <w:r w:rsidRPr="00857E61">
              <w:t xml:space="preserve"> </w:t>
            </w:r>
            <w:proofErr w:type="spellStart"/>
            <w:r w:rsidRPr="00857E61">
              <w:t>të</w:t>
            </w:r>
            <w:proofErr w:type="spellEnd"/>
            <w:r w:rsidRPr="00857E61">
              <w:t xml:space="preserve"> </w:t>
            </w:r>
            <w:proofErr w:type="spellStart"/>
            <w:r w:rsidRPr="00857E61">
              <w:t>pajisur</w:t>
            </w:r>
            <w:proofErr w:type="spellEnd"/>
            <w:r w:rsidRPr="00857E61">
              <w:t xml:space="preserve"> me </w:t>
            </w:r>
            <w:proofErr w:type="spellStart"/>
            <w:r w:rsidRPr="00857E61">
              <w:t>kapak</w:t>
            </w:r>
            <w:proofErr w:type="spellEnd"/>
            <w:r w:rsidRPr="00857E61">
              <w:t xml:space="preserve"> </w:t>
            </w:r>
            <w:proofErr w:type="spellStart"/>
            <w:r w:rsidRPr="00857E61">
              <w:t>për</w:t>
            </w:r>
            <w:proofErr w:type="spellEnd"/>
            <w:r w:rsidRPr="00857E61">
              <w:t xml:space="preserve"> </w:t>
            </w:r>
            <w:proofErr w:type="spellStart"/>
            <w:r w:rsidRPr="00857E61">
              <w:t>mbulim</w:t>
            </w:r>
            <w:proofErr w:type="spellEnd"/>
            <w:r w:rsidRPr="00857E61">
              <w:t xml:space="preserve"> me </w:t>
            </w:r>
            <w:proofErr w:type="spellStart"/>
            <w:r w:rsidRPr="00857E61">
              <w:t>qëllim</w:t>
            </w:r>
            <w:proofErr w:type="spellEnd"/>
            <w:r w:rsidRPr="00857E61">
              <w:t xml:space="preserve"> </w:t>
            </w:r>
            <w:proofErr w:type="spellStart"/>
            <w:r w:rsidRPr="00857E61">
              <w:t>të</w:t>
            </w:r>
            <w:proofErr w:type="spellEnd"/>
            <w:r w:rsidRPr="00857E61">
              <w:t xml:space="preserve"> </w:t>
            </w:r>
            <w:proofErr w:type="spellStart"/>
            <w:r w:rsidRPr="00857E61">
              <w:t>mbrojtjes</w:t>
            </w:r>
            <w:proofErr w:type="spellEnd"/>
            <w:r w:rsidRPr="00857E61">
              <w:t xml:space="preserve"> </w:t>
            </w:r>
            <w:proofErr w:type="spellStart"/>
            <w:r w:rsidRPr="00857E61">
              <w:t>së</w:t>
            </w:r>
            <w:proofErr w:type="spellEnd"/>
            <w:r w:rsidRPr="00857E61">
              <w:t xml:space="preserve"> </w:t>
            </w:r>
            <w:proofErr w:type="spellStart"/>
            <w:r w:rsidRPr="00857E61">
              <w:t>tokës</w:t>
            </w:r>
            <w:proofErr w:type="spellEnd"/>
            <w:r w:rsidRPr="00857E61">
              <w:t xml:space="preserve"> </w:t>
            </w:r>
            <w:proofErr w:type="spellStart"/>
            <w:r w:rsidRPr="00857E61">
              <w:t>dhe</w:t>
            </w:r>
            <w:proofErr w:type="spellEnd"/>
            <w:r w:rsidRPr="00857E61">
              <w:t xml:space="preserve"> </w:t>
            </w:r>
            <w:proofErr w:type="spellStart"/>
            <w:r w:rsidRPr="00857E61">
              <w:t>ujërave</w:t>
            </w:r>
            <w:proofErr w:type="spellEnd"/>
            <w:r w:rsidRPr="00857E61">
              <w:t xml:space="preserve"> </w:t>
            </w:r>
            <w:proofErr w:type="spellStart"/>
            <w:r w:rsidRPr="00857E61">
              <w:t>nëntokësor</w:t>
            </w:r>
            <w:proofErr w:type="spellEnd"/>
            <w:r w:rsidRPr="00857E61">
              <w:t>.</w:t>
            </w:r>
          </w:p>
          <w:p w14:paraId="7B702648" w14:textId="77777777" w:rsidR="00B00AFE" w:rsidRDefault="00140476" w:rsidP="008E1007">
            <w:pPr>
              <w:pStyle w:val="Default"/>
              <w:rPr>
                <w:color w:val="auto"/>
                <w:lang w:val="sq-AL"/>
              </w:rPr>
            </w:pPr>
            <w:proofErr w:type="spellStart"/>
            <w:r w:rsidRPr="00857E61">
              <w:t>Plani</w:t>
            </w:r>
            <w:proofErr w:type="spellEnd"/>
            <w:r w:rsidRPr="00857E61">
              <w:t xml:space="preserve"> </w:t>
            </w:r>
            <w:proofErr w:type="spellStart"/>
            <w:r w:rsidRPr="00857E61">
              <w:t>i</w:t>
            </w:r>
            <w:proofErr w:type="spellEnd"/>
            <w:r w:rsidRPr="00857E61">
              <w:t xml:space="preserve"> </w:t>
            </w:r>
            <w:proofErr w:type="spellStart"/>
            <w:r w:rsidRPr="00857E61">
              <w:t>menaxhimit</w:t>
            </w:r>
            <w:proofErr w:type="spellEnd"/>
            <w:r w:rsidRPr="00857E61">
              <w:t xml:space="preserve"> me </w:t>
            </w:r>
            <w:proofErr w:type="spellStart"/>
            <w:r w:rsidRPr="00857E61">
              <w:t>mbeturina</w:t>
            </w:r>
            <w:proofErr w:type="spellEnd"/>
            <w:r w:rsidRPr="00857E61">
              <w:t xml:space="preserve"> </w:t>
            </w:r>
            <w:proofErr w:type="spellStart"/>
            <w:proofErr w:type="gramStart"/>
            <w:r w:rsidRPr="00857E61">
              <w:t>përfshinë</w:t>
            </w:r>
            <w:proofErr w:type="spellEnd"/>
            <w:r w:rsidRPr="00857E61">
              <w:t xml:space="preserve">  </w:t>
            </w:r>
            <w:proofErr w:type="spellStart"/>
            <w:r w:rsidRPr="00857E61">
              <w:t>aktivitetet</w:t>
            </w:r>
            <w:proofErr w:type="spellEnd"/>
            <w:proofErr w:type="gramEnd"/>
            <w:r w:rsidRPr="00857E61">
              <w:t xml:space="preserve"> </w:t>
            </w:r>
            <w:proofErr w:type="spellStart"/>
            <w:r w:rsidRPr="00857E61">
              <w:t>për</w:t>
            </w:r>
            <w:proofErr w:type="spellEnd"/>
            <w:r w:rsidRPr="00857E61">
              <w:t xml:space="preserve"> </w:t>
            </w:r>
            <w:proofErr w:type="spellStart"/>
            <w:r w:rsidRPr="00857E61">
              <w:t>evitimin</w:t>
            </w:r>
            <w:proofErr w:type="spellEnd"/>
            <w:r w:rsidRPr="00857E61">
              <w:t xml:space="preserve"> </w:t>
            </w:r>
            <w:proofErr w:type="spellStart"/>
            <w:r w:rsidRPr="00857E61">
              <w:t>dhe</w:t>
            </w:r>
            <w:proofErr w:type="spellEnd"/>
            <w:r w:rsidRPr="00857E61">
              <w:t xml:space="preserve"> </w:t>
            </w:r>
            <w:proofErr w:type="spellStart"/>
            <w:r w:rsidRPr="00857E61">
              <w:t>reduktimin</w:t>
            </w:r>
            <w:proofErr w:type="spellEnd"/>
            <w:r w:rsidRPr="00857E61">
              <w:t xml:space="preserve"> e </w:t>
            </w:r>
            <w:proofErr w:type="spellStart"/>
            <w:r w:rsidRPr="00857E61">
              <w:t>prodhimit</w:t>
            </w:r>
            <w:proofErr w:type="spellEnd"/>
            <w:r w:rsidRPr="00857E61">
              <w:t xml:space="preserve"> </w:t>
            </w:r>
            <w:proofErr w:type="spellStart"/>
            <w:r w:rsidRPr="00857E61">
              <w:t>të</w:t>
            </w:r>
            <w:proofErr w:type="spellEnd"/>
            <w:r w:rsidRPr="00857E61">
              <w:t xml:space="preserve"> </w:t>
            </w:r>
            <w:proofErr w:type="spellStart"/>
            <w:r w:rsidRPr="00857E61">
              <w:t>mbeturinave</w:t>
            </w:r>
            <w:proofErr w:type="spellEnd"/>
            <w:r w:rsidRPr="00857E61">
              <w:t xml:space="preserve"> </w:t>
            </w:r>
            <w:proofErr w:type="spellStart"/>
            <w:r w:rsidRPr="00857E61">
              <w:t>dhe</w:t>
            </w:r>
            <w:proofErr w:type="spellEnd"/>
            <w:r w:rsidRPr="00857E61">
              <w:t xml:space="preserve"> </w:t>
            </w:r>
            <w:proofErr w:type="spellStart"/>
            <w:r w:rsidRPr="00857E61">
              <w:t>ndikimit</w:t>
            </w:r>
            <w:proofErr w:type="spellEnd"/>
            <w:r w:rsidRPr="00857E61">
              <w:t xml:space="preserve"> </w:t>
            </w:r>
            <w:proofErr w:type="spellStart"/>
            <w:r w:rsidRPr="00857E61">
              <w:t>të</w:t>
            </w:r>
            <w:proofErr w:type="spellEnd"/>
            <w:r w:rsidRPr="00857E61">
              <w:t xml:space="preserve"> </w:t>
            </w:r>
            <w:proofErr w:type="spellStart"/>
            <w:r w:rsidRPr="00857E61">
              <w:t>tyre</w:t>
            </w:r>
            <w:proofErr w:type="spellEnd"/>
            <w:r w:rsidRPr="00857E61">
              <w:t xml:space="preserve"> </w:t>
            </w:r>
            <w:proofErr w:type="spellStart"/>
            <w:r w:rsidRPr="00857E61">
              <w:t>në</w:t>
            </w:r>
            <w:proofErr w:type="spellEnd"/>
            <w:r w:rsidRPr="00857E61">
              <w:t xml:space="preserve"> </w:t>
            </w:r>
            <w:proofErr w:type="spellStart"/>
            <w:r w:rsidRPr="00857E61">
              <w:t>mjedis</w:t>
            </w:r>
            <w:proofErr w:type="spellEnd"/>
            <w:r w:rsidRPr="00857E61">
              <w:t xml:space="preserve"> </w:t>
            </w:r>
            <w:proofErr w:type="spellStart"/>
            <w:r w:rsidRPr="00857E61">
              <w:t>dhe</w:t>
            </w:r>
            <w:proofErr w:type="spellEnd"/>
            <w:r w:rsidRPr="00857E61">
              <w:t xml:space="preserve"> </w:t>
            </w:r>
            <w:proofErr w:type="spellStart"/>
            <w:r w:rsidRPr="00857E61">
              <w:t>shëndetin</w:t>
            </w:r>
            <w:proofErr w:type="spellEnd"/>
            <w:r w:rsidRPr="00857E61">
              <w:t xml:space="preserve"> e </w:t>
            </w:r>
            <w:proofErr w:type="spellStart"/>
            <w:r w:rsidRPr="00857E61">
              <w:t>njeriut</w:t>
            </w:r>
            <w:proofErr w:type="spellEnd"/>
            <w:r w:rsidRPr="00857E61">
              <w:t xml:space="preserve">, </w:t>
            </w:r>
            <w:proofErr w:type="spellStart"/>
            <w:r w:rsidRPr="00857E61">
              <w:t>Plani</w:t>
            </w:r>
            <w:proofErr w:type="spellEnd"/>
            <w:r w:rsidRPr="00857E61">
              <w:t xml:space="preserve"> </w:t>
            </w:r>
            <w:proofErr w:type="spellStart"/>
            <w:r w:rsidRPr="00857E61">
              <w:t>për</w:t>
            </w:r>
            <w:proofErr w:type="spellEnd"/>
            <w:r w:rsidRPr="00857E61">
              <w:t xml:space="preserve"> </w:t>
            </w:r>
            <w:proofErr w:type="spellStart"/>
            <w:r w:rsidRPr="00857E61">
              <w:t>menaxhimin</w:t>
            </w:r>
            <w:proofErr w:type="spellEnd"/>
            <w:r w:rsidRPr="00857E61">
              <w:t xml:space="preserve"> e </w:t>
            </w:r>
            <w:proofErr w:type="spellStart"/>
            <w:proofErr w:type="gramStart"/>
            <w:r w:rsidRPr="00857E61">
              <w:t>mbeturinave</w:t>
            </w:r>
            <w:proofErr w:type="spellEnd"/>
            <w:r w:rsidRPr="00857E61">
              <w:t xml:space="preserve">  </w:t>
            </w:r>
            <w:proofErr w:type="spellStart"/>
            <w:r w:rsidRPr="00857E61">
              <w:t>përmban</w:t>
            </w:r>
            <w:proofErr w:type="spellEnd"/>
            <w:r w:rsidRPr="00857E61">
              <w:t xml:space="preserve">,  </w:t>
            </w:r>
            <w:proofErr w:type="spellStart"/>
            <w:r w:rsidRPr="00857E61">
              <w:t>masat</w:t>
            </w:r>
            <w:proofErr w:type="spellEnd"/>
            <w:proofErr w:type="gramEnd"/>
            <w:r w:rsidRPr="00857E61">
              <w:t xml:space="preserve"> e </w:t>
            </w:r>
            <w:proofErr w:type="spellStart"/>
            <w:proofErr w:type="gramStart"/>
            <w:r w:rsidRPr="00857E61">
              <w:t>zbatuara</w:t>
            </w:r>
            <w:proofErr w:type="spellEnd"/>
            <w:r w:rsidRPr="00857E61">
              <w:t xml:space="preserve">  me</w:t>
            </w:r>
            <w:proofErr w:type="gramEnd"/>
            <w:r w:rsidRPr="00857E61">
              <w:t xml:space="preserve"> </w:t>
            </w:r>
            <w:proofErr w:type="spellStart"/>
            <w:r w:rsidRPr="00857E61">
              <w:t>qëllim</w:t>
            </w:r>
            <w:proofErr w:type="spellEnd"/>
            <w:r w:rsidRPr="00857E61">
              <w:t xml:space="preserve"> </w:t>
            </w:r>
            <w:proofErr w:type="spellStart"/>
            <w:r w:rsidRPr="00857E61">
              <w:t>të</w:t>
            </w:r>
            <w:proofErr w:type="spellEnd"/>
            <w:r w:rsidRPr="00857E61">
              <w:t xml:space="preserve"> </w:t>
            </w:r>
            <w:proofErr w:type="spellStart"/>
            <w:r w:rsidRPr="00857E61">
              <w:t>parandalimit</w:t>
            </w:r>
            <w:proofErr w:type="spellEnd"/>
            <w:r w:rsidRPr="00857E61">
              <w:t xml:space="preserve"> </w:t>
            </w:r>
            <w:proofErr w:type="spellStart"/>
            <w:r w:rsidRPr="00857E61">
              <w:t>të</w:t>
            </w:r>
            <w:proofErr w:type="spellEnd"/>
            <w:r w:rsidRPr="00857E61">
              <w:t xml:space="preserve"> </w:t>
            </w:r>
            <w:proofErr w:type="spellStart"/>
            <w:r w:rsidRPr="00857E61">
              <w:t>krijimit</w:t>
            </w:r>
            <w:proofErr w:type="spellEnd"/>
            <w:r w:rsidRPr="00857E61">
              <w:t xml:space="preserve"> </w:t>
            </w:r>
            <w:proofErr w:type="spellStart"/>
            <w:r w:rsidRPr="00857E61">
              <w:t>të</w:t>
            </w:r>
            <w:proofErr w:type="spellEnd"/>
            <w:r w:rsidRPr="00857E61">
              <w:t xml:space="preserve"> </w:t>
            </w:r>
            <w:proofErr w:type="spellStart"/>
            <w:r w:rsidRPr="00857E61">
              <w:t>mbeturinave</w:t>
            </w:r>
            <w:proofErr w:type="spellEnd"/>
            <w:r w:rsidRPr="00857E61">
              <w:t xml:space="preserve">, </w:t>
            </w:r>
            <w:proofErr w:type="spellStart"/>
            <w:r w:rsidRPr="00857E61">
              <w:t>zvogëlimit</w:t>
            </w:r>
            <w:proofErr w:type="spellEnd"/>
            <w:r w:rsidRPr="00857E61">
              <w:t xml:space="preserve"> </w:t>
            </w:r>
            <w:proofErr w:type="spellStart"/>
            <w:r w:rsidRPr="00857E61">
              <w:t>të</w:t>
            </w:r>
            <w:proofErr w:type="spellEnd"/>
            <w:r w:rsidRPr="00857E61">
              <w:t xml:space="preserve"> </w:t>
            </w:r>
            <w:proofErr w:type="spellStart"/>
            <w:r w:rsidRPr="00857E61">
              <w:t>sasisë</w:t>
            </w:r>
            <w:proofErr w:type="spellEnd"/>
            <w:r w:rsidRPr="00857E61">
              <w:t xml:space="preserve"> </w:t>
            </w:r>
            <w:proofErr w:type="spellStart"/>
            <w:r w:rsidRPr="00857E61">
              <w:t>së</w:t>
            </w:r>
            <w:proofErr w:type="spellEnd"/>
            <w:r w:rsidRPr="00857E61">
              <w:t xml:space="preserve"> </w:t>
            </w:r>
            <w:proofErr w:type="spellStart"/>
            <w:r w:rsidRPr="00857E61">
              <w:t>tyre</w:t>
            </w:r>
            <w:proofErr w:type="spellEnd"/>
            <w:r w:rsidRPr="00857E61">
              <w:t xml:space="preserve"> </w:t>
            </w:r>
            <w:proofErr w:type="spellStart"/>
            <w:r w:rsidRPr="00857E61">
              <w:t>zbatimin</w:t>
            </w:r>
            <w:proofErr w:type="spellEnd"/>
            <w:r w:rsidRPr="00857E61">
              <w:t xml:space="preserve"> e </w:t>
            </w:r>
            <w:proofErr w:type="spellStart"/>
            <w:r w:rsidRPr="00857E61">
              <w:t>masave</w:t>
            </w:r>
            <w:proofErr w:type="spellEnd"/>
            <w:r w:rsidRPr="00857E61">
              <w:t xml:space="preserve"> </w:t>
            </w:r>
            <w:proofErr w:type="spellStart"/>
            <w:r w:rsidRPr="00857E61">
              <w:t>dhe</w:t>
            </w:r>
            <w:proofErr w:type="spellEnd"/>
            <w:r w:rsidRPr="00857E61">
              <w:t xml:space="preserve"> </w:t>
            </w:r>
            <w:proofErr w:type="spellStart"/>
            <w:r w:rsidRPr="00857E61">
              <w:t>teknikave</w:t>
            </w:r>
            <w:proofErr w:type="spellEnd"/>
            <w:r w:rsidRPr="00857E61">
              <w:t xml:space="preserve"> </w:t>
            </w:r>
            <w:proofErr w:type="spellStart"/>
            <w:r w:rsidRPr="00857E61">
              <w:t>për</w:t>
            </w:r>
            <w:proofErr w:type="spellEnd"/>
            <w:r w:rsidRPr="00857E61">
              <w:t xml:space="preserve"> </w:t>
            </w:r>
            <w:proofErr w:type="spellStart"/>
            <w:r w:rsidRPr="00857E61">
              <w:t>mbrojtjen</w:t>
            </w:r>
            <w:proofErr w:type="spellEnd"/>
            <w:r w:rsidRPr="00857E61">
              <w:t xml:space="preserve"> e </w:t>
            </w:r>
            <w:proofErr w:type="spellStart"/>
            <w:r w:rsidRPr="00857E61">
              <w:t>mjedisit</w:t>
            </w:r>
            <w:proofErr w:type="spellEnd"/>
            <w:r w:rsidRPr="00857E61">
              <w:t xml:space="preserve"> </w:t>
            </w:r>
            <w:proofErr w:type="spellStart"/>
            <w:r w:rsidRPr="00857E61">
              <w:t>dhe</w:t>
            </w:r>
            <w:proofErr w:type="spellEnd"/>
            <w:r w:rsidRPr="00857E61">
              <w:t xml:space="preserve"> </w:t>
            </w:r>
            <w:proofErr w:type="spellStart"/>
            <w:r w:rsidRPr="00857E61">
              <w:t>shëndetin</w:t>
            </w:r>
            <w:proofErr w:type="spellEnd"/>
            <w:r w:rsidRPr="00857E61">
              <w:t xml:space="preserve"> e </w:t>
            </w:r>
            <w:proofErr w:type="spellStart"/>
            <w:proofErr w:type="gramStart"/>
            <w:r w:rsidRPr="00857E61">
              <w:t>njeriut</w:t>
            </w:r>
            <w:proofErr w:type="spellEnd"/>
            <w:r w:rsidRPr="00857E61">
              <w:t xml:space="preserve">,  </w:t>
            </w:r>
            <w:proofErr w:type="spellStart"/>
            <w:r w:rsidRPr="00857E61">
              <w:t>përcaktimin</w:t>
            </w:r>
            <w:proofErr w:type="spellEnd"/>
            <w:proofErr w:type="gramEnd"/>
            <w:r w:rsidRPr="00857E61">
              <w:t xml:space="preserve"> e </w:t>
            </w:r>
            <w:proofErr w:type="spellStart"/>
            <w:r w:rsidRPr="00857E61">
              <w:t>mënyrës</w:t>
            </w:r>
            <w:proofErr w:type="spellEnd"/>
            <w:r w:rsidRPr="00857E61">
              <w:t xml:space="preserve"> </w:t>
            </w:r>
            <w:proofErr w:type="spellStart"/>
            <w:r w:rsidRPr="00857E61">
              <w:t>për</w:t>
            </w:r>
            <w:proofErr w:type="spellEnd"/>
            <w:r w:rsidRPr="00857E61">
              <w:t xml:space="preserve"> </w:t>
            </w:r>
            <w:proofErr w:type="spellStart"/>
            <w:r w:rsidRPr="00857E61">
              <w:t>magazinimin</w:t>
            </w:r>
            <w:proofErr w:type="spellEnd"/>
            <w:r w:rsidRPr="00857E61">
              <w:t xml:space="preserve">, </w:t>
            </w:r>
            <w:proofErr w:type="spellStart"/>
            <w:r w:rsidRPr="00857E61">
              <w:t>trajtimin</w:t>
            </w:r>
            <w:proofErr w:type="spellEnd"/>
            <w:r w:rsidRPr="00857E61">
              <w:t xml:space="preserve">, </w:t>
            </w:r>
            <w:proofErr w:type="spellStart"/>
            <w:r w:rsidRPr="00857E61">
              <w:t>riciklimin</w:t>
            </w:r>
            <w:proofErr w:type="spellEnd"/>
            <w:r w:rsidRPr="00857E61">
              <w:t xml:space="preserve"> </w:t>
            </w:r>
            <w:proofErr w:type="spellStart"/>
            <w:r w:rsidRPr="00857E61">
              <w:t>dhe</w:t>
            </w:r>
            <w:proofErr w:type="spellEnd"/>
            <w:r w:rsidRPr="00857E61">
              <w:t xml:space="preserve"> </w:t>
            </w:r>
            <w:proofErr w:type="spellStart"/>
            <w:r w:rsidRPr="00857E61">
              <w:t>deponimin</w:t>
            </w:r>
            <w:proofErr w:type="spellEnd"/>
            <w:r w:rsidRPr="00857E61">
              <w:t xml:space="preserve"> e </w:t>
            </w:r>
            <w:proofErr w:type="spellStart"/>
            <w:r w:rsidRPr="00857E61">
              <w:t>mbeturinave</w:t>
            </w:r>
            <w:proofErr w:type="spellEnd"/>
            <w:r w:rsidRPr="00857E61">
              <w:t xml:space="preserve">. </w:t>
            </w:r>
            <w:proofErr w:type="spellStart"/>
            <w:r w:rsidRPr="00857E61">
              <w:t>Klasifikimin</w:t>
            </w:r>
            <w:proofErr w:type="spellEnd"/>
            <w:r w:rsidRPr="00857E61">
              <w:t xml:space="preserve"> </w:t>
            </w:r>
            <w:proofErr w:type="spellStart"/>
            <w:r w:rsidRPr="00857E61">
              <w:t>dhe</w:t>
            </w:r>
            <w:proofErr w:type="spellEnd"/>
            <w:r w:rsidRPr="00857E61">
              <w:t xml:space="preserve"> </w:t>
            </w:r>
            <w:proofErr w:type="spellStart"/>
            <w:r w:rsidRPr="00857E61">
              <w:t>mënyrën</w:t>
            </w:r>
            <w:proofErr w:type="spellEnd"/>
            <w:r w:rsidRPr="00857E61">
              <w:t xml:space="preserve"> e </w:t>
            </w:r>
            <w:proofErr w:type="spellStart"/>
            <w:r w:rsidRPr="00857E61">
              <w:t>magazinimit</w:t>
            </w:r>
            <w:proofErr w:type="spellEnd"/>
            <w:r w:rsidRPr="00857E61">
              <w:t xml:space="preserve"> </w:t>
            </w:r>
            <w:proofErr w:type="spellStart"/>
            <w:r w:rsidRPr="00857E61">
              <w:t>të</w:t>
            </w:r>
            <w:proofErr w:type="spellEnd"/>
            <w:r w:rsidRPr="00857E61">
              <w:t xml:space="preserve"> </w:t>
            </w:r>
            <w:proofErr w:type="spellStart"/>
            <w:r w:rsidRPr="00857E61">
              <w:t>përkohshëm</w:t>
            </w:r>
            <w:proofErr w:type="spellEnd"/>
            <w:r w:rsidRPr="00857E61">
              <w:t xml:space="preserve"> </w:t>
            </w:r>
            <w:proofErr w:type="spellStart"/>
            <w:r w:rsidRPr="00857E61">
              <w:t>të</w:t>
            </w:r>
            <w:proofErr w:type="spellEnd"/>
            <w:r w:rsidRPr="00857E61">
              <w:t xml:space="preserve"> </w:t>
            </w:r>
            <w:proofErr w:type="spellStart"/>
            <w:r w:rsidRPr="00857E61">
              <w:t>mbeturinave</w:t>
            </w:r>
            <w:proofErr w:type="spellEnd"/>
            <w:r w:rsidRPr="00857E61">
              <w:t xml:space="preserve"> ne </w:t>
            </w:r>
            <w:proofErr w:type="spellStart"/>
            <w:r w:rsidRPr="00857E61">
              <w:t>bazë</w:t>
            </w:r>
            <w:proofErr w:type="spellEnd"/>
            <w:r w:rsidRPr="00857E61">
              <w:t xml:space="preserve"> </w:t>
            </w:r>
            <w:proofErr w:type="spellStart"/>
            <w:proofErr w:type="gramStart"/>
            <w:r w:rsidRPr="00857E61">
              <w:t>te</w:t>
            </w:r>
            <w:proofErr w:type="spellEnd"/>
            <w:r w:rsidRPr="00857E61">
              <w:t xml:space="preserve">  </w:t>
            </w:r>
            <w:proofErr w:type="spellStart"/>
            <w:r w:rsidRPr="00857E61">
              <w:t>rregullave</w:t>
            </w:r>
            <w:proofErr w:type="spellEnd"/>
            <w:proofErr w:type="gramEnd"/>
            <w:r w:rsidRPr="00857E61">
              <w:t xml:space="preserve"> </w:t>
            </w:r>
            <w:proofErr w:type="spellStart"/>
            <w:r w:rsidRPr="00857E61">
              <w:t>dhe</w:t>
            </w:r>
            <w:proofErr w:type="spellEnd"/>
            <w:r w:rsidRPr="00857E61">
              <w:t xml:space="preserve"> </w:t>
            </w:r>
            <w:proofErr w:type="spellStart"/>
            <w:r w:rsidRPr="00857E61">
              <w:t>kushteve</w:t>
            </w:r>
            <w:proofErr w:type="spellEnd"/>
            <w:r w:rsidRPr="00857E61">
              <w:t xml:space="preserve"> </w:t>
            </w:r>
            <w:proofErr w:type="spellStart"/>
            <w:r w:rsidRPr="00857E61">
              <w:t>të</w:t>
            </w:r>
            <w:proofErr w:type="spellEnd"/>
            <w:r w:rsidRPr="00857E61">
              <w:t xml:space="preserve"> </w:t>
            </w:r>
            <w:proofErr w:type="spellStart"/>
            <w:r w:rsidRPr="00857E61">
              <w:t>përcaktuara</w:t>
            </w:r>
            <w:proofErr w:type="spellEnd"/>
            <w:r w:rsidRPr="00857E61">
              <w:t xml:space="preserve"> me </w:t>
            </w:r>
            <w:proofErr w:type="spellStart"/>
            <w:r w:rsidRPr="00857E61">
              <w:t>Ligj</w:t>
            </w:r>
            <w:proofErr w:type="spellEnd"/>
            <w:r w:rsidRPr="00857E61">
              <w:t xml:space="preserve"> </w:t>
            </w:r>
            <w:proofErr w:type="spellStart"/>
            <w:r w:rsidRPr="00857E61">
              <w:t>të</w:t>
            </w:r>
            <w:proofErr w:type="spellEnd"/>
            <w:r w:rsidRPr="00857E61">
              <w:t xml:space="preserve"> </w:t>
            </w:r>
            <w:proofErr w:type="spellStart"/>
            <w:r w:rsidRPr="00857E61">
              <w:t>mbeturinave</w:t>
            </w:r>
            <w:proofErr w:type="spellEnd"/>
            <w:r w:rsidRPr="00857E61">
              <w:t>, Nr.04/L-</w:t>
            </w:r>
            <w:proofErr w:type="gramStart"/>
            <w:r w:rsidRPr="00857E61">
              <w:t>060 .</w:t>
            </w:r>
            <w:proofErr w:type="spellStart"/>
            <w:r w:rsidRPr="00857E61">
              <w:t>Menaxhimin</w:t>
            </w:r>
            <w:proofErr w:type="spellEnd"/>
            <w:proofErr w:type="gramEnd"/>
            <w:r w:rsidRPr="00857E61">
              <w:t xml:space="preserve"> me </w:t>
            </w:r>
            <w:proofErr w:type="spellStart"/>
            <w:r w:rsidRPr="00857E61">
              <w:t>vajrat</w:t>
            </w:r>
            <w:proofErr w:type="spellEnd"/>
            <w:r w:rsidRPr="00857E61">
              <w:t xml:space="preserve"> </w:t>
            </w:r>
            <w:proofErr w:type="spellStart"/>
            <w:r w:rsidRPr="00857E61">
              <w:t>mbeturinë</w:t>
            </w:r>
            <w:proofErr w:type="spellEnd"/>
            <w:r w:rsidRPr="00857E61">
              <w:t xml:space="preserve"> </w:t>
            </w:r>
            <w:proofErr w:type="spellStart"/>
            <w:r w:rsidRPr="00857E61">
              <w:t>të</w:t>
            </w:r>
            <w:proofErr w:type="spellEnd"/>
            <w:r w:rsidRPr="00857E61">
              <w:t xml:space="preserve"> </w:t>
            </w:r>
            <w:proofErr w:type="spellStart"/>
            <w:r w:rsidRPr="00857E61">
              <w:t>cilat</w:t>
            </w:r>
            <w:proofErr w:type="spellEnd"/>
            <w:r w:rsidRPr="00857E61">
              <w:t xml:space="preserve"> </w:t>
            </w:r>
            <w:proofErr w:type="spellStart"/>
            <w:r w:rsidRPr="00857E61">
              <w:t>duhet</w:t>
            </w:r>
            <w:proofErr w:type="spellEnd"/>
            <w:r w:rsidRPr="00857E61">
              <w:t xml:space="preserve"> </w:t>
            </w:r>
            <w:proofErr w:type="spellStart"/>
            <w:r w:rsidRPr="00857E61">
              <w:t>të</w:t>
            </w:r>
            <w:proofErr w:type="spellEnd"/>
            <w:r w:rsidRPr="00857E61">
              <w:t xml:space="preserve"> </w:t>
            </w:r>
            <w:proofErr w:type="spellStart"/>
            <w:r w:rsidRPr="00857E61">
              <w:t>grumbullohen</w:t>
            </w:r>
            <w:proofErr w:type="spellEnd"/>
            <w:r w:rsidRPr="00857E61">
              <w:t xml:space="preserve"> </w:t>
            </w:r>
            <w:proofErr w:type="spellStart"/>
            <w:r w:rsidRPr="00857E61">
              <w:t>dhe</w:t>
            </w:r>
            <w:proofErr w:type="spellEnd"/>
            <w:r w:rsidRPr="00857E61">
              <w:t xml:space="preserve"> </w:t>
            </w:r>
            <w:proofErr w:type="spellStart"/>
            <w:r w:rsidRPr="00857E61">
              <w:t>te</w:t>
            </w:r>
            <w:proofErr w:type="spellEnd"/>
            <w:r w:rsidRPr="00857E61">
              <w:t xml:space="preserve"> </w:t>
            </w:r>
            <w:proofErr w:type="spellStart"/>
            <w:r w:rsidRPr="00857E61">
              <w:t>vensosen</w:t>
            </w:r>
            <w:proofErr w:type="spellEnd"/>
            <w:r w:rsidRPr="00857E61">
              <w:t xml:space="preserve"> </w:t>
            </w:r>
            <w:proofErr w:type="spellStart"/>
            <w:r w:rsidRPr="00857E61">
              <w:t>në</w:t>
            </w:r>
            <w:proofErr w:type="spellEnd"/>
            <w:r w:rsidRPr="00857E61">
              <w:t xml:space="preserve"> </w:t>
            </w:r>
            <w:proofErr w:type="spellStart"/>
            <w:proofErr w:type="gramStart"/>
            <w:r w:rsidRPr="00857E61">
              <w:t>fuqi</w:t>
            </w:r>
            <w:proofErr w:type="spellEnd"/>
            <w:r w:rsidRPr="00857E61">
              <w:t xml:space="preserve">  </w:t>
            </w:r>
            <w:proofErr w:type="spellStart"/>
            <w:r w:rsidRPr="00857E61">
              <w:t>të</w:t>
            </w:r>
            <w:proofErr w:type="spellEnd"/>
            <w:proofErr w:type="gramEnd"/>
            <w:r w:rsidRPr="00857E61">
              <w:t xml:space="preserve"> </w:t>
            </w:r>
            <w:proofErr w:type="spellStart"/>
            <w:r w:rsidRPr="00857E61">
              <w:t>mbyllura</w:t>
            </w:r>
            <w:proofErr w:type="spellEnd"/>
            <w:r w:rsidRPr="00857E61">
              <w:t xml:space="preserve"> </w:t>
            </w:r>
            <w:proofErr w:type="spellStart"/>
            <w:r w:rsidRPr="00857E61">
              <w:t>dhe</w:t>
            </w:r>
            <w:proofErr w:type="spellEnd"/>
            <w:r w:rsidRPr="00857E61">
              <w:t xml:space="preserve"> </w:t>
            </w:r>
            <w:proofErr w:type="spellStart"/>
            <w:r w:rsidRPr="00857E61">
              <w:t>të</w:t>
            </w:r>
            <w:proofErr w:type="spellEnd"/>
            <w:r w:rsidRPr="00857E61">
              <w:t xml:space="preserve"> </w:t>
            </w:r>
            <w:proofErr w:type="spellStart"/>
            <w:proofErr w:type="gramStart"/>
            <w:r w:rsidRPr="00857E61">
              <w:lastRenderedPageBreak/>
              <w:t>siguruara</w:t>
            </w:r>
            <w:proofErr w:type="spellEnd"/>
            <w:r w:rsidRPr="00857E61">
              <w:t xml:space="preserve"> .</w:t>
            </w:r>
            <w:proofErr w:type="spellStart"/>
            <w:r w:rsidRPr="00857E61">
              <w:t>Menaxhimin</w:t>
            </w:r>
            <w:proofErr w:type="spellEnd"/>
            <w:proofErr w:type="gramEnd"/>
            <w:r w:rsidRPr="00857E61">
              <w:t xml:space="preserve"> me </w:t>
            </w:r>
            <w:proofErr w:type="spellStart"/>
            <w:proofErr w:type="gramStart"/>
            <w:r w:rsidRPr="00857E61">
              <w:t>mbeturina</w:t>
            </w:r>
            <w:proofErr w:type="spellEnd"/>
            <w:r w:rsidRPr="00857E61">
              <w:t xml:space="preserve">  </w:t>
            </w:r>
            <w:proofErr w:type="spellStart"/>
            <w:r w:rsidRPr="00857E61">
              <w:t>komunale</w:t>
            </w:r>
            <w:proofErr w:type="spellEnd"/>
            <w:proofErr w:type="gramEnd"/>
            <w:r w:rsidRPr="00857E61">
              <w:t xml:space="preserve"> </w:t>
            </w:r>
            <w:proofErr w:type="spellStart"/>
            <w:r w:rsidRPr="00857E61">
              <w:t>të</w:t>
            </w:r>
            <w:proofErr w:type="spellEnd"/>
            <w:r w:rsidRPr="00857E61">
              <w:t xml:space="preserve"> </w:t>
            </w:r>
            <w:proofErr w:type="spellStart"/>
            <w:proofErr w:type="gramStart"/>
            <w:r w:rsidRPr="00857E61">
              <w:t>cilat</w:t>
            </w:r>
            <w:proofErr w:type="spellEnd"/>
            <w:r w:rsidRPr="00857E61">
              <w:t xml:space="preserve">  </w:t>
            </w:r>
            <w:proofErr w:type="spellStart"/>
            <w:r w:rsidRPr="00857E61">
              <w:t>grumbullohen</w:t>
            </w:r>
            <w:proofErr w:type="spellEnd"/>
            <w:proofErr w:type="gramEnd"/>
            <w:r w:rsidRPr="00857E61">
              <w:t xml:space="preserve">, </w:t>
            </w:r>
            <w:proofErr w:type="spellStart"/>
            <w:r w:rsidRPr="00857E61">
              <w:t>klasifikohen</w:t>
            </w:r>
            <w:proofErr w:type="spellEnd"/>
            <w:r w:rsidRPr="00857E61">
              <w:t xml:space="preserve"> </w:t>
            </w:r>
            <w:proofErr w:type="spellStart"/>
            <w:r w:rsidRPr="00857E61">
              <w:t>dhe</w:t>
            </w:r>
            <w:proofErr w:type="spellEnd"/>
            <w:r w:rsidRPr="00857E61">
              <w:t xml:space="preserve"> </w:t>
            </w:r>
            <w:proofErr w:type="spellStart"/>
            <w:r w:rsidRPr="00857E61">
              <w:t>të</w:t>
            </w:r>
            <w:proofErr w:type="spellEnd"/>
            <w:r w:rsidRPr="00857E61">
              <w:t xml:space="preserve"> </w:t>
            </w:r>
            <w:proofErr w:type="spellStart"/>
            <w:proofErr w:type="gramStart"/>
            <w:r w:rsidRPr="00857E61">
              <w:t>vendosen</w:t>
            </w:r>
            <w:proofErr w:type="spellEnd"/>
            <w:r w:rsidRPr="00857E61">
              <w:t xml:space="preserve">  </w:t>
            </w:r>
            <w:proofErr w:type="spellStart"/>
            <w:r w:rsidRPr="00857E61">
              <w:t>në</w:t>
            </w:r>
            <w:proofErr w:type="spellEnd"/>
            <w:proofErr w:type="gramEnd"/>
            <w:r w:rsidRPr="00857E61">
              <w:t xml:space="preserve"> </w:t>
            </w:r>
            <w:proofErr w:type="spellStart"/>
            <w:proofErr w:type="gramStart"/>
            <w:r w:rsidRPr="00857E61">
              <w:t>kontejnerë</w:t>
            </w:r>
            <w:proofErr w:type="spellEnd"/>
            <w:r w:rsidRPr="00857E61">
              <w:t xml:space="preserve">  </w:t>
            </w:r>
            <w:proofErr w:type="spellStart"/>
            <w:r w:rsidRPr="00857E61">
              <w:t>të</w:t>
            </w:r>
            <w:proofErr w:type="spellEnd"/>
            <w:proofErr w:type="gramEnd"/>
            <w:r w:rsidRPr="00857E61">
              <w:t xml:space="preserve"> </w:t>
            </w:r>
            <w:proofErr w:type="spellStart"/>
            <w:r w:rsidRPr="00857E61">
              <w:t>posaçëm</w:t>
            </w:r>
            <w:proofErr w:type="spellEnd"/>
            <w:r w:rsidRPr="00857E61">
              <w:t xml:space="preserve"> </w:t>
            </w:r>
            <w:proofErr w:type="spellStart"/>
            <w:r w:rsidRPr="00857E61">
              <w:t>të</w:t>
            </w:r>
            <w:proofErr w:type="spellEnd"/>
            <w:r w:rsidRPr="00857E61">
              <w:t xml:space="preserve"> </w:t>
            </w:r>
            <w:proofErr w:type="spellStart"/>
            <w:r w:rsidRPr="00857E61">
              <w:t>pajisur</w:t>
            </w:r>
            <w:proofErr w:type="spellEnd"/>
            <w:r w:rsidRPr="00857E61">
              <w:t xml:space="preserve"> me </w:t>
            </w:r>
            <w:proofErr w:type="spellStart"/>
            <w:r w:rsidRPr="00857E61">
              <w:t>kapak</w:t>
            </w:r>
            <w:proofErr w:type="spellEnd"/>
            <w:r w:rsidRPr="00857E61">
              <w:t xml:space="preserve"> </w:t>
            </w:r>
            <w:proofErr w:type="spellStart"/>
            <w:r w:rsidRPr="00857E61">
              <w:t>për</w:t>
            </w:r>
            <w:proofErr w:type="spellEnd"/>
            <w:r w:rsidRPr="00857E61">
              <w:t xml:space="preserve"> </w:t>
            </w:r>
            <w:proofErr w:type="spellStart"/>
            <w:r w:rsidRPr="00857E61">
              <w:t>mbulim</w:t>
            </w:r>
            <w:proofErr w:type="spellEnd"/>
            <w:r w:rsidRPr="00857E61">
              <w:t xml:space="preserve"> me </w:t>
            </w:r>
            <w:proofErr w:type="spellStart"/>
            <w:r w:rsidRPr="00857E61">
              <w:t>qëllim</w:t>
            </w:r>
            <w:proofErr w:type="spellEnd"/>
            <w:r w:rsidRPr="00857E61">
              <w:t xml:space="preserve"> </w:t>
            </w:r>
            <w:proofErr w:type="spellStart"/>
            <w:r w:rsidRPr="00857E61">
              <w:t>të</w:t>
            </w:r>
            <w:proofErr w:type="spellEnd"/>
            <w:r w:rsidRPr="00857E61">
              <w:t xml:space="preserve"> </w:t>
            </w:r>
            <w:proofErr w:type="spellStart"/>
            <w:r w:rsidRPr="00857E61">
              <w:t>mbrojtjes</w:t>
            </w:r>
            <w:proofErr w:type="spellEnd"/>
            <w:r w:rsidRPr="00857E61">
              <w:t xml:space="preserve"> </w:t>
            </w:r>
            <w:proofErr w:type="spellStart"/>
            <w:r w:rsidRPr="00857E61">
              <w:t>së</w:t>
            </w:r>
            <w:proofErr w:type="spellEnd"/>
            <w:r w:rsidRPr="00857E61">
              <w:t xml:space="preserve"> </w:t>
            </w:r>
            <w:proofErr w:type="spellStart"/>
            <w:r w:rsidRPr="00857E61">
              <w:t>tokës</w:t>
            </w:r>
            <w:proofErr w:type="spellEnd"/>
            <w:r w:rsidRPr="00857E61">
              <w:t xml:space="preserve"> </w:t>
            </w:r>
            <w:proofErr w:type="spellStart"/>
            <w:r w:rsidRPr="00857E61">
              <w:t>dhe</w:t>
            </w:r>
            <w:proofErr w:type="spellEnd"/>
            <w:r w:rsidRPr="00857E61">
              <w:t xml:space="preserve"> </w:t>
            </w:r>
            <w:proofErr w:type="spellStart"/>
            <w:r w:rsidRPr="00857E61">
              <w:t>ujërave</w:t>
            </w:r>
            <w:proofErr w:type="spellEnd"/>
            <w:r w:rsidRPr="00857E61">
              <w:t xml:space="preserve"> </w:t>
            </w:r>
            <w:proofErr w:type="spellStart"/>
            <w:r w:rsidRPr="00857E61">
              <w:t>nëntokësor</w:t>
            </w:r>
            <w:proofErr w:type="spellEnd"/>
            <w:r w:rsidRPr="00857E61">
              <w:t>.</w:t>
            </w:r>
          </w:p>
        </w:tc>
      </w:tr>
      <w:tr w:rsidR="00B00AFE" w14:paraId="7B70264F" w14:textId="77777777" w:rsidTr="00CC526B">
        <w:trPr>
          <w:trHeight w:val="352"/>
        </w:trPr>
        <w:tc>
          <w:tcPr>
            <w:tcW w:w="720" w:type="dxa"/>
            <w:tcBorders>
              <w:top w:val="single" w:sz="4" w:space="0" w:color="000000"/>
              <w:left w:val="double" w:sz="4" w:space="0" w:color="000000"/>
              <w:bottom w:val="single" w:sz="4" w:space="0" w:color="000000"/>
              <w:right w:val="single" w:sz="4" w:space="0" w:color="000000"/>
            </w:tcBorders>
          </w:tcPr>
          <w:p w14:paraId="7B70264A"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7B70264B" w14:textId="77777777" w:rsidR="00B00AFE" w:rsidRDefault="00B00AFE" w:rsidP="00B00AFE">
            <w:pPr>
              <w:pStyle w:val="Default"/>
              <w:rPr>
                <w:color w:val="auto"/>
                <w:lang w:val="sq-AL"/>
              </w:rPr>
            </w:pPr>
            <w:r>
              <w:rPr>
                <w:color w:val="auto"/>
                <w:lang w:val="sq-AL"/>
              </w:rPr>
              <w:t>Përshkrimi për trajtim, përpunim dhe riciklimi të mbeturinave</w:t>
            </w:r>
          </w:p>
          <w:p w14:paraId="7B70264C"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B70264D" w14:textId="77777777" w:rsidR="00B00AFE" w:rsidRDefault="007F6DA4" w:rsidP="00B00AFE">
            <w:pPr>
              <w:pStyle w:val="Default"/>
              <w:rPr>
                <w:color w:val="auto"/>
                <w:lang w:val="sq-AL"/>
              </w:rPr>
            </w:pPr>
            <w:r>
              <w:rPr>
                <w:color w:val="auto"/>
                <w:lang w:val="sq-AL"/>
              </w:rPr>
              <w:t>Nuk trajton dhe nuk b</w:t>
            </w:r>
            <w:r w:rsidR="005F6FDA">
              <w:rPr>
                <w:color w:val="auto"/>
                <w:lang w:val="sq-AL"/>
              </w:rPr>
              <w:t>ë</w:t>
            </w:r>
            <w:r>
              <w:rPr>
                <w:color w:val="auto"/>
                <w:lang w:val="sq-AL"/>
              </w:rPr>
              <w:t>n riciklimin e mbeturinave</w:t>
            </w:r>
          </w:p>
          <w:p w14:paraId="7B70264E" w14:textId="77777777" w:rsidR="00B00AFE" w:rsidRDefault="00B00AFE" w:rsidP="00B00AFE">
            <w:pPr>
              <w:pStyle w:val="Default"/>
              <w:rPr>
                <w:color w:val="auto"/>
                <w:lang w:val="sq-AL"/>
              </w:rPr>
            </w:pPr>
          </w:p>
        </w:tc>
      </w:tr>
      <w:tr w:rsidR="00B00AFE" w14:paraId="7B702655" w14:textId="77777777" w:rsidTr="00CC526B">
        <w:trPr>
          <w:trHeight w:val="575"/>
        </w:trPr>
        <w:tc>
          <w:tcPr>
            <w:tcW w:w="720" w:type="dxa"/>
            <w:tcBorders>
              <w:top w:val="single" w:sz="4" w:space="0" w:color="000000"/>
              <w:left w:val="double" w:sz="4" w:space="0" w:color="000000"/>
              <w:bottom w:val="single" w:sz="4" w:space="0" w:color="000000"/>
              <w:right w:val="single" w:sz="4" w:space="0" w:color="000000"/>
            </w:tcBorders>
            <w:hideMark/>
          </w:tcPr>
          <w:p w14:paraId="7B702650"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tcPr>
          <w:p w14:paraId="7B702651" w14:textId="77777777" w:rsidR="00B00AFE" w:rsidRDefault="00B00AFE" w:rsidP="00B00AFE">
            <w:pPr>
              <w:pStyle w:val="Default"/>
              <w:rPr>
                <w:color w:val="auto"/>
                <w:lang w:val="sq-AL"/>
              </w:rPr>
            </w:pPr>
            <w:r>
              <w:rPr>
                <w:color w:val="auto"/>
                <w:lang w:val="sq-AL"/>
              </w:rPr>
              <w:t xml:space="preserve">Dërgimi për trajtim dhe riciklim të operatori tjetër- kontratë me kompaninë me leje përkatëse </w:t>
            </w:r>
          </w:p>
          <w:p w14:paraId="7B702652"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B702653" w14:textId="77777777" w:rsidR="00B00AFE" w:rsidRDefault="007F6DA4" w:rsidP="00B00AFE">
            <w:pPr>
              <w:pStyle w:val="Default"/>
              <w:rPr>
                <w:color w:val="auto"/>
                <w:lang w:val="sq-AL"/>
              </w:rPr>
            </w:pPr>
            <w:r>
              <w:rPr>
                <w:color w:val="auto"/>
                <w:lang w:val="sq-AL"/>
              </w:rPr>
              <w:t>Nuk i dergun</w:t>
            </w:r>
            <w:r w:rsidR="005F6FDA">
              <w:rPr>
                <w:color w:val="auto"/>
                <w:lang w:val="sq-AL"/>
              </w:rPr>
              <w:t>ë</w:t>
            </w:r>
            <w:r>
              <w:rPr>
                <w:color w:val="auto"/>
                <w:lang w:val="sq-AL"/>
              </w:rPr>
              <w:t xml:space="preserve"> te kompanit p</w:t>
            </w:r>
            <w:r w:rsidR="005F6FDA">
              <w:rPr>
                <w:color w:val="auto"/>
                <w:lang w:val="sq-AL"/>
              </w:rPr>
              <w:t>ë</w:t>
            </w:r>
            <w:r>
              <w:rPr>
                <w:color w:val="auto"/>
                <w:lang w:val="sq-AL"/>
              </w:rPr>
              <w:t>rkatse.</w:t>
            </w:r>
          </w:p>
          <w:p w14:paraId="7B702654" w14:textId="77777777" w:rsidR="00B00AFE" w:rsidRDefault="00B00AFE" w:rsidP="00B00AFE">
            <w:pPr>
              <w:pStyle w:val="Default"/>
              <w:rPr>
                <w:color w:val="auto"/>
                <w:lang w:val="sq-AL"/>
              </w:rPr>
            </w:pPr>
          </w:p>
        </w:tc>
      </w:tr>
      <w:tr w:rsidR="00B00AFE" w14:paraId="7B70265D" w14:textId="77777777" w:rsidTr="00CC526B">
        <w:trPr>
          <w:trHeight w:val="575"/>
        </w:trPr>
        <w:tc>
          <w:tcPr>
            <w:tcW w:w="720" w:type="dxa"/>
            <w:tcBorders>
              <w:top w:val="single" w:sz="4" w:space="0" w:color="000000"/>
              <w:left w:val="double" w:sz="4" w:space="0" w:color="000000"/>
              <w:bottom w:val="single" w:sz="4" w:space="0" w:color="000000"/>
              <w:right w:val="single" w:sz="4" w:space="0" w:color="000000"/>
            </w:tcBorders>
            <w:hideMark/>
          </w:tcPr>
          <w:p w14:paraId="7B702656"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single" w:sz="4" w:space="0" w:color="000000"/>
              <w:right w:val="single" w:sz="4" w:space="0" w:color="000000"/>
            </w:tcBorders>
            <w:hideMark/>
          </w:tcPr>
          <w:p w14:paraId="7B702657" w14:textId="77777777" w:rsidR="00B00AFE" w:rsidRDefault="00B00AFE" w:rsidP="00B00AFE">
            <w:pPr>
              <w:pStyle w:val="Default"/>
              <w:rPr>
                <w:color w:val="auto"/>
                <w:lang w:val="sq-AL"/>
              </w:rPr>
            </w:pPr>
            <w:r>
              <w:rPr>
                <w:color w:val="auto"/>
                <w:lang w:val="sq-AL"/>
              </w:rPr>
              <w:t>Plani për menaxhimin e mbeturinave</w:t>
            </w:r>
          </w:p>
        </w:tc>
        <w:tc>
          <w:tcPr>
            <w:tcW w:w="5130" w:type="dxa"/>
            <w:tcBorders>
              <w:top w:val="single" w:sz="4" w:space="0" w:color="000000"/>
              <w:left w:val="single" w:sz="4" w:space="0" w:color="000000"/>
              <w:bottom w:val="single" w:sz="4" w:space="0" w:color="000000"/>
              <w:right w:val="double" w:sz="4" w:space="0" w:color="000000"/>
            </w:tcBorders>
          </w:tcPr>
          <w:p w14:paraId="7B702658" w14:textId="77777777" w:rsidR="00140476" w:rsidRDefault="00140476" w:rsidP="00140476">
            <w:pPr>
              <w:spacing w:line="360" w:lineRule="auto"/>
              <w:rPr>
                <w:rFonts w:ascii="Book Antiqua" w:eastAsia="MS Mincho" w:hAnsi="Book Antiqua"/>
              </w:rPr>
            </w:pPr>
            <w:r>
              <w:rPr>
                <w:rFonts w:ascii="Book Antiqua" w:hAnsi="Book Antiqua"/>
              </w:rPr>
              <w:t xml:space="preserve">Kompania </w:t>
            </w:r>
            <w:r w:rsidR="0074376D" w:rsidRPr="005F6FDA">
              <w:rPr>
                <w:b/>
              </w:rPr>
              <w:t xml:space="preserve">“ DRAGAÇINA "  SH.P.K. LIPJAN  </w:t>
            </w:r>
            <w:r w:rsidR="0074376D" w:rsidRPr="005F6FDA">
              <w:rPr>
                <w:rFonts w:ascii="Arial" w:hAnsi="Arial" w:cs="Arial"/>
              </w:rPr>
              <w:t xml:space="preserve"> komuna e Lipjanit</w:t>
            </w:r>
            <w:r w:rsidR="0074376D" w:rsidRPr="005F6FDA">
              <w:rPr>
                <w:rFonts w:ascii="Book Antiqua" w:eastAsia="MS Mincho" w:hAnsi="Book Antiqua"/>
                <w:color w:val="000000"/>
                <w:lang w:eastAsia="ja-JP"/>
              </w:rPr>
              <w:t xml:space="preserve">. </w:t>
            </w:r>
            <w:r>
              <w:rPr>
                <w:rFonts w:ascii="Book Antiqua" w:hAnsi="Book Antiqua"/>
                <w:lang w:eastAsia="ja-JP"/>
              </w:rPr>
              <w:t xml:space="preserve"> Bazë per prodhimin e betonit dhe produkteve nga betoninuk ka hartuar </w:t>
            </w:r>
            <w:r>
              <w:rPr>
                <w:rFonts w:ascii="Book Antiqua" w:eastAsia="MS Mincho" w:hAnsi="Book Antiqua"/>
              </w:rPr>
              <w:t xml:space="preserve">I lanin per  menaxhimit me mbeturina i cili plan do të mundëson </w:t>
            </w:r>
          </w:p>
          <w:p w14:paraId="7B702659" w14:textId="77777777" w:rsidR="00140476" w:rsidRDefault="00140476" w:rsidP="00140476">
            <w:pPr>
              <w:spacing w:line="360" w:lineRule="auto"/>
              <w:rPr>
                <w:rFonts w:ascii="Book Antiqua" w:eastAsia="MS Mincho" w:hAnsi="Book Antiqua"/>
              </w:rPr>
            </w:pPr>
            <w:r>
              <w:rPr>
                <w:rFonts w:ascii="Book Antiqua" w:eastAsia="MS Mincho" w:hAnsi="Book Antiqua"/>
              </w:rPr>
              <w:t xml:space="preserve">-Reduktimin e prodhimit të mbeturinave nga aktiviteti i Kompanise </w:t>
            </w:r>
            <w:r w:rsidR="0074376D" w:rsidRPr="005F6FDA">
              <w:rPr>
                <w:b/>
              </w:rPr>
              <w:t xml:space="preserve">“ DRAGAÇINA "  SH.P.K. LIPJAN  </w:t>
            </w:r>
            <w:r w:rsidR="0074376D" w:rsidRPr="005F6FDA">
              <w:rPr>
                <w:rFonts w:ascii="Arial" w:hAnsi="Arial" w:cs="Arial"/>
              </w:rPr>
              <w:t xml:space="preserve"> komuna e Lipjanit</w:t>
            </w:r>
            <w:r w:rsidR="0074376D" w:rsidRPr="005F6FDA">
              <w:rPr>
                <w:rFonts w:ascii="Book Antiqua" w:eastAsia="MS Mincho" w:hAnsi="Book Antiqua"/>
                <w:color w:val="000000"/>
                <w:lang w:eastAsia="ja-JP"/>
              </w:rPr>
              <w:t xml:space="preserve">. </w:t>
            </w:r>
            <w:r>
              <w:rPr>
                <w:rFonts w:ascii="Book Antiqua" w:eastAsia="MS Mincho" w:hAnsi="Book Antiqua"/>
              </w:rPr>
              <w:t xml:space="preserve">Klasifikimin dhe mënyrën e magazinimit të përkohshëm të mbeturinave </w:t>
            </w:r>
            <w:r>
              <w:rPr>
                <w:rFonts w:ascii="Book Antiqua" w:hAnsi="Book Antiqua"/>
                <w:color w:val="000000"/>
              </w:rPr>
              <w:t>ne bazë te  rregullave dhe kushteve të përcaktuara me Ligj të mbeturinave, Nr.04/L-060  </w:t>
            </w:r>
          </w:p>
          <w:p w14:paraId="7B70265A" w14:textId="77777777" w:rsidR="00140476" w:rsidRDefault="00140476" w:rsidP="00140476">
            <w:pPr>
              <w:spacing w:line="360" w:lineRule="auto"/>
              <w:rPr>
                <w:rFonts w:ascii="Book Antiqua" w:eastAsia="MS Mincho" w:hAnsi="Book Antiqua"/>
              </w:rPr>
            </w:pPr>
            <w:r>
              <w:rPr>
                <w:rFonts w:ascii="Book Antiqua" w:eastAsia="MS Mincho" w:hAnsi="Book Antiqua"/>
              </w:rPr>
              <w:t>-Menaxhimin me mbeturina të</w:t>
            </w:r>
            <w:r>
              <w:rPr>
                <w:rFonts w:ascii="Book Antiqua" w:hAnsi="Book Antiqua"/>
                <w:color w:val="000000"/>
              </w:rPr>
              <w:t xml:space="preserve"> ngurta komunale  duhet të grumbullohen, klasifikohen dhe të vendosen  në kontejnerë  të posaçëm të pajisur me kapak për mbulim</w:t>
            </w:r>
            <w:r>
              <w:rPr>
                <w:rFonts w:ascii="Book Antiqua" w:eastAsia="MS Mincho" w:hAnsi="Book Antiqua"/>
              </w:rPr>
              <w:t xml:space="preserve"> me qëllim të mbrojtjes së tokës dhe ujërave nëntokësor.</w:t>
            </w:r>
          </w:p>
          <w:p w14:paraId="7B70265B" w14:textId="77777777" w:rsidR="00140476" w:rsidRDefault="00140476" w:rsidP="00140476">
            <w:pPr>
              <w:spacing w:line="360" w:lineRule="auto"/>
              <w:rPr>
                <w:rFonts w:ascii="Book Antiqua" w:eastAsia="MS Mincho" w:hAnsi="Book Antiqua"/>
              </w:rPr>
            </w:pPr>
            <w:r>
              <w:rPr>
                <w:rFonts w:ascii="Book Antiqua" w:eastAsia="MS Mincho" w:hAnsi="Book Antiqua"/>
              </w:rPr>
              <w:t xml:space="preserve">Plani i menaxhimit me mbeturina përfshinë  aktivitetet për evitimin dhe reduktimin e </w:t>
            </w:r>
            <w:r>
              <w:rPr>
                <w:rFonts w:ascii="Book Antiqua" w:eastAsia="MS Mincho" w:hAnsi="Book Antiqua"/>
              </w:rPr>
              <w:lastRenderedPageBreak/>
              <w:t>prodhimit të mbeturinave dhe ndikimit të tyre në mjedis dhe shëndetin e njeriut.</w:t>
            </w:r>
          </w:p>
          <w:p w14:paraId="7B70265C" w14:textId="77777777" w:rsidR="00B00AFE" w:rsidRDefault="00140476" w:rsidP="00140476">
            <w:pPr>
              <w:pStyle w:val="Default"/>
              <w:rPr>
                <w:color w:val="auto"/>
                <w:lang w:val="sq-AL"/>
              </w:rPr>
            </w:pPr>
            <w:proofErr w:type="spellStart"/>
            <w:r>
              <w:rPr>
                <w:rFonts w:ascii="Book Antiqua" w:hAnsi="Book Antiqua"/>
              </w:rPr>
              <w:t>Menaxhimin</w:t>
            </w:r>
            <w:proofErr w:type="spellEnd"/>
            <w:r>
              <w:rPr>
                <w:rFonts w:ascii="Book Antiqua" w:hAnsi="Book Antiqua"/>
              </w:rPr>
              <w:t xml:space="preserve"> me </w:t>
            </w:r>
            <w:proofErr w:type="spellStart"/>
            <w:r>
              <w:rPr>
                <w:rFonts w:ascii="Book Antiqua" w:hAnsi="Book Antiqua"/>
              </w:rPr>
              <w:t>vajrat</w:t>
            </w:r>
            <w:proofErr w:type="spellEnd"/>
            <w:r>
              <w:rPr>
                <w:rFonts w:ascii="Book Antiqua" w:hAnsi="Book Antiqua"/>
              </w:rPr>
              <w:t xml:space="preserve"> </w:t>
            </w:r>
            <w:proofErr w:type="spellStart"/>
            <w:r>
              <w:rPr>
                <w:rFonts w:ascii="Book Antiqua" w:hAnsi="Book Antiqua"/>
              </w:rPr>
              <w:t>mbeturinë</w:t>
            </w:r>
            <w:proofErr w:type="spellEnd"/>
            <w:r>
              <w:rPr>
                <w:rFonts w:ascii="Book Antiqua" w:hAnsi="Book Antiqua"/>
              </w:rPr>
              <w:t xml:space="preserve"> </w:t>
            </w:r>
            <w:proofErr w:type="spellStart"/>
            <w:r>
              <w:rPr>
                <w:rFonts w:ascii="Book Antiqua" w:eastAsia="Times New Roman" w:hAnsi="Book Antiqua"/>
              </w:rPr>
              <w:t>të</w:t>
            </w:r>
            <w:proofErr w:type="spellEnd"/>
            <w:r>
              <w:rPr>
                <w:rFonts w:ascii="Book Antiqua" w:eastAsia="Times New Roman" w:hAnsi="Book Antiqua"/>
              </w:rPr>
              <w:t xml:space="preserve"> </w:t>
            </w:r>
            <w:proofErr w:type="spellStart"/>
            <w:r>
              <w:rPr>
                <w:rFonts w:ascii="Book Antiqua" w:eastAsia="Times New Roman" w:hAnsi="Book Antiqua"/>
              </w:rPr>
              <w:t>cilat</w:t>
            </w:r>
            <w:proofErr w:type="spellEnd"/>
            <w:r>
              <w:rPr>
                <w:rFonts w:ascii="Book Antiqua" w:eastAsia="Times New Roman" w:hAnsi="Book Antiqua"/>
              </w:rPr>
              <w:t xml:space="preserve"> </w:t>
            </w:r>
            <w:proofErr w:type="spellStart"/>
            <w:r>
              <w:rPr>
                <w:rFonts w:ascii="Book Antiqua" w:eastAsia="Times New Roman" w:hAnsi="Book Antiqua"/>
              </w:rPr>
              <w:t>duhet</w:t>
            </w:r>
            <w:proofErr w:type="spellEnd"/>
            <w:r>
              <w:rPr>
                <w:rFonts w:ascii="Book Antiqua" w:eastAsia="Times New Roman" w:hAnsi="Book Antiqua"/>
              </w:rPr>
              <w:t xml:space="preserve"> </w:t>
            </w:r>
            <w:proofErr w:type="spellStart"/>
            <w:r>
              <w:rPr>
                <w:rFonts w:ascii="Book Antiqua" w:eastAsia="Times New Roman" w:hAnsi="Book Antiqua"/>
              </w:rPr>
              <w:t>të</w:t>
            </w:r>
            <w:proofErr w:type="spellEnd"/>
            <w:r>
              <w:rPr>
                <w:rFonts w:ascii="Book Antiqua" w:eastAsia="Times New Roman" w:hAnsi="Book Antiqua"/>
              </w:rPr>
              <w:t xml:space="preserve"> </w:t>
            </w:r>
            <w:proofErr w:type="spellStart"/>
            <w:r>
              <w:rPr>
                <w:rFonts w:ascii="Book Antiqua" w:eastAsia="Times New Roman" w:hAnsi="Book Antiqua"/>
              </w:rPr>
              <w:t>grumbullohen</w:t>
            </w:r>
            <w:proofErr w:type="spellEnd"/>
            <w:r>
              <w:rPr>
                <w:rFonts w:ascii="Book Antiqua" w:eastAsia="Times New Roman" w:hAnsi="Book Antiqua"/>
              </w:rPr>
              <w:t xml:space="preserve"> </w:t>
            </w:r>
            <w:proofErr w:type="spellStart"/>
            <w:r>
              <w:rPr>
                <w:rFonts w:ascii="Book Antiqua" w:eastAsia="Times New Roman" w:hAnsi="Book Antiqua"/>
              </w:rPr>
              <w:t>dhe</w:t>
            </w:r>
            <w:proofErr w:type="spellEnd"/>
            <w:r>
              <w:rPr>
                <w:rFonts w:ascii="Book Antiqua" w:eastAsia="Times New Roman" w:hAnsi="Book Antiqua"/>
              </w:rPr>
              <w:t xml:space="preserve"> </w:t>
            </w:r>
            <w:proofErr w:type="spellStart"/>
            <w:r>
              <w:rPr>
                <w:rFonts w:ascii="Book Antiqua" w:eastAsia="Times New Roman" w:hAnsi="Book Antiqua"/>
              </w:rPr>
              <w:t>te</w:t>
            </w:r>
            <w:proofErr w:type="spellEnd"/>
            <w:r>
              <w:rPr>
                <w:rFonts w:ascii="Book Antiqua" w:eastAsia="Times New Roman" w:hAnsi="Book Antiqua"/>
              </w:rPr>
              <w:t xml:space="preserve"> </w:t>
            </w:r>
            <w:proofErr w:type="spellStart"/>
            <w:r>
              <w:rPr>
                <w:rFonts w:ascii="Book Antiqua" w:eastAsia="Times New Roman" w:hAnsi="Book Antiqua"/>
              </w:rPr>
              <w:t>vensosen</w:t>
            </w:r>
            <w:proofErr w:type="spellEnd"/>
            <w:r>
              <w:rPr>
                <w:rFonts w:ascii="Book Antiqua" w:eastAsia="Times New Roman" w:hAnsi="Book Antiqua"/>
              </w:rPr>
              <w:t xml:space="preserve"> ne bure </w:t>
            </w:r>
            <w:proofErr w:type="spellStart"/>
            <w:r>
              <w:rPr>
                <w:rFonts w:ascii="Book Antiqua" w:eastAsia="Times New Roman" w:hAnsi="Book Antiqua"/>
              </w:rPr>
              <w:t>të</w:t>
            </w:r>
            <w:proofErr w:type="spellEnd"/>
            <w:r>
              <w:rPr>
                <w:rFonts w:ascii="Book Antiqua" w:eastAsia="Times New Roman" w:hAnsi="Book Antiqua"/>
              </w:rPr>
              <w:t xml:space="preserve"> </w:t>
            </w:r>
            <w:proofErr w:type="spellStart"/>
            <w:r>
              <w:rPr>
                <w:rFonts w:ascii="Book Antiqua" w:eastAsia="Times New Roman" w:hAnsi="Book Antiqua"/>
              </w:rPr>
              <w:t>mbyllura</w:t>
            </w:r>
            <w:proofErr w:type="spellEnd"/>
            <w:r>
              <w:rPr>
                <w:rFonts w:ascii="Book Antiqua" w:eastAsia="Times New Roman" w:hAnsi="Book Antiqua"/>
              </w:rPr>
              <w:t xml:space="preserve"> </w:t>
            </w:r>
            <w:proofErr w:type="spellStart"/>
            <w:r>
              <w:rPr>
                <w:rFonts w:ascii="Book Antiqua" w:eastAsia="Times New Roman" w:hAnsi="Book Antiqua"/>
              </w:rPr>
              <w:t>dhe</w:t>
            </w:r>
            <w:proofErr w:type="spellEnd"/>
            <w:r>
              <w:rPr>
                <w:rFonts w:ascii="Book Antiqua" w:eastAsia="Times New Roman" w:hAnsi="Book Antiqua"/>
              </w:rPr>
              <w:t xml:space="preserve"> </w:t>
            </w:r>
            <w:proofErr w:type="spellStart"/>
            <w:r>
              <w:rPr>
                <w:rFonts w:ascii="Book Antiqua" w:eastAsia="Times New Roman" w:hAnsi="Book Antiqua"/>
              </w:rPr>
              <w:t>të</w:t>
            </w:r>
            <w:proofErr w:type="spellEnd"/>
            <w:r>
              <w:rPr>
                <w:rFonts w:ascii="Book Antiqua" w:eastAsia="Times New Roman" w:hAnsi="Book Antiqua"/>
              </w:rPr>
              <w:t xml:space="preserve"> </w:t>
            </w:r>
            <w:proofErr w:type="spellStart"/>
            <w:r>
              <w:rPr>
                <w:rFonts w:ascii="Book Antiqua" w:eastAsia="Times New Roman" w:hAnsi="Book Antiqua"/>
              </w:rPr>
              <w:t>siguruara</w:t>
            </w:r>
            <w:proofErr w:type="spellEnd"/>
          </w:p>
        </w:tc>
      </w:tr>
      <w:tr w:rsidR="00B00AFE" w14:paraId="7B702662" w14:textId="77777777" w:rsidTr="00CC526B">
        <w:trPr>
          <w:trHeight w:val="281"/>
        </w:trPr>
        <w:tc>
          <w:tcPr>
            <w:tcW w:w="720" w:type="dxa"/>
            <w:tcBorders>
              <w:top w:val="single" w:sz="4" w:space="0" w:color="000000"/>
              <w:left w:val="double" w:sz="4" w:space="0" w:color="000000"/>
              <w:bottom w:val="double" w:sz="4" w:space="0" w:color="auto"/>
              <w:right w:val="single" w:sz="4" w:space="0" w:color="000000"/>
            </w:tcBorders>
          </w:tcPr>
          <w:p w14:paraId="7B70265E" w14:textId="77777777" w:rsidR="00B00AFE" w:rsidRDefault="00B00AFE" w:rsidP="00B00AFE">
            <w:pPr>
              <w:pStyle w:val="Default"/>
              <w:numPr>
                <w:ilvl w:val="1"/>
                <w:numId w:val="4"/>
              </w:numPr>
              <w:rPr>
                <w:color w:val="auto"/>
                <w:lang w:val="sq-AL"/>
              </w:rPr>
            </w:pPr>
          </w:p>
        </w:tc>
        <w:tc>
          <w:tcPr>
            <w:tcW w:w="4050" w:type="dxa"/>
            <w:tcBorders>
              <w:top w:val="single" w:sz="4" w:space="0" w:color="000000"/>
              <w:left w:val="single" w:sz="4" w:space="0" w:color="000000"/>
              <w:bottom w:val="double" w:sz="4" w:space="0" w:color="auto"/>
              <w:right w:val="single" w:sz="4" w:space="0" w:color="000000"/>
            </w:tcBorders>
            <w:hideMark/>
          </w:tcPr>
          <w:p w14:paraId="7B70265F" w14:textId="77777777" w:rsidR="00B00AFE" w:rsidRDefault="00B00AFE" w:rsidP="00B00AFE">
            <w:pPr>
              <w:pStyle w:val="Default"/>
              <w:rPr>
                <w:color w:val="auto"/>
                <w:lang w:val="sq-AL"/>
              </w:rPr>
            </w:pPr>
            <w:r>
              <w:rPr>
                <w:color w:val="auto"/>
                <w:lang w:val="sq-AL"/>
              </w:rPr>
              <w:t xml:space="preserve"> Raportimi</w:t>
            </w:r>
          </w:p>
        </w:tc>
        <w:tc>
          <w:tcPr>
            <w:tcW w:w="5130" w:type="dxa"/>
            <w:tcBorders>
              <w:top w:val="single" w:sz="4" w:space="0" w:color="000000"/>
              <w:left w:val="single" w:sz="4" w:space="0" w:color="000000"/>
              <w:bottom w:val="double" w:sz="4" w:space="0" w:color="auto"/>
              <w:right w:val="double" w:sz="4" w:space="0" w:color="000000"/>
            </w:tcBorders>
          </w:tcPr>
          <w:p w14:paraId="7B702660" w14:textId="77777777" w:rsidR="00B00AFE" w:rsidRDefault="007F6DA4" w:rsidP="00B00AFE">
            <w:pPr>
              <w:pStyle w:val="Default"/>
              <w:rPr>
                <w:color w:val="auto"/>
                <w:lang w:val="sq-AL"/>
              </w:rPr>
            </w:pPr>
            <w:r>
              <w:rPr>
                <w:rFonts w:ascii="Book Antiqua" w:eastAsia="Times New Roman" w:hAnsi="Book Antiqua"/>
                <w:lang w:val="sq-AL"/>
              </w:rPr>
              <w:t>Nuk dergohen për trajtim dhe riciklim te operatori tjetër</w:t>
            </w:r>
          </w:p>
          <w:p w14:paraId="7B702661" w14:textId="77777777" w:rsidR="00B00AFE" w:rsidRDefault="00B00AFE" w:rsidP="00B00AFE">
            <w:pPr>
              <w:pStyle w:val="Default"/>
              <w:rPr>
                <w:color w:val="auto"/>
                <w:lang w:val="sq-AL"/>
              </w:rPr>
            </w:pPr>
          </w:p>
        </w:tc>
      </w:tr>
    </w:tbl>
    <w:p w14:paraId="7B702663" w14:textId="77777777" w:rsidR="00B00AFE" w:rsidRDefault="00B00AFE"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705"/>
        <w:gridCol w:w="4050"/>
        <w:gridCol w:w="5130"/>
      </w:tblGrid>
      <w:tr w:rsidR="00B00AFE" w:rsidRPr="008B1505" w14:paraId="7B702666" w14:textId="77777777" w:rsidTr="007F6DA4">
        <w:trPr>
          <w:trHeight w:val="328"/>
        </w:trPr>
        <w:tc>
          <w:tcPr>
            <w:tcW w:w="9885" w:type="dxa"/>
            <w:gridSpan w:val="3"/>
            <w:tcBorders>
              <w:top w:val="double" w:sz="4" w:space="0" w:color="auto"/>
              <w:left w:val="double" w:sz="4" w:space="0" w:color="000000"/>
              <w:bottom w:val="double" w:sz="4" w:space="0" w:color="auto"/>
              <w:right w:val="double" w:sz="4" w:space="0" w:color="000000"/>
            </w:tcBorders>
          </w:tcPr>
          <w:p w14:paraId="7B702664" w14:textId="77777777" w:rsidR="00B00AFE" w:rsidRPr="008B1505" w:rsidRDefault="00B00AFE" w:rsidP="00B00AFE">
            <w:pPr>
              <w:autoSpaceDE w:val="0"/>
              <w:autoSpaceDN w:val="0"/>
              <w:adjustRightInd w:val="0"/>
              <w:rPr>
                <w:rFonts w:eastAsia="MS Mincho"/>
                <w:b/>
                <w:lang w:eastAsia="ja-JP"/>
              </w:rPr>
            </w:pPr>
          </w:p>
          <w:p w14:paraId="7B702665" w14:textId="77777777" w:rsidR="00B00AFE" w:rsidRPr="008B1505" w:rsidRDefault="00B00AFE" w:rsidP="00B00AFE">
            <w:pPr>
              <w:numPr>
                <w:ilvl w:val="0"/>
                <w:numId w:val="5"/>
              </w:numPr>
              <w:autoSpaceDE w:val="0"/>
              <w:autoSpaceDN w:val="0"/>
              <w:adjustRightInd w:val="0"/>
              <w:rPr>
                <w:rFonts w:eastAsia="MS Mincho"/>
                <w:b/>
                <w:lang w:eastAsia="ja-JP"/>
              </w:rPr>
            </w:pPr>
            <w:r>
              <w:rPr>
                <w:rFonts w:eastAsia="MS Mincho"/>
                <w:b/>
                <w:bCs/>
                <w:lang w:eastAsia="ja-JP"/>
              </w:rPr>
              <w:t xml:space="preserve">9. </w:t>
            </w:r>
            <w:r w:rsidRPr="008B1505">
              <w:rPr>
                <w:rFonts w:eastAsia="MS Mincho"/>
                <w:b/>
                <w:bCs/>
                <w:lang w:eastAsia="ja-JP"/>
              </w:rPr>
              <w:t>RREZIKU NGA AKSIDENTET</w:t>
            </w:r>
          </w:p>
        </w:tc>
      </w:tr>
      <w:tr w:rsidR="00B00AFE" w:rsidRPr="008B1505" w14:paraId="7B702675" w14:textId="77777777" w:rsidTr="007F6DA4">
        <w:trPr>
          <w:trHeight w:val="132"/>
        </w:trPr>
        <w:tc>
          <w:tcPr>
            <w:tcW w:w="705" w:type="dxa"/>
            <w:tcBorders>
              <w:top w:val="double" w:sz="4" w:space="0" w:color="auto"/>
              <w:left w:val="double" w:sz="4" w:space="0" w:color="000000"/>
              <w:bottom w:val="single" w:sz="4" w:space="0" w:color="000000"/>
              <w:right w:val="single" w:sz="4" w:space="0" w:color="000000"/>
            </w:tcBorders>
          </w:tcPr>
          <w:p w14:paraId="7B702667" w14:textId="77777777" w:rsidR="00B00AFE" w:rsidRPr="008B1505" w:rsidRDefault="00B00AFE" w:rsidP="00B00AFE">
            <w:pPr>
              <w:pStyle w:val="ListParagraph"/>
              <w:numPr>
                <w:ilvl w:val="1"/>
                <w:numId w:val="8"/>
              </w:numPr>
              <w:autoSpaceDE w:val="0"/>
              <w:autoSpaceDN w:val="0"/>
              <w:adjustRightInd w:val="0"/>
              <w:rPr>
                <w:rFonts w:eastAsia="MS Mincho"/>
                <w:lang w:eastAsia="ja-JP"/>
              </w:rPr>
            </w:pPr>
          </w:p>
        </w:tc>
        <w:tc>
          <w:tcPr>
            <w:tcW w:w="4050" w:type="dxa"/>
            <w:tcBorders>
              <w:top w:val="double" w:sz="4" w:space="0" w:color="auto"/>
              <w:left w:val="single" w:sz="4" w:space="0" w:color="000000"/>
              <w:bottom w:val="double" w:sz="4" w:space="0" w:color="000000"/>
              <w:right w:val="single" w:sz="4" w:space="0" w:color="000000"/>
            </w:tcBorders>
          </w:tcPr>
          <w:p w14:paraId="7B702668" w14:textId="77777777" w:rsidR="00B00AFE" w:rsidRDefault="00B00AFE" w:rsidP="00B00AFE">
            <w:pPr>
              <w:pStyle w:val="Default"/>
              <w:rPr>
                <w:color w:val="auto"/>
                <w:lang w:val="sq-AL"/>
              </w:rPr>
            </w:pPr>
            <w:r>
              <w:rPr>
                <w:color w:val="auto"/>
                <w:lang w:val="sq-AL"/>
              </w:rPr>
              <w:t>Plani për pengimin e aksidenteve në rast të rrezikut/ plani i intervenimit të brendshëm dhe të jashtëm</w:t>
            </w:r>
          </w:p>
          <w:p w14:paraId="7B702669" w14:textId="77777777" w:rsidR="00B00AFE" w:rsidRDefault="00B00AFE" w:rsidP="00B00AFE">
            <w:pPr>
              <w:pStyle w:val="Default"/>
              <w:rPr>
                <w:color w:val="auto"/>
                <w:lang w:val="sq-AL"/>
              </w:rPr>
            </w:pPr>
          </w:p>
        </w:tc>
        <w:tc>
          <w:tcPr>
            <w:tcW w:w="5130" w:type="dxa"/>
            <w:tcBorders>
              <w:top w:val="double" w:sz="4" w:space="0" w:color="auto"/>
              <w:left w:val="single" w:sz="4" w:space="0" w:color="000000"/>
              <w:bottom w:val="single" w:sz="4" w:space="0" w:color="000000"/>
              <w:right w:val="double" w:sz="4" w:space="0" w:color="000000"/>
            </w:tcBorders>
          </w:tcPr>
          <w:p w14:paraId="7B70266A" w14:textId="77777777" w:rsidR="0084301F" w:rsidRDefault="007F6DA4" w:rsidP="0084301F">
            <w:pPr>
              <w:spacing w:line="360" w:lineRule="auto"/>
              <w:rPr>
                <w:rFonts w:ascii="Book Antiqua" w:eastAsia="MS Mincho" w:hAnsi="Book Antiqua"/>
                <w:lang w:eastAsia="ja-JP"/>
              </w:rPr>
            </w:pPr>
            <w:r>
              <w:rPr>
                <w:rFonts w:ascii="Book Antiqua" w:eastAsia="MS Mincho" w:hAnsi="Book Antiqua"/>
                <w:lang w:eastAsia="ja-JP"/>
              </w:rPr>
              <w:t>Ne</w:t>
            </w:r>
            <w:r>
              <w:rPr>
                <w:rFonts w:ascii="Book Antiqua" w:hAnsi="Book Antiqua"/>
              </w:rPr>
              <w:t xml:space="preserve"> Kompanine </w:t>
            </w:r>
            <w:r w:rsidRPr="0084301F">
              <w:rPr>
                <w:b/>
              </w:rPr>
              <w:t xml:space="preserve">“ DRAGAÇINA "  SH.P.K. LIPJAN “ </w:t>
            </w:r>
            <w:r w:rsidRPr="0084301F">
              <w:rPr>
                <w:rFonts w:ascii="Arial" w:hAnsi="Arial" w:cs="Arial"/>
              </w:rPr>
              <w:t xml:space="preserve"> komuna e Lipjanit</w:t>
            </w:r>
            <w:r w:rsidRPr="0084301F">
              <w:rPr>
                <w:rFonts w:ascii="Book Antiqua" w:hAnsi="Book Antiqua"/>
              </w:rPr>
              <w:t xml:space="preserve"> </w:t>
            </w:r>
            <w:r>
              <w:rPr>
                <w:rFonts w:ascii="Book Antiqua" w:eastAsia="MS Mincho" w:hAnsi="Book Antiqua"/>
                <w:lang w:eastAsia="ja-JP"/>
              </w:rPr>
              <w:t xml:space="preserve">nuk  kemi deponim te karburanteve të lëngët nga edhe buron rrezikimi i mjedisit gjatë rasteve </w:t>
            </w:r>
          </w:p>
          <w:p w14:paraId="7B70266B" w14:textId="77777777" w:rsidR="0084301F" w:rsidRDefault="0084301F" w:rsidP="0084301F">
            <w:pPr>
              <w:spacing w:line="360" w:lineRule="auto"/>
              <w:rPr>
                <w:rFonts w:ascii="Book Antiqua" w:eastAsia="MS Mincho" w:hAnsi="Book Antiqua"/>
                <w:lang w:eastAsia="ja-JP"/>
              </w:rPr>
            </w:pPr>
          </w:p>
          <w:p w14:paraId="7B70266C" w14:textId="77777777" w:rsidR="0084301F" w:rsidRDefault="0084301F" w:rsidP="0084301F">
            <w:pPr>
              <w:spacing w:line="360" w:lineRule="auto"/>
              <w:rPr>
                <w:rFonts w:ascii="Book Antiqua" w:eastAsia="MS Mincho" w:hAnsi="Book Antiqua"/>
                <w:lang w:eastAsia="ja-JP"/>
              </w:rPr>
            </w:pPr>
          </w:p>
          <w:p w14:paraId="7B70266D" w14:textId="77777777" w:rsidR="0084301F" w:rsidRDefault="0084301F" w:rsidP="0084301F">
            <w:pPr>
              <w:spacing w:line="360" w:lineRule="auto"/>
              <w:rPr>
                <w:rFonts w:ascii="Book Antiqua" w:eastAsia="MS Mincho" w:hAnsi="Book Antiqua"/>
                <w:lang w:eastAsia="ja-JP"/>
              </w:rPr>
            </w:pPr>
          </w:p>
          <w:p w14:paraId="7B70266E" w14:textId="77777777" w:rsidR="0084301F" w:rsidRDefault="0084301F" w:rsidP="0084301F">
            <w:pPr>
              <w:spacing w:line="360" w:lineRule="auto"/>
              <w:rPr>
                <w:rFonts w:ascii="Book Antiqua" w:eastAsia="MS Mincho" w:hAnsi="Book Antiqua"/>
                <w:lang w:eastAsia="ja-JP"/>
              </w:rPr>
            </w:pPr>
          </w:p>
          <w:p w14:paraId="7B70266F" w14:textId="77777777" w:rsidR="0084301F" w:rsidRDefault="0084301F" w:rsidP="0084301F">
            <w:pPr>
              <w:spacing w:line="360" w:lineRule="auto"/>
              <w:rPr>
                <w:rFonts w:ascii="Book Antiqua" w:eastAsia="MS Mincho" w:hAnsi="Book Antiqua"/>
                <w:lang w:eastAsia="ja-JP"/>
              </w:rPr>
            </w:pPr>
          </w:p>
          <w:p w14:paraId="7B702670" w14:textId="77777777" w:rsidR="0084301F" w:rsidRDefault="0084301F" w:rsidP="0084301F">
            <w:pPr>
              <w:spacing w:line="360" w:lineRule="auto"/>
              <w:rPr>
                <w:rFonts w:ascii="Book Antiqua" w:eastAsia="MS Mincho" w:hAnsi="Book Antiqua"/>
                <w:lang w:eastAsia="ja-JP"/>
              </w:rPr>
            </w:pPr>
          </w:p>
          <w:p w14:paraId="7B702671" w14:textId="77777777" w:rsidR="007F6DA4" w:rsidRDefault="007F6DA4" w:rsidP="0084301F">
            <w:pPr>
              <w:spacing w:line="360" w:lineRule="auto"/>
              <w:rPr>
                <w:rFonts w:ascii="Book Antiqua" w:eastAsia="MS Mincho" w:hAnsi="Book Antiqua"/>
                <w:lang w:eastAsia="ja-JP"/>
              </w:rPr>
            </w:pPr>
            <w:r>
              <w:rPr>
                <w:rFonts w:ascii="Book Antiqua" w:eastAsia="MS Mincho" w:hAnsi="Book Antiqua"/>
                <w:lang w:eastAsia="ja-JP"/>
              </w:rPr>
              <w:t>aksidentale  andaj rreziku nga aksidentet eshte minimal.</w:t>
            </w:r>
          </w:p>
          <w:p w14:paraId="7B702672" w14:textId="77777777" w:rsidR="007F6DA4" w:rsidRDefault="007F6DA4" w:rsidP="007F6DA4">
            <w:pPr>
              <w:spacing w:line="360" w:lineRule="auto"/>
              <w:jc w:val="both"/>
              <w:rPr>
                <w:rFonts w:ascii="Book Antiqua" w:eastAsia="Calibri" w:hAnsi="Book Antiqua"/>
              </w:rPr>
            </w:pPr>
            <w:r>
              <w:rPr>
                <w:rFonts w:ascii="Book Antiqua" w:eastAsia="MS Mincho" w:hAnsi="Book Antiqua" w:cs="Calibri"/>
                <w:lang w:eastAsia="ja-JP"/>
              </w:rPr>
              <w:t>Në</w:t>
            </w:r>
            <w:r>
              <w:rPr>
                <w:rFonts w:ascii="Book Antiqua" w:hAnsi="Book Antiqua" w:cs="Calibri"/>
              </w:rPr>
              <w:t xml:space="preserve"> Kompaninë</w:t>
            </w:r>
            <w:r w:rsidR="0084301F" w:rsidRPr="0084301F">
              <w:rPr>
                <w:b/>
              </w:rPr>
              <w:t xml:space="preserve">“ DRAGAÇINA "  SH.P.K. LIPJAN “ </w:t>
            </w:r>
            <w:r w:rsidR="0084301F" w:rsidRPr="0084301F">
              <w:rPr>
                <w:rFonts w:ascii="Arial" w:hAnsi="Arial" w:cs="Arial"/>
              </w:rPr>
              <w:t xml:space="preserve"> komuna e Lipjanit</w:t>
            </w:r>
            <w:r w:rsidRPr="00293726">
              <w:rPr>
                <w:rFonts w:ascii="Book Antiqua" w:hAnsi="Book Antiqua"/>
              </w:rPr>
              <w:t xml:space="preserve"> </w:t>
            </w:r>
            <w:r>
              <w:rPr>
                <w:rFonts w:ascii="Book Antiqua" w:eastAsia="MS Mincho" w:hAnsi="Book Antiqua" w:cs="Calibri"/>
                <w:lang w:eastAsia="ja-JP"/>
              </w:rPr>
              <w:t>Aksidentet mund te ndodhin nga rrjedhjet e lendeve djegese dhe lubrifikuese nga automjetet transportuese nga pelcitja e gypave hidraulikë.</w:t>
            </w:r>
            <w:r>
              <w:rPr>
                <w:rFonts w:ascii="Book Antiqua" w:eastAsia="Calibri" w:hAnsi="Book Antiqua"/>
              </w:rPr>
              <w:t xml:space="preserve"> Aksidentet të cilat mund të ndodhin, mund të jenë të natyrës së ndryshme dhe mund të ndodhin në çdo fazë të proceseve teknologjike si:</w:t>
            </w:r>
          </w:p>
          <w:p w14:paraId="7B702673" w14:textId="77777777" w:rsidR="007F6DA4" w:rsidRDefault="007F6DA4" w:rsidP="007F6DA4">
            <w:pPr>
              <w:numPr>
                <w:ilvl w:val="0"/>
                <w:numId w:val="21"/>
              </w:numPr>
              <w:spacing w:line="360" w:lineRule="auto"/>
              <w:jc w:val="both"/>
              <w:rPr>
                <w:rFonts w:ascii="Book Antiqua" w:eastAsia="Calibri" w:hAnsi="Book Antiqua"/>
              </w:rPr>
            </w:pPr>
            <w:r>
              <w:rPr>
                <w:rFonts w:ascii="Book Antiqua" w:eastAsia="Calibri" w:hAnsi="Book Antiqua"/>
              </w:rPr>
              <w:lastRenderedPageBreak/>
              <w:t xml:space="preserve">Nga rrjedhjet e ndryshme të lëndëve djegëse dhe lubrifikuese nga mekanizmi punues </w:t>
            </w:r>
          </w:p>
          <w:p w14:paraId="7B702674" w14:textId="77777777" w:rsidR="00B00AFE" w:rsidRPr="008B1505" w:rsidRDefault="007F6DA4" w:rsidP="007F6DA4">
            <w:pPr>
              <w:autoSpaceDE w:val="0"/>
              <w:autoSpaceDN w:val="0"/>
              <w:adjustRightInd w:val="0"/>
              <w:rPr>
                <w:rFonts w:eastAsia="MS Mincho"/>
                <w:lang w:eastAsia="ja-JP"/>
              </w:rPr>
            </w:pPr>
            <w:r>
              <w:rPr>
                <w:rFonts w:ascii="Book Antiqua" w:eastAsia="Calibri" w:hAnsi="Book Antiqua"/>
              </w:rPr>
              <w:t>Nga mundesia e ndezjes se zjarrit</w:t>
            </w:r>
          </w:p>
        </w:tc>
      </w:tr>
      <w:tr w:rsidR="00B00AFE" w:rsidRPr="008B1505" w14:paraId="7B70267B" w14:textId="77777777" w:rsidTr="007F6DA4">
        <w:trPr>
          <w:trHeight w:val="328"/>
        </w:trPr>
        <w:tc>
          <w:tcPr>
            <w:tcW w:w="705" w:type="dxa"/>
            <w:tcBorders>
              <w:top w:val="single" w:sz="4" w:space="0" w:color="000000"/>
              <w:left w:val="double" w:sz="4" w:space="0" w:color="000000"/>
              <w:bottom w:val="single" w:sz="4" w:space="0" w:color="000000"/>
              <w:right w:val="single" w:sz="4" w:space="0" w:color="000000"/>
            </w:tcBorders>
          </w:tcPr>
          <w:p w14:paraId="7B702676" w14:textId="77777777" w:rsidR="00B00AFE" w:rsidRPr="008B1505" w:rsidRDefault="00B00AFE" w:rsidP="00B00AFE">
            <w:pPr>
              <w:numPr>
                <w:ilvl w:val="1"/>
                <w:numId w:val="8"/>
              </w:numPr>
              <w:autoSpaceDE w:val="0"/>
              <w:autoSpaceDN w:val="0"/>
              <w:adjustRightInd w:val="0"/>
              <w:rPr>
                <w:rFonts w:eastAsia="MS Mincho"/>
                <w:lang w:eastAsia="ja-JP"/>
              </w:rPr>
            </w:pPr>
          </w:p>
        </w:tc>
        <w:tc>
          <w:tcPr>
            <w:tcW w:w="4050" w:type="dxa"/>
            <w:tcBorders>
              <w:top w:val="single" w:sz="4" w:space="0" w:color="000000"/>
              <w:left w:val="single" w:sz="4" w:space="0" w:color="000000"/>
              <w:bottom w:val="single" w:sz="4" w:space="0" w:color="auto"/>
              <w:right w:val="single" w:sz="4" w:space="0" w:color="000000"/>
            </w:tcBorders>
          </w:tcPr>
          <w:p w14:paraId="7B702677" w14:textId="77777777" w:rsidR="00B00AFE" w:rsidRDefault="00B00AFE" w:rsidP="00B00AFE">
            <w:pPr>
              <w:pStyle w:val="Default"/>
              <w:rPr>
                <w:color w:val="auto"/>
                <w:lang w:val="sq-AL"/>
              </w:rPr>
            </w:pPr>
            <w:r>
              <w:rPr>
                <w:color w:val="auto"/>
                <w:lang w:val="sq-AL"/>
              </w:rPr>
              <w:t>Përdorimi i substancave të rrezikshme kimike dhe preparateve, planifikimi i masave për zëvendësimin e tyre</w:t>
            </w:r>
          </w:p>
          <w:p w14:paraId="7B702678"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B702679" w14:textId="77777777" w:rsidR="00B00AFE" w:rsidRPr="008B1505" w:rsidRDefault="008E1007" w:rsidP="00B00AFE">
            <w:pPr>
              <w:autoSpaceDE w:val="0"/>
              <w:autoSpaceDN w:val="0"/>
              <w:adjustRightInd w:val="0"/>
              <w:rPr>
                <w:rFonts w:eastAsia="MS Mincho"/>
                <w:lang w:eastAsia="ja-JP"/>
              </w:rPr>
            </w:pPr>
            <w:r>
              <w:rPr>
                <w:rFonts w:eastAsia="MS Mincho"/>
                <w:lang w:eastAsia="ja-JP"/>
              </w:rPr>
              <w:t>Nuk</w:t>
            </w:r>
            <w:r w:rsidR="005F6FDA">
              <w:rPr>
                <w:rFonts w:eastAsia="MS Mincho"/>
                <w:lang w:eastAsia="ja-JP"/>
              </w:rPr>
              <w:t>ë</w:t>
            </w:r>
            <w:r>
              <w:rPr>
                <w:rFonts w:eastAsia="MS Mincho"/>
                <w:lang w:eastAsia="ja-JP"/>
              </w:rPr>
              <w:t xml:space="preserve"> ka supstanca t</w:t>
            </w:r>
            <w:r w:rsidR="005F6FDA">
              <w:rPr>
                <w:rFonts w:eastAsia="MS Mincho"/>
                <w:lang w:eastAsia="ja-JP"/>
              </w:rPr>
              <w:t>ë</w:t>
            </w:r>
            <w:r>
              <w:rPr>
                <w:rFonts w:eastAsia="MS Mincho"/>
                <w:lang w:eastAsia="ja-JP"/>
              </w:rPr>
              <w:t xml:space="preserve"> rezikshme kimike</w:t>
            </w:r>
          </w:p>
          <w:p w14:paraId="7B70267A" w14:textId="77777777" w:rsidR="00B00AFE" w:rsidRPr="008B1505" w:rsidRDefault="00B00AFE" w:rsidP="00B00AFE">
            <w:pPr>
              <w:autoSpaceDE w:val="0"/>
              <w:autoSpaceDN w:val="0"/>
              <w:adjustRightInd w:val="0"/>
              <w:rPr>
                <w:rFonts w:eastAsia="MS Mincho"/>
                <w:lang w:eastAsia="ja-JP"/>
              </w:rPr>
            </w:pPr>
          </w:p>
        </w:tc>
      </w:tr>
      <w:tr w:rsidR="00B00AFE" w:rsidRPr="008B1505" w14:paraId="7B702684" w14:textId="77777777" w:rsidTr="007F6DA4">
        <w:trPr>
          <w:trHeight w:val="328"/>
        </w:trPr>
        <w:tc>
          <w:tcPr>
            <w:tcW w:w="705" w:type="dxa"/>
            <w:tcBorders>
              <w:top w:val="single" w:sz="4" w:space="0" w:color="000000"/>
              <w:left w:val="double" w:sz="4" w:space="0" w:color="000000"/>
              <w:bottom w:val="single" w:sz="4" w:space="0" w:color="000000"/>
              <w:right w:val="single" w:sz="4" w:space="0" w:color="000000"/>
            </w:tcBorders>
          </w:tcPr>
          <w:p w14:paraId="7B70267C" w14:textId="77777777" w:rsidR="00B00AFE" w:rsidRPr="008B1505" w:rsidRDefault="00B00AFE" w:rsidP="00B00AFE">
            <w:pPr>
              <w:numPr>
                <w:ilvl w:val="1"/>
                <w:numId w:val="8"/>
              </w:numPr>
              <w:autoSpaceDE w:val="0"/>
              <w:autoSpaceDN w:val="0"/>
              <w:adjustRightInd w:val="0"/>
              <w:rPr>
                <w:rFonts w:eastAsia="MS Mincho"/>
                <w:lang w:eastAsia="ja-JP"/>
              </w:rPr>
            </w:pPr>
          </w:p>
        </w:tc>
        <w:tc>
          <w:tcPr>
            <w:tcW w:w="4050" w:type="dxa"/>
            <w:tcBorders>
              <w:top w:val="single" w:sz="4" w:space="0" w:color="000000"/>
              <w:left w:val="single" w:sz="4" w:space="0" w:color="000000"/>
              <w:bottom w:val="single" w:sz="4" w:space="0" w:color="auto"/>
              <w:right w:val="single" w:sz="4" w:space="0" w:color="000000"/>
            </w:tcBorders>
          </w:tcPr>
          <w:p w14:paraId="7B70267D" w14:textId="77777777" w:rsidR="00B00AFE" w:rsidRDefault="00B00AFE" w:rsidP="00B00AFE">
            <w:pPr>
              <w:pStyle w:val="Default"/>
              <w:rPr>
                <w:color w:val="auto"/>
                <w:lang w:val="sq-AL"/>
              </w:rPr>
            </w:pPr>
            <w:r>
              <w:rPr>
                <w:color w:val="auto"/>
                <w:lang w:val="sq-AL"/>
              </w:rPr>
              <w:t>Masat për parandalimin e aksidenteve dhe zvogëlimi i pasojave</w:t>
            </w:r>
          </w:p>
          <w:p w14:paraId="7B70267E" w14:textId="77777777" w:rsidR="00B00AFE" w:rsidRDefault="00B00AFE" w:rsidP="00B00AFE">
            <w:pPr>
              <w:pStyle w:val="Default"/>
              <w:rPr>
                <w:color w:val="auto"/>
                <w:lang w:val="sq-AL"/>
              </w:rPr>
            </w:pPr>
          </w:p>
        </w:tc>
        <w:tc>
          <w:tcPr>
            <w:tcW w:w="5130" w:type="dxa"/>
            <w:tcBorders>
              <w:top w:val="single" w:sz="4" w:space="0" w:color="000000"/>
              <w:left w:val="single" w:sz="4" w:space="0" w:color="000000"/>
              <w:bottom w:val="single" w:sz="4" w:space="0" w:color="000000"/>
              <w:right w:val="double" w:sz="4" w:space="0" w:color="000000"/>
            </w:tcBorders>
          </w:tcPr>
          <w:p w14:paraId="7B70267F" w14:textId="77777777" w:rsidR="007F6DA4" w:rsidRDefault="007F6DA4" w:rsidP="007F6DA4">
            <w:pPr>
              <w:spacing w:line="360" w:lineRule="auto"/>
              <w:ind w:right="195"/>
              <w:jc w:val="both"/>
              <w:rPr>
                <w:rFonts w:ascii="Book Antiqua" w:eastAsia="MS Mincho" w:hAnsi="Book Antiqua"/>
                <w:lang w:eastAsia="ja-JP"/>
              </w:rPr>
            </w:pPr>
            <w:r>
              <w:rPr>
                <w:rFonts w:ascii="Book Antiqua" w:eastAsia="MS Mincho" w:hAnsi="Book Antiqua"/>
                <w:lang w:eastAsia="ja-JP"/>
              </w:rPr>
              <w:t xml:space="preserve">Për parandalimin e aksidenteve dhe zvogëlimi i pasojave kompania </w:t>
            </w:r>
            <w:r>
              <w:rPr>
                <w:b/>
                <w:sz w:val="28"/>
                <w:szCs w:val="28"/>
              </w:rPr>
              <w:t xml:space="preserve">“ DRAGAÇINA "  SH.P.K. LIPJAN “ </w:t>
            </w:r>
            <w:r>
              <w:rPr>
                <w:rFonts w:ascii="Arial" w:hAnsi="Arial" w:cs="Arial"/>
              </w:rPr>
              <w:t xml:space="preserve"> komuna e Lipjanit</w:t>
            </w:r>
            <w:r w:rsidRPr="00293726">
              <w:rPr>
                <w:rFonts w:ascii="Book Antiqua" w:hAnsi="Book Antiqua"/>
              </w:rPr>
              <w:t xml:space="preserve"> </w:t>
            </w:r>
            <w:r>
              <w:rPr>
                <w:rFonts w:ascii="Book Antiqua" w:eastAsia="MS Mincho" w:hAnsi="Book Antiqua"/>
                <w:lang w:eastAsia="ja-JP"/>
              </w:rPr>
              <w:t>ka marre keto masa:</w:t>
            </w:r>
          </w:p>
          <w:p w14:paraId="7B702680" w14:textId="77777777" w:rsidR="007F6DA4" w:rsidRDefault="007F6DA4" w:rsidP="007F6DA4">
            <w:pPr>
              <w:numPr>
                <w:ilvl w:val="0"/>
                <w:numId w:val="22"/>
              </w:numPr>
              <w:spacing w:after="200" w:line="360" w:lineRule="auto"/>
              <w:rPr>
                <w:rFonts w:ascii="Book Antiqua" w:eastAsia="MS Mincho" w:hAnsi="Book Antiqua"/>
                <w:lang w:eastAsia="ja-JP"/>
              </w:rPr>
            </w:pPr>
            <w:r>
              <w:rPr>
                <w:rFonts w:ascii="Book Antiqua" w:eastAsia="MS Mincho" w:hAnsi="Book Antiqua"/>
                <w:lang w:eastAsia="ja-JP"/>
              </w:rPr>
              <w:t>Bëhet përdorim i drejt, mbikëqyrje e rregullt dhe mirë mbajtje e pajisjeve.</w:t>
            </w:r>
          </w:p>
          <w:p w14:paraId="7B702681" w14:textId="77777777" w:rsidR="007F6DA4" w:rsidRDefault="007F6DA4" w:rsidP="007F6DA4">
            <w:pPr>
              <w:numPr>
                <w:ilvl w:val="0"/>
                <w:numId w:val="22"/>
              </w:numPr>
              <w:spacing w:after="200" w:line="360" w:lineRule="auto"/>
              <w:rPr>
                <w:rFonts w:ascii="Book Antiqua" w:eastAsia="MS Mincho" w:hAnsi="Book Antiqua"/>
                <w:lang w:eastAsia="ja-JP"/>
              </w:rPr>
            </w:pPr>
            <w:r>
              <w:rPr>
                <w:rFonts w:ascii="Book Antiqua" w:eastAsia="MS Mincho" w:hAnsi="Book Antiqua"/>
                <w:lang w:eastAsia="ja-JP"/>
              </w:rPr>
              <w:t>Kompania ka siguruar  pajisjeve kundër zjarrit me anë të ujit si dhe  aparatet me  mjete kimike si dhe enët me rërë.</w:t>
            </w:r>
          </w:p>
          <w:p w14:paraId="7B702682" w14:textId="77777777" w:rsidR="007F6DA4" w:rsidRDefault="007F6DA4" w:rsidP="007F6DA4">
            <w:pPr>
              <w:numPr>
                <w:ilvl w:val="0"/>
                <w:numId w:val="22"/>
              </w:numPr>
              <w:spacing w:after="200" w:line="360" w:lineRule="auto"/>
              <w:rPr>
                <w:rFonts w:ascii="Book Antiqua" w:eastAsia="MS Mincho" w:hAnsi="Book Antiqua"/>
                <w:lang w:eastAsia="ja-JP"/>
              </w:rPr>
            </w:pPr>
            <w:r>
              <w:rPr>
                <w:rFonts w:ascii="Book Antiqua" w:eastAsia="MS Mincho" w:hAnsi="Book Antiqua"/>
                <w:lang w:eastAsia="ja-JP"/>
              </w:rPr>
              <w:t>Në mënyrë permamanente të mirëmbahet ambienti në kompleksin e bazes se betonit dhe produkteve nga betoni</w:t>
            </w:r>
          </w:p>
          <w:p w14:paraId="7B702683" w14:textId="77777777" w:rsidR="00B00AFE" w:rsidRPr="008B1505" w:rsidRDefault="007F6DA4" w:rsidP="007F6DA4">
            <w:pPr>
              <w:autoSpaceDE w:val="0"/>
              <w:autoSpaceDN w:val="0"/>
              <w:adjustRightInd w:val="0"/>
              <w:rPr>
                <w:rFonts w:eastAsia="MS Mincho"/>
                <w:lang w:eastAsia="ja-JP"/>
              </w:rPr>
            </w:pPr>
            <w:r>
              <w:rPr>
                <w:rFonts w:ascii="Book Antiqua" w:eastAsia="MS Mincho" w:hAnsi="Book Antiqua"/>
                <w:lang w:eastAsia="ja-JP"/>
              </w:rPr>
              <w:t>E tërë sipërfaqja e kompleksit të bazes se betonit dhe produkteve nga betony edhte e  rrethuar dhe monitorohet.</w:t>
            </w:r>
          </w:p>
        </w:tc>
      </w:tr>
      <w:tr w:rsidR="00B00AFE" w:rsidRPr="008B1505" w14:paraId="7B702688" w14:textId="77777777" w:rsidTr="007F6DA4">
        <w:trPr>
          <w:trHeight w:val="328"/>
        </w:trPr>
        <w:tc>
          <w:tcPr>
            <w:tcW w:w="705" w:type="dxa"/>
            <w:tcBorders>
              <w:top w:val="single" w:sz="4" w:space="0" w:color="000000"/>
              <w:left w:val="double" w:sz="4" w:space="0" w:color="000000"/>
              <w:bottom w:val="single" w:sz="4" w:space="0" w:color="000000"/>
              <w:right w:val="single" w:sz="4" w:space="0" w:color="000000"/>
            </w:tcBorders>
          </w:tcPr>
          <w:p w14:paraId="7B702685" w14:textId="77777777" w:rsidR="00B00AFE" w:rsidRPr="008B1505" w:rsidRDefault="00B00AFE" w:rsidP="00B00AFE">
            <w:pPr>
              <w:numPr>
                <w:ilvl w:val="1"/>
                <w:numId w:val="8"/>
              </w:numPr>
              <w:autoSpaceDE w:val="0"/>
              <w:autoSpaceDN w:val="0"/>
              <w:adjustRightInd w:val="0"/>
              <w:rPr>
                <w:rFonts w:eastAsia="MS Mincho"/>
                <w:lang w:eastAsia="ja-JP"/>
              </w:rPr>
            </w:pPr>
          </w:p>
        </w:tc>
        <w:tc>
          <w:tcPr>
            <w:tcW w:w="4050" w:type="dxa"/>
            <w:tcBorders>
              <w:top w:val="single" w:sz="4" w:space="0" w:color="000000"/>
              <w:left w:val="single" w:sz="4" w:space="0" w:color="000000"/>
              <w:bottom w:val="single" w:sz="4" w:space="0" w:color="auto"/>
              <w:right w:val="single" w:sz="4" w:space="0" w:color="000000"/>
            </w:tcBorders>
          </w:tcPr>
          <w:p w14:paraId="7B702686" w14:textId="77777777" w:rsidR="00B00AFE" w:rsidRDefault="00B00AFE" w:rsidP="00B00AFE">
            <w:pPr>
              <w:pStyle w:val="Default"/>
              <w:rPr>
                <w:color w:val="auto"/>
                <w:lang w:val="sq-AL"/>
              </w:rPr>
            </w:pPr>
            <w:r>
              <w:rPr>
                <w:color w:val="auto"/>
                <w:lang w:val="sq-AL"/>
              </w:rPr>
              <w:t>Raporti mbi gjendjen e sigurisë</w:t>
            </w:r>
          </w:p>
        </w:tc>
        <w:tc>
          <w:tcPr>
            <w:tcW w:w="5130" w:type="dxa"/>
            <w:tcBorders>
              <w:top w:val="single" w:sz="4" w:space="0" w:color="000000"/>
              <w:left w:val="single" w:sz="4" w:space="0" w:color="000000"/>
              <w:bottom w:val="single" w:sz="4" w:space="0" w:color="000000"/>
              <w:right w:val="double" w:sz="4" w:space="0" w:color="000000"/>
            </w:tcBorders>
          </w:tcPr>
          <w:p w14:paraId="7B702687" w14:textId="77777777" w:rsidR="00B00AFE" w:rsidRPr="008B1505" w:rsidRDefault="0074376D" w:rsidP="00B00AFE">
            <w:pPr>
              <w:autoSpaceDE w:val="0"/>
              <w:autoSpaceDN w:val="0"/>
              <w:adjustRightInd w:val="0"/>
              <w:rPr>
                <w:rFonts w:eastAsia="MS Mincho"/>
                <w:lang w:eastAsia="ja-JP"/>
              </w:rPr>
            </w:pPr>
            <w:r w:rsidRPr="005F6FDA">
              <w:rPr>
                <w:b/>
              </w:rPr>
              <w:t xml:space="preserve">“ DRAGAÇINA "  SH.P.K. LIPJAN  </w:t>
            </w:r>
            <w:r w:rsidRPr="005F6FDA">
              <w:rPr>
                <w:rFonts w:ascii="Arial" w:hAnsi="Arial" w:cs="Arial"/>
              </w:rPr>
              <w:t xml:space="preserve"> komuna e Lipjanit</w:t>
            </w:r>
            <w:r w:rsidRPr="005F6FDA">
              <w:rPr>
                <w:rFonts w:ascii="Book Antiqua" w:eastAsia="MS Mincho" w:hAnsi="Book Antiqua"/>
                <w:color w:val="000000"/>
                <w:lang w:eastAsia="ja-JP"/>
              </w:rPr>
              <w:t xml:space="preserve">. </w:t>
            </w:r>
            <w:r w:rsidR="007F6DA4" w:rsidRPr="00293726">
              <w:rPr>
                <w:rFonts w:ascii="Book Antiqua" w:hAnsi="Book Antiqua"/>
              </w:rPr>
              <w:t xml:space="preserve"> </w:t>
            </w:r>
            <w:r w:rsidR="007F6DA4">
              <w:rPr>
                <w:rFonts w:ascii="Book Antiqua" w:eastAsia="MS Mincho" w:hAnsi="Book Antiqua"/>
                <w:color w:val="000000"/>
                <w:lang w:eastAsia="ja-JP"/>
              </w:rPr>
              <w:t xml:space="preserve">nuk e ka hartuar </w:t>
            </w:r>
            <w:r w:rsidR="007F6DA4">
              <w:rPr>
                <w:rFonts w:ascii="Book Antiqua" w:hAnsi="Book Antiqua"/>
                <w:bCs/>
                <w:color w:val="000000"/>
              </w:rPr>
              <w:t xml:space="preserve">Raportin  mbi </w:t>
            </w:r>
            <w:r w:rsidR="007F6DA4">
              <w:rPr>
                <w:rFonts w:ascii="Book Antiqua" w:eastAsia="MS Mincho" w:hAnsi="Book Antiqua"/>
                <w:lang w:eastAsia="ja-JP"/>
              </w:rPr>
              <w:t>gjendjen e sigurisë</w:t>
            </w:r>
          </w:p>
        </w:tc>
      </w:tr>
      <w:tr w:rsidR="007F6DA4" w:rsidRPr="008B1505" w14:paraId="7B70268D" w14:textId="77777777" w:rsidTr="007F6DA4">
        <w:trPr>
          <w:trHeight w:val="328"/>
        </w:trPr>
        <w:tc>
          <w:tcPr>
            <w:tcW w:w="705" w:type="dxa"/>
            <w:tcBorders>
              <w:top w:val="single" w:sz="4" w:space="0" w:color="000000"/>
              <w:left w:val="double" w:sz="4" w:space="0" w:color="000000"/>
              <w:bottom w:val="double" w:sz="4" w:space="0" w:color="auto"/>
              <w:right w:val="single" w:sz="4" w:space="0" w:color="000000"/>
            </w:tcBorders>
          </w:tcPr>
          <w:p w14:paraId="7B702689" w14:textId="77777777" w:rsidR="007F6DA4" w:rsidRPr="008B1505" w:rsidRDefault="007F6DA4" w:rsidP="007F6DA4">
            <w:pPr>
              <w:numPr>
                <w:ilvl w:val="1"/>
                <w:numId w:val="8"/>
              </w:numPr>
              <w:autoSpaceDE w:val="0"/>
              <w:autoSpaceDN w:val="0"/>
              <w:adjustRightInd w:val="0"/>
              <w:rPr>
                <w:rFonts w:eastAsia="MS Mincho"/>
                <w:lang w:eastAsia="ja-JP"/>
              </w:rPr>
            </w:pPr>
          </w:p>
        </w:tc>
        <w:tc>
          <w:tcPr>
            <w:tcW w:w="4050" w:type="dxa"/>
            <w:tcBorders>
              <w:top w:val="single" w:sz="4" w:space="0" w:color="auto"/>
              <w:left w:val="single" w:sz="4" w:space="0" w:color="000000"/>
              <w:bottom w:val="double" w:sz="4" w:space="0" w:color="auto"/>
              <w:right w:val="single" w:sz="4" w:space="0" w:color="000000"/>
            </w:tcBorders>
          </w:tcPr>
          <w:p w14:paraId="7B70268A" w14:textId="77777777" w:rsidR="007F6DA4" w:rsidRDefault="007F6DA4" w:rsidP="007F6DA4">
            <w:pPr>
              <w:pStyle w:val="Default"/>
              <w:rPr>
                <w:color w:val="auto"/>
                <w:lang w:val="sq-AL"/>
              </w:rPr>
            </w:pPr>
            <w:r>
              <w:rPr>
                <w:color w:val="auto"/>
                <w:lang w:val="sq-AL"/>
              </w:rPr>
              <w:t>Plani për mbrojtjen nga zjarri</w:t>
            </w:r>
          </w:p>
          <w:p w14:paraId="7B70268B" w14:textId="77777777" w:rsidR="007F6DA4" w:rsidRDefault="007F6DA4" w:rsidP="007F6DA4">
            <w:pPr>
              <w:pStyle w:val="Default"/>
              <w:rPr>
                <w:color w:val="auto"/>
                <w:lang w:val="sq-AL"/>
              </w:rPr>
            </w:pPr>
          </w:p>
        </w:tc>
        <w:tc>
          <w:tcPr>
            <w:tcW w:w="5130" w:type="dxa"/>
            <w:tcBorders>
              <w:top w:val="single" w:sz="4" w:space="0" w:color="000000"/>
              <w:left w:val="single" w:sz="4" w:space="0" w:color="000000"/>
              <w:bottom w:val="double" w:sz="4" w:space="0" w:color="auto"/>
              <w:right w:val="double" w:sz="4" w:space="0" w:color="000000"/>
            </w:tcBorders>
          </w:tcPr>
          <w:p w14:paraId="7B70268C" w14:textId="77777777" w:rsidR="007F6DA4" w:rsidRDefault="007F6DA4" w:rsidP="007F6DA4">
            <w:pPr>
              <w:autoSpaceDE w:val="0"/>
              <w:autoSpaceDN w:val="0"/>
              <w:adjustRightInd w:val="0"/>
              <w:spacing w:line="360" w:lineRule="auto"/>
              <w:rPr>
                <w:rFonts w:ascii="Book Antiqua" w:hAnsi="Book Antiqua" w:cs="Arial"/>
              </w:rPr>
            </w:pPr>
            <w:r>
              <w:rPr>
                <w:rFonts w:ascii="Book Antiqua" w:hAnsi="Book Antiqua" w:cs="Arial"/>
                <w:bCs/>
              </w:rPr>
              <w:t>Kompania</w:t>
            </w:r>
            <w:r w:rsidR="0074376D" w:rsidRPr="005F6FDA">
              <w:rPr>
                <w:b/>
              </w:rPr>
              <w:t xml:space="preserve">“ DRAGAÇINA "  SH.P.K. LIPJAN  </w:t>
            </w:r>
            <w:r w:rsidR="0074376D" w:rsidRPr="005F6FDA">
              <w:rPr>
                <w:rFonts w:ascii="Arial" w:hAnsi="Arial" w:cs="Arial"/>
              </w:rPr>
              <w:t xml:space="preserve"> komuna e Lipjanit</w:t>
            </w:r>
            <w:r w:rsidR="0074376D" w:rsidRPr="005F6FDA">
              <w:rPr>
                <w:rFonts w:ascii="Book Antiqua" w:eastAsia="MS Mincho" w:hAnsi="Book Antiqua"/>
                <w:color w:val="000000"/>
                <w:lang w:eastAsia="ja-JP"/>
              </w:rPr>
              <w:t xml:space="preserve">. </w:t>
            </w:r>
            <w:r>
              <w:rPr>
                <w:rFonts w:ascii="Book Antiqua" w:eastAsia="MS Mincho" w:hAnsi="Book Antiqua" w:cs="Arial"/>
                <w:color w:val="000000"/>
              </w:rPr>
              <w:t xml:space="preserve">k nuk ka hartuar ndonje planë </w:t>
            </w:r>
            <w:r>
              <w:rPr>
                <w:rFonts w:ascii="Book Antiqua" w:hAnsi="Book Antiqua" w:cs="Arial"/>
              </w:rPr>
              <w:t>për mbrojtjen nga zjarri</w:t>
            </w:r>
            <w:r>
              <w:rPr>
                <w:rFonts w:ascii="Book Antiqua" w:hAnsi="Book Antiqua" w:cs="Arial"/>
                <w:bCs/>
              </w:rPr>
              <w:t xml:space="preserve"> por ka </w:t>
            </w:r>
            <w:r>
              <w:rPr>
                <w:rFonts w:ascii="Book Antiqua" w:hAnsi="Book Antiqua" w:cs="Arial"/>
                <w:bCs/>
              </w:rPr>
              <w:lastRenderedPageBreak/>
              <w:t xml:space="preserve">nderrmarë masat praktike dhe teknike per shuarjen e zjarrit duke siguruar aparate kunder fikjes se zjarrit si dhe </w:t>
            </w:r>
            <w:r>
              <w:rPr>
                <w:rFonts w:ascii="Book Antiqua" w:hAnsi="Book Antiqua" w:cs="Arial"/>
              </w:rPr>
              <w:t>masat e  sigurisë kundër vënjes së qëllimshme të zjarrit.</w:t>
            </w:r>
          </w:p>
        </w:tc>
      </w:tr>
    </w:tbl>
    <w:p w14:paraId="7B70268E" w14:textId="77777777" w:rsidR="00B00AFE" w:rsidRDefault="00B00AFE"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705"/>
        <w:gridCol w:w="4050"/>
        <w:gridCol w:w="5130"/>
      </w:tblGrid>
      <w:tr w:rsidR="00B00AFE" w:rsidRPr="008B1505" w14:paraId="7B7026BE" w14:textId="77777777" w:rsidTr="007F6DA4">
        <w:trPr>
          <w:trHeight w:val="328"/>
        </w:trPr>
        <w:tc>
          <w:tcPr>
            <w:tcW w:w="9885" w:type="dxa"/>
            <w:gridSpan w:val="3"/>
            <w:tcBorders>
              <w:top w:val="double" w:sz="4" w:space="0" w:color="auto"/>
              <w:left w:val="double" w:sz="4" w:space="0" w:color="000000"/>
              <w:bottom w:val="double" w:sz="4" w:space="0" w:color="auto"/>
              <w:right w:val="double" w:sz="4" w:space="0" w:color="000000"/>
            </w:tcBorders>
          </w:tcPr>
          <w:p w14:paraId="7B70268F" w14:textId="77777777" w:rsidR="00B00AFE" w:rsidRPr="008B1505" w:rsidRDefault="00B00AFE" w:rsidP="00B00AFE">
            <w:pPr>
              <w:autoSpaceDE w:val="0"/>
              <w:autoSpaceDN w:val="0"/>
              <w:adjustRightInd w:val="0"/>
              <w:rPr>
                <w:rFonts w:eastAsia="MS Mincho"/>
                <w:b/>
                <w:lang w:eastAsia="ja-JP"/>
              </w:rPr>
            </w:pPr>
          </w:p>
          <w:p w14:paraId="7B702690" w14:textId="77777777" w:rsidR="00B00AFE" w:rsidRPr="0074376D" w:rsidRDefault="00B00AFE" w:rsidP="00B00AFE">
            <w:pPr>
              <w:numPr>
                <w:ilvl w:val="0"/>
                <w:numId w:val="6"/>
              </w:numPr>
              <w:autoSpaceDE w:val="0"/>
              <w:autoSpaceDN w:val="0"/>
              <w:adjustRightInd w:val="0"/>
              <w:rPr>
                <w:rFonts w:eastAsia="MS Mincho"/>
                <w:b/>
                <w:lang w:eastAsia="ja-JP"/>
              </w:rPr>
            </w:pPr>
            <w:r>
              <w:rPr>
                <w:b/>
                <w:bCs/>
              </w:rPr>
              <w:t>10. MASAT NË RASTET E PUNES JO STABILE TË IMPIANTIT</w:t>
            </w:r>
          </w:p>
          <w:p w14:paraId="7B702691" w14:textId="77777777" w:rsidR="0074376D" w:rsidRDefault="0074376D" w:rsidP="0074376D">
            <w:pPr>
              <w:autoSpaceDE w:val="0"/>
              <w:autoSpaceDN w:val="0"/>
              <w:adjustRightInd w:val="0"/>
              <w:rPr>
                <w:b/>
                <w:bCs/>
              </w:rPr>
            </w:pPr>
          </w:p>
          <w:p w14:paraId="7B702692" w14:textId="77777777" w:rsidR="0074376D" w:rsidRDefault="0074376D" w:rsidP="0074376D">
            <w:pPr>
              <w:autoSpaceDE w:val="0"/>
              <w:autoSpaceDN w:val="0"/>
              <w:adjustRightInd w:val="0"/>
              <w:rPr>
                <w:b/>
                <w:bCs/>
              </w:rPr>
            </w:pPr>
          </w:p>
          <w:p w14:paraId="7B702693" w14:textId="77777777" w:rsidR="0074376D" w:rsidRDefault="0074376D" w:rsidP="0074376D">
            <w:pPr>
              <w:autoSpaceDE w:val="0"/>
              <w:autoSpaceDN w:val="0"/>
              <w:adjustRightInd w:val="0"/>
              <w:rPr>
                <w:b/>
                <w:bCs/>
              </w:rPr>
            </w:pPr>
          </w:p>
          <w:p w14:paraId="7B702694" w14:textId="77777777" w:rsidR="0074376D" w:rsidRDefault="0074376D" w:rsidP="0074376D">
            <w:pPr>
              <w:autoSpaceDE w:val="0"/>
              <w:autoSpaceDN w:val="0"/>
              <w:adjustRightInd w:val="0"/>
              <w:rPr>
                <w:b/>
                <w:bCs/>
              </w:rPr>
            </w:pPr>
          </w:p>
          <w:p w14:paraId="7B702695" w14:textId="77777777" w:rsidR="0074376D" w:rsidRDefault="0074376D" w:rsidP="0074376D">
            <w:pPr>
              <w:autoSpaceDE w:val="0"/>
              <w:autoSpaceDN w:val="0"/>
              <w:adjustRightInd w:val="0"/>
              <w:rPr>
                <w:b/>
                <w:bCs/>
              </w:rPr>
            </w:pPr>
          </w:p>
          <w:p w14:paraId="7B702696" w14:textId="77777777" w:rsidR="0074376D" w:rsidRDefault="0074376D" w:rsidP="0074376D">
            <w:pPr>
              <w:autoSpaceDE w:val="0"/>
              <w:autoSpaceDN w:val="0"/>
              <w:adjustRightInd w:val="0"/>
              <w:rPr>
                <w:b/>
                <w:bCs/>
              </w:rPr>
            </w:pPr>
          </w:p>
          <w:p w14:paraId="7B702697" w14:textId="77777777" w:rsidR="0074376D" w:rsidRDefault="0074376D" w:rsidP="0074376D">
            <w:pPr>
              <w:autoSpaceDE w:val="0"/>
              <w:autoSpaceDN w:val="0"/>
              <w:adjustRightInd w:val="0"/>
              <w:rPr>
                <w:b/>
                <w:bCs/>
              </w:rPr>
            </w:pPr>
          </w:p>
          <w:p w14:paraId="7B702698" w14:textId="77777777" w:rsidR="0074376D" w:rsidRDefault="0074376D" w:rsidP="0074376D">
            <w:pPr>
              <w:autoSpaceDE w:val="0"/>
              <w:autoSpaceDN w:val="0"/>
              <w:adjustRightInd w:val="0"/>
              <w:rPr>
                <w:b/>
                <w:bCs/>
              </w:rPr>
            </w:pPr>
          </w:p>
          <w:p w14:paraId="7B702699" w14:textId="77777777" w:rsidR="0074376D" w:rsidRDefault="0074376D" w:rsidP="0074376D">
            <w:pPr>
              <w:autoSpaceDE w:val="0"/>
              <w:autoSpaceDN w:val="0"/>
              <w:adjustRightInd w:val="0"/>
              <w:rPr>
                <w:b/>
                <w:bCs/>
              </w:rPr>
            </w:pPr>
          </w:p>
          <w:p w14:paraId="7B70269A" w14:textId="77777777" w:rsidR="0074376D" w:rsidRDefault="0074376D" w:rsidP="0074376D">
            <w:pPr>
              <w:autoSpaceDE w:val="0"/>
              <w:autoSpaceDN w:val="0"/>
              <w:adjustRightInd w:val="0"/>
              <w:rPr>
                <w:b/>
                <w:bCs/>
              </w:rPr>
            </w:pPr>
          </w:p>
          <w:p w14:paraId="7B70269B" w14:textId="77777777" w:rsidR="0074376D" w:rsidRDefault="0074376D" w:rsidP="0074376D">
            <w:pPr>
              <w:autoSpaceDE w:val="0"/>
              <w:autoSpaceDN w:val="0"/>
              <w:adjustRightInd w:val="0"/>
              <w:rPr>
                <w:b/>
                <w:bCs/>
              </w:rPr>
            </w:pPr>
          </w:p>
          <w:p w14:paraId="7B70269C" w14:textId="77777777" w:rsidR="0074376D" w:rsidRDefault="0074376D" w:rsidP="0074376D">
            <w:pPr>
              <w:autoSpaceDE w:val="0"/>
              <w:autoSpaceDN w:val="0"/>
              <w:adjustRightInd w:val="0"/>
              <w:rPr>
                <w:b/>
                <w:bCs/>
              </w:rPr>
            </w:pPr>
          </w:p>
          <w:p w14:paraId="7B70269D" w14:textId="77777777" w:rsidR="0074376D" w:rsidRDefault="0074376D" w:rsidP="0074376D">
            <w:pPr>
              <w:autoSpaceDE w:val="0"/>
              <w:autoSpaceDN w:val="0"/>
              <w:adjustRightInd w:val="0"/>
              <w:rPr>
                <w:b/>
                <w:bCs/>
              </w:rPr>
            </w:pPr>
          </w:p>
          <w:p w14:paraId="7B70269E" w14:textId="77777777" w:rsidR="0074376D" w:rsidRDefault="0074376D" w:rsidP="0074376D">
            <w:pPr>
              <w:autoSpaceDE w:val="0"/>
              <w:autoSpaceDN w:val="0"/>
              <w:adjustRightInd w:val="0"/>
              <w:rPr>
                <w:b/>
                <w:bCs/>
              </w:rPr>
            </w:pPr>
          </w:p>
          <w:p w14:paraId="7B70269F" w14:textId="77777777" w:rsidR="0074376D" w:rsidRDefault="0074376D" w:rsidP="0074376D">
            <w:pPr>
              <w:autoSpaceDE w:val="0"/>
              <w:autoSpaceDN w:val="0"/>
              <w:adjustRightInd w:val="0"/>
              <w:rPr>
                <w:b/>
                <w:bCs/>
              </w:rPr>
            </w:pPr>
          </w:p>
          <w:p w14:paraId="7B7026A0" w14:textId="77777777" w:rsidR="0074376D" w:rsidRDefault="0074376D" w:rsidP="0074376D">
            <w:pPr>
              <w:autoSpaceDE w:val="0"/>
              <w:autoSpaceDN w:val="0"/>
              <w:adjustRightInd w:val="0"/>
              <w:rPr>
                <w:b/>
                <w:bCs/>
              </w:rPr>
            </w:pPr>
          </w:p>
          <w:p w14:paraId="7B7026A1" w14:textId="77777777" w:rsidR="0074376D" w:rsidRDefault="0074376D" w:rsidP="0074376D">
            <w:pPr>
              <w:autoSpaceDE w:val="0"/>
              <w:autoSpaceDN w:val="0"/>
              <w:adjustRightInd w:val="0"/>
              <w:rPr>
                <w:b/>
                <w:bCs/>
              </w:rPr>
            </w:pPr>
          </w:p>
          <w:p w14:paraId="7B7026A2" w14:textId="77777777" w:rsidR="0074376D" w:rsidRDefault="0074376D" w:rsidP="0074376D">
            <w:pPr>
              <w:autoSpaceDE w:val="0"/>
              <w:autoSpaceDN w:val="0"/>
              <w:adjustRightInd w:val="0"/>
              <w:rPr>
                <w:b/>
                <w:bCs/>
              </w:rPr>
            </w:pPr>
          </w:p>
          <w:p w14:paraId="7B7026A3" w14:textId="77777777" w:rsidR="0074376D" w:rsidRDefault="0074376D" w:rsidP="0074376D">
            <w:pPr>
              <w:autoSpaceDE w:val="0"/>
              <w:autoSpaceDN w:val="0"/>
              <w:adjustRightInd w:val="0"/>
              <w:rPr>
                <w:b/>
                <w:bCs/>
              </w:rPr>
            </w:pPr>
          </w:p>
          <w:p w14:paraId="7B7026A4" w14:textId="77777777" w:rsidR="0074376D" w:rsidRDefault="0074376D" w:rsidP="0074376D">
            <w:pPr>
              <w:autoSpaceDE w:val="0"/>
              <w:autoSpaceDN w:val="0"/>
              <w:adjustRightInd w:val="0"/>
              <w:rPr>
                <w:b/>
                <w:bCs/>
              </w:rPr>
            </w:pPr>
          </w:p>
          <w:p w14:paraId="7B7026A5" w14:textId="77777777" w:rsidR="0074376D" w:rsidRDefault="0074376D" w:rsidP="0074376D">
            <w:pPr>
              <w:autoSpaceDE w:val="0"/>
              <w:autoSpaceDN w:val="0"/>
              <w:adjustRightInd w:val="0"/>
              <w:rPr>
                <w:b/>
                <w:bCs/>
              </w:rPr>
            </w:pPr>
          </w:p>
          <w:p w14:paraId="7B7026A6" w14:textId="77777777" w:rsidR="0074376D" w:rsidRDefault="0074376D" w:rsidP="0074376D">
            <w:pPr>
              <w:autoSpaceDE w:val="0"/>
              <w:autoSpaceDN w:val="0"/>
              <w:adjustRightInd w:val="0"/>
              <w:rPr>
                <w:b/>
                <w:bCs/>
              </w:rPr>
            </w:pPr>
          </w:p>
          <w:p w14:paraId="7B7026A7" w14:textId="77777777" w:rsidR="0074376D" w:rsidRDefault="0074376D" w:rsidP="0074376D">
            <w:pPr>
              <w:autoSpaceDE w:val="0"/>
              <w:autoSpaceDN w:val="0"/>
              <w:adjustRightInd w:val="0"/>
              <w:rPr>
                <w:b/>
                <w:bCs/>
              </w:rPr>
            </w:pPr>
          </w:p>
          <w:p w14:paraId="7B7026A8" w14:textId="77777777" w:rsidR="0074376D" w:rsidRDefault="0074376D" w:rsidP="0074376D">
            <w:pPr>
              <w:autoSpaceDE w:val="0"/>
              <w:autoSpaceDN w:val="0"/>
              <w:adjustRightInd w:val="0"/>
              <w:rPr>
                <w:b/>
                <w:bCs/>
              </w:rPr>
            </w:pPr>
          </w:p>
          <w:p w14:paraId="7B7026A9" w14:textId="77777777" w:rsidR="0074376D" w:rsidRDefault="0074376D" w:rsidP="0074376D">
            <w:pPr>
              <w:autoSpaceDE w:val="0"/>
              <w:autoSpaceDN w:val="0"/>
              <w:adjustRightInd w:val="0"/>
              <w:rPr>
                <w:b/>
                <w:bCs/>
              </w:rPr>
            </w:pPr>
          </w:p>
          <w:p w14:paraId="7B7026AA" w14:textId="77777777" w:rsidR="0074376D" w:rsidRDefault="0074376D" w:rsidP="0074376D">
            <w:pPr>
              <w:autoSpaceDE w:val="0"/>
              <w:autoSpaceDN w:val="0"/>
              <w:adjustRightInd w:val="0"/>
              <w:rPr>
                <w:b/>
                <w:bCs/>
              </w:rPr>
            </w:pPr>
          </w:p>
          <w:p w14:paraId="7B7026AB" w14:textId="77777777" w:rsidR="0074376D" w:rsidRDefault="0074376D" w:rsidP="0074376D">
            <w:pPr>
              <w:autoSpaceDE w:val="0"/>
              <w:autoSpaceDN w:val="0"/>
              <w:adjustRightInd w:val="0"/>
              <w:rPr>
                <w:b/>
                <w:bCs/>
              </w:rPr>
            </w:pPr>
          </w:p>
          <w:p w14:paraId="7B7026AC" w14:textId="77777777" w:rsidR="0074376D" w:rsidRDefault="0074376D" w:rsidP="0074376D">
            <w:pPr>
              <w:autoSpaceDE w:val="0"/>
              <w:autoSpaceDN w:val="0"/>
              <w:adjustRightInd w:val="0"/>
              <w:rPr>
                <w:b/>
                <w:bCs/>
              </w:rPr>
            </w:pPr>
          </w:p>
          <w:p w14:paraId="7B7026AD" w14:textId="77777777" w:rsidR="0074376D" w:rsidRDefault="0074376D" w:rsidP="0074376D">
            <w:pPr>
              <w:autoSpaceDE w:val="0"/>
              <w:autoSpaceDN w:val="0"/>
              <w:adjustRightInd w:val="0"/>
              <w:rPr>
                <w:b/>
                <w:bCs/>
              </w:rPr>
            </w:pPr>
          </w:p>
          <w:p w14:paraId="7B7026AE" w14:textId="77777777" w:rsidR="0074376D" w:rsidRDefault="0074376D" w:rsidP="0074376D">
            <w:pPr>
              <w:autoSpaceDE w:val="0"/>
              <w:autoSpaceDN w:val="0"/>
              <w:adjustRightInd w:val="0"/>
              <w:rPr>
                <w:b/>
                <w:bCs/>
              </w:rPr>
            </w:pPr>
          </w:p>
          <w:p w14:paraId="7B7026AF" w14:textId="77777777" w:rsidR="0074376D" w:rsidRDefault="0074376D" w:rsidP="0074376D">
            <w:pPr>
              <w:autoSpaceDE w:val="0"/>
              <w:autoSpaceDN w:val="0"/>
              <w:adjustRightInd w:val="0"/>
              <w:rPr>
                <w:b/>
                <w:bCs/>
              </w:rPr>
            </w:pPr>
          </w:p>
          <w:p w14:paraId="7B7026B0" w14:textId="77777777" w:rsidR="0074376D" w:rsidRDefault="0074376D" w:rsidP="0074376D">
            <w:pPr>
              <w:autoSpaceDE w:val="0"/>
              <w:autoSpaceDN w:val="0"/>
              <w:adjustRightInd w:val="0"/>
              <w:rPr>
                <w:b/>
                <w:bCs/>
              </w:rPr>
            </w:pPr>
          </w:p>
          <w:p w14:paraId="7B7026B1" w14:textId="77777777" w:rsidR="0074376D" w:rsidRDefault="0074376D" w:rsidP="0074376D">
            <w:pPr>
              <w:autoSpaceDE w:val="0"/>
              <w:autoSpaceDN w:val="0"/>
              <w:adjustRightInd w:val="0"/>
              <w:rPr>
                <w:b/>
                <w:bCs/>
              </w:rPr>
            </w:pPr>
          </w:p>
          <w:p w14:paraId="7B7026B2" w14:textId="77777777" w:rsidR="0074376D" w:rsidRDefault="0074376D" w:rsidP="0074376D">
            <w:pPr>
              <w:autoSpaceDE w:val="0"/>
              <w:autoSpaceDN w:val="0"/>
              <w:adjustRightInd w:val="0"/>
              <w:rPr>
                <w:b/>
                <w:bCs/>
              </w:rPr>
            </w:pPr>
          </w:p>
          <w:p w14:paraId="7B7026B3" w14:textId="77777777" w:rsidR="0074376D" w:rsidRDefault="0074376D" w:rsidP="0074376D">
            <w:pPr>
              <w:autoSpaceDE w:val="0"/>
              <w:autoSpaceDN w:val="0"/>
              <w:adjustRightInd w:val="0"/>
              <w:rPr>
                <w:b/>
                <w:bCs/>
              </w:rPr>
            </w:pPr>
          </w:p>
          <w:p w14:paraId="7B7026B4" w14:textId="77777777" w:rsidR="0074376D" w:rsidRDefault="0074376D" w:rsidP="0074376D">
            <w:pPr>
              <w:autoSpaceDE w:val="0"/>
              <w:autoSpaceDN w:val="0"/>
              <w:adjustRightInd w:val="0"/>
              <w:rPr>
                <w:b/>
                <w:bCs/>
              </w:rPr>
            </w:pPr>
          </w:p>
          <w:p w14:paraId="7B7026B5" w14:textId="77777777" w:rsidR="0074376D" w:rsidRDefault="0074376D" w:rsidP="0074376D">
            <w:pPr>
              <w:autoSpaceDE w:val="0"/>
              <w:autoSpaceDN w:val="0"/>
              <w:adjustRightInd w:val="0"/>
              <w:rPr>
                <w:b/>
                <w:bCs/>
              </w:rPr>
            </w:pPr>
          </w:p>
          <w:p w14:paraId="7B7026B6" w14:textId="77777777" w:rsidR="0074376D" w:rsidRDefault="0074376D" w:rsidP="0074376D">
            <w:pPr>
              <w:autoSpaceDE w:val="0"/>
              <w:autoSpaceDN w:val="0"/>
              <w:adjustRightInd w:val="0"/>
              <w:rPr>
                <w:b/>
                <w:bCs/>
              </w:rPr>
            </w:pPr>
          </w:p>
          <w:p w14:paraId="7B7026B7" w14:textId="77777777" w:rsidR="0074376D" w:rsidRDefault="0074376D" w:rsidP="0074376D">
            <w:pPr>
              <w:autoSpaceDE w:val="0"/>
              <w:autoSpaceDN w:val="0"/>
              <w:adjustRightInd w:val="0"/>
              <w:rPr>
                <w:b/>
                <w:bCs/>
              </w:rPr>
            </w:pPr>
          </w:p>
          <w:p w14:paraId="7B7026B8" w14:textId="77777777" w:rsidR="0074376D" w:rsidRDefault="0074376D" w:rsidP="0074376D">
            <w:pPr>
              <w:autoSpaceDE w:val="0"/>
              <w:autoSpaceDN w:val="0"/>
              <w:adjustRightInd w:val="0"/>
              <w:rPr>
                <w:b/>
                <w:bCs/>
              </w:rPr>
            </w:pPr>
          </w:p>
          <w:p w14:paraId="7B7026B9" w14:textId="77777777" w:rsidR="0074376D" w:rsidRDefault="0074376D" w:rsidP="0074376D">
            <w:pPr>
              <w:autoSpaceDE w:val="0"/>
              <w:autoSpaceDN w:val="0"/>
              <w:adjustRightInd w:val="0"/>
              <w:rPr>
                <w:b/>
                <w:bCs/>
              </w:rPr>
            </w:pPr>
          </w:p>
          <w:p w14:paraId="7B7026BA" w14:textId="77777777" w:rsidR="0074376D" w:rsidRDefault="0074376D" w:rsidP="0074376D">
            <w:pPr>
              <w:autoSpaceDE w:val="0"/>
              <w:autoSpaceDN w:val="0"/>
              <w:adjustRightInd w:val="0"/>
              <w:rPr>
                <w:b/>
                <w:bCs/>
              </w:rPr>
            </w:pPr>
          </w:p>
          <w:p w14:paraId="7B7026BB" w14:textId="77777777" w:rsidR="0074376D" w:rsidRDefault="0074376D" w:rsidP="0074376D">
            <w:pPr>
              <w:autoSpaceDE w:val="0"/>
              <w:autoSpaceDN w:val="0"/>
              <w:adjustRightInd w:val="0"/>
              <w:rPr>
                <w:b/>
                <w:bCs/>
              </w:rPr>
            </w:pPr>
          </w:p>
          <w:p w14:paraId="7B7026BC" w14:textId="77777777" w:rsidR="0074376D" w:rsidRDefault="0074376D" w:rsidP="0074376D">
            <w:pPr>
              <w:autoSpaceDE w:val="0"/>
              <w:autoSpaceDN w:val="0"/>
              <w:adjustRightInd w:val="0"/>
              <w:rPr>
                <w:b/>
                <w:bCs/>
              </w:rPr>
            </w:pPr>
          </w:p>
          <w:p w14:paraId="7B7026BD" w14:textId="77777777" w:rsidR="0074376D" w:rsidRPr="008B1505" w:rsidRDefault="0074376D" w:rsidP="0074376D">
            <w:pPr>
              <w:autoSpaceDE w:val="0"/>
              <w:autoSpaceDN w:val="0"/>
              <w:adjustRightInd w:val="0"/>
              <w:rPr>
                <w:rFonts w:eastAsia="MS Mincho"/>
                <w:b/>
                <w:lang w:eastAsia="ja-JP"/>
              </w:rPr>
            </w:pPr>
          </w:p>
        </w:tc>
      </w:tr>
      <w:tr w:rsidR="00B00AFE" w:rsidRPr="008B1505" w14:paraId="7B7026C3" w14:textId="77777777" w:rsidTr="007F6DA4">
        <w:trPr>
          <w:trHeight w:val="132"/>
        </w:trPr>
        <w:tc>
          <w:tcPr>
            <w:tcW w:w="705" w:type="dxa"/>
            <w:tcBorders>
              <w:top w:val="double" w:sz="4" w:space="0" w:color="auto"/>
              <w:left w:val="double" w:sz="4" w:space="0" w:color="000000"/>
              <w:bottom w:val="single" w:sz="4" w:space="0" w:color="000000"/>
              <w:right w:val="single" w:sz="4" w:space="0" w:color="000000"/>
            </w:tcBorders>
          </w:tcPr>
          <w:p w14:paraId="7B7026BF" w14:textId="77777777" w:rsidR="00B00AFE" w:rsidRPr="008B1505" w:rsidRDefault="00B00AFE" w:rsidP="00B00AFE">
            <w:pPr>
              <w:pStyle w:val="ListParagraph"/>
              <w:numPr>
                <w:ilvl w:val="1"/>
                <w:numId w:val="9"/>
              </w:numPr>
              <w:autoSpaceDE w:val="0"/>
              <w:autoSpaceDN w:val="0"/>
              <w:adjustRightInd w:val="0"/>
              <w:rPr>
                <w:rFonts w:eastAsia="MS Mincho"/>
                <w:lang w:eastAsia="ja-JP"/>
              </w:rPr>
            </w:pPr>
          </w:p>
        </w:tc>
        <w:tc>
          <w:tcPr>
            <w:tcW w:w="4050" w:type="dxa"/>
            <w:tcBorders>
              <w:top w:val="double" w:sz="4" w:space="0" w:color="auto"/>
              <w:left w:val="single" w:sz="4" w:space="0" w:color="000000"/>
              <w:bottom w:val="single" w:sz="4" w:space="0" w:color="000000"/>
              <w:right w:val="single" w:sz="4" w:space="0" w:color="000000"/>
            </w:tcBorders>
          </w:tcPr>
          <w:p w14:paraId="7B7026C0" w14:textId="77777777" w:rsidR="00B00AFE" w:rsidRDefault="00B00AFE" w:rsidP="00B00AFE">
            <w:pPr>
              <w:pStyle w:val="Default"/>
              <w:rPr>
                <w:color w:val="auto"/>
                <w:lang w:val="sq-AL"/>
              </w:rPr>
            </w:pPr>
            <w:r>
              <w:rPr>
                <w:color w:val="auto"/>
                <w:lang w:val="sq-AL"/>
              </w:rPr>
              <w:t>Ndërprerja momentale e punës së impiantit</w:t>
            </w:r>
          </w:p>
          <w:p w14:paraId="7B7026C1" w14:textId="77777777" w:rsidR="00B00AFE" w:rsidRDefault="00B00AFE" w:rsidP="00B00AFE">
            <w:pPr>
              <w:pStyle w:val="Default"/>
              <w:rPr>
                <w:color w:val="auto"/>
                <w:lang w:val="sq-AL"/>
              </w:rPr>
            </w:pPr>
          </w:p>
        </w:tc>
        <w:tc>
          <w:tcPr>
            <w:tcW w:w="5130" w:type="dxa"/>
            <w:tcBorders>
              <w:top w:val="double" w:sz="4" w:space="0" w:color="auto"/>
              <w:left w:val="single" w:sz="4" w:space="0" w:color="000000"/>
              <w:bottom w:val="single" w:sz="4" w:space="0" w:color="000000"/>
              <w:right w:val="double" w:sz="4" w:space="0" w:color="000000"/>
            </w:tcBorders>
          </w:tcPr>
          <w:p w14:paraId="7B7026C2" w14:textId="77777777" w:rsidR="00B00AFE" w:rsidRPr="008B1505" w:rsidRDefault="00CF32A5" w:rsidP="00B00AFE">
            <w:pPr>
              <w:autoSpaceDE w:val="0"/>
              <w:autoSpaceDN w:val="0"/>
              <w:adjustRightInd w:val="0"/>
              <w:rPr>
                <w:rFonts w:eastAsia="MS Mincho"/>
                <w:lang w:eastAsia="ja-JP"/>
              </w:rPr>
            </w:pPr>
            <w:r>
              <w:rPr>
                <w:rFonts w:ascii="Book Antiqua" w:eastAsia="MS Mincho" w:hAnsi="Book Antiqua"/>
                <w:color w:val="000000"/>
                <w:lang w:eastAsia="ja-JP"/>
              </w:rPr>
              <w:t>Nuk ka</w:t>
            </w:r>
            <w:r>
              <w:rPr>
                <w:rFonts w:ascii="Book Antiqua" w:eastAsia="MS Mincho" w:hAnsi="Book Antiqua"/>
                <w:lang w:eastAsia="ja-JP"/>
              </w:rPr>
              <w:t xml:space="preserve"> ndërprerja momentale e punës së impiantit</w:t>
            </w:r>
          </w:p>
        </w:tc>
      </w:tr>
      <w:tr w:rsidR="00CF32A5" w:rsidRPr="008B1505" w14:paraId="7B7026C8" w14:textId="77777777" w:rsidTr="007F6DA4">
        <w:trPr>
          <w:trHeight w:val="132"/>
        </w:trPr>
        <w:tc>
          <w:tcPr>
            <w:tcW w:w="705" w:type="dxa"/>
            <w:tcBorders>
              <w:top w:val="single" w:sz="4" w:space="0" w:color="000000"/>
              <w:left w:val="double" w:sz="4" w:space="0" w:color="000000"/>
              <w:bottom w:val="double" w:sz="4" w:space="0" w:color="auto"/>
              <w:right w:val="single" w:sz="4" w:space="0" w:color="000000"/>
            </w:tcBorders>
          </w:tcPr>
          <w:p w14:paraId="7B7026C4" w14:textId="77777777" w:rsidR="00CF32A5" w:rsidRPr="008B1505" w:rsidRDefault="00CF32A5" w:rsidP="00CF32A5">
            <w:pPr>
              <w:pStyle w:val="ListParagraph"/>
              <w:numPr>
                <w:ilvl w:val="1"/>
                <w:numId w:val="9"/>
              </w:numPr>
              <w:autoSpaceDE w:val="0"/>
              <w:autoSpaceDN w:val="0"/>
              <w:adjustRightInd w:val="0"/>
              <w:rPr>
                <w:rFonts w:eastAsia="MS Mincho"/>
                <w:lang w:eastAsia="ja-JP"/>
              </w:rPr>
            </w:pPr>
          </w:p>
        </w:tc>
        <w:tc>
          <w:tcPr>
            <w:tcW w:w="4050" w:type="dxa"/>
            <w:tcBorders>
              <w:top w:val="single" w:sz="4" w:space="0" w:color="000000"/>
              <w:left w:val="single" w:sz="4" w:space="0" w:color="000000"/>
              <w:bottom w:val="double" w:sz="4" w:space="0" w:color="auto"/>
              <w:right w:val="single" w:sz="4" w:space="0" w:color="000000"/>
            </w:tcBorders>
          </w:tcPr>
          <w:p w14:paraId="7B7026C5" w14:textId="77777777" w:rsidR="00CF32A5" w:rsidRDefault="00CF32A5" w:rsidP="00CF32A5">
            <w:pPr>
              <w:pStyle w:val="Default"/>
              <w:rPr>
                <w:color w:val="auto"/>
                <w:lang w:val="sq-AL"/>
              </w:rPr>
            </w:pPr>
            <w:r>
              <w:rPr>
                <w:color w:val="auto"/>
                <w:lang w:val="sq-AL"/>
              </w:rPr>
              <w:t>Ndërprerja e punës</w:t>
            </w:r>
          </w:p>
          <w:p w14:paraId="7B7026C6" w14:textId="77777777" w:rsidR="00CF32A5" w:rsidRDefault="00CF32A5" w:rsidP="00CF32A5">
            <w:pPr>
              <w:pStyle w:val="Default"/>
              <w:rPr>
                <w:color w:val="auto"/>
                <w:lang w:val="sq-AL"/>
              </w:rPr>
            </w:pPr>
          </w:p>
        </w:tc>
        <w:tc>
          <w:tcPr>
            <w:tcW w:w="5130" w:type="dxa"/>
            <w:tcBorders>
              <w:top w:val="single" w:sz="4" w:space="0" w:color="000000"/>
              <w:left w:val="single" w:sz="4" w:space="0" w:color="000000"/>
              <w:bottom w:val="double" w:sz="4" w:space="0" w:color="auto"/>
              <w:right w:val="double" w:sz="4" w:space="0" w:color="000000"/>
            </w:tcBorders>
          </w:tcPr>
          <w:p w14:paraId="7B7026C7" w14:textId="77777777" w:rsidR="00CF32A5" w:rsidRDefault="00CF32A5" w:rsidP="00CF32A5">
            <w:pPr>
              <w:spacing w:line="360" w:lineRule="auto"/>
              <w:rPr>
                <w:rFonts w:ascii="Book Antiqua" w:hAnsi="Book Antiqua"/>
              </w:rPr>
            </w:pPr>
            <w:r>
              <w:rPr>
                <w:rFonts w:ascii="Book Antiqua" w:hAnsi="Book Antiqua"/>
              </w:rPr>
              <w:t>Nuk ka ndalje të punës</w:t>
            </w:r>
          </w:p>
        </w:tc>
      </w:tr>
    </w:tbl>
    <w:p w14:paraId="7B7026C9" w14:textId="77777777" w:rsidR="00B00AFE" w:rsidRDefault="00B00AFE" w:rsidP="00B00AFE">
      <w:pPr>
        <w:pStyle w:val="Default"/>
        <w:rPr>
          <w:b/>
          <w:color w:val="auto"/>
          <w:lang w:val="sq-AL"/>
        </w:rPr>
      </w:pPr>
    </w:p>
    <w:tbl>
      <w:tblPr>
        <w:tblpPr w:leftFromText="180" w:rightFromText="180" w:vertAnchor="text" w:tblpX="200" w:tblpY="1"/>
        <w:tblOverlap w:val="never"/>
        <w:tblW w:w="9885" w:type="dxa"/>
        <w:tblLook w:val="04A0" w:firstRow="1" w:lastRow="0" w:firstColumn="1" w:lastColumn="0" w:noHBand="0" w:noVBand="1"/>
      </w:tblPr>
      <w:tblGrid>
        <w:gridCol w:w="9885"/>
      </w:tblGrid>
      <w:tr w:rsidR="00B00AFE" w:rsidRPr="008B1505" w14:paraId="7B7026CC" w14:textId="77777777" w:rsidTr="00CF32A5">
        <w:trPr>
          <w:trHeight w:val="328"/>
        </w:trPr>
        <w:tc>
          <w:tcPr>
            <w:tcW w:w="9885" w:type="dxa"/>
            <w:tcBorders>
              <w:top w:val="double" w:sz="4" w:space="0" w:color="auto"/>
              <w:left w:val="double" w:sz="4" w:space="0" w:color="000000"/>
              <w:bottom w:val="single" w:sz="4" w:space="0" w:color="000000"/>
              <w:right w:val="double" w:sz="4" w:space="0" w:color="000000"/>
            </w:tcBorders>
          </w:tcPr>
          <w:p w14:paraId="7B7026CA" w14:textId="77777777" w:rsidR="00B00AFE" w:rsidRPr="008B1505" w:rsidRDefault="00B00AFE" w:rsidP="00B00AFE">
            <w:pPr>
              <w:autoSpaceDE w:val="0"/>
              <w:autoSpaceDN w:val="0"/>
              <w:adjustRightInd w:val="0"/>
              <w:rPr>
                <w:rFonts w:eastAsia="MS Mincho"/>
                <w:b/>
                <w:lang w:eastAsia="ja-JP"/>
              </w:rPr>
            </w:pPr>
          </w:p>
          <w:p w14:paraId="7B7026CB" w14:textId="77777777" w:rsidR="00B00AFE" w:rsidRPr="008B1505" w:rsidRDefault="00B00AFE" w:rsidP="00B00AFE">
            <w:pPr>
              <w:numPr>
                <w:ilvl w:val="0"/>
                <w:numId w:val="7"/>
              </w:numPr>
              <w:autoSpaceDE w:val="0"/>
              <w:autoSpaceDN w:val="0"/>
              <w:adjustRightInd w:val="0"/>
              <w:rPr>
                <w:rFonts w:eastAsia="MS Mincho"/>
                <w:b/>
                <w:lang w:eastAsia="ja-JP"/>
              </w:rPr>
            </w:pPr>
            <w:r>
              <w:rPr>
                <w:b/>
              </w:rPr>
              <w:t>11. NDIKIMI I MUNDSHËM I NDOTJES NË SHËNDETIN E NJERIUT</w:t>
            </w:r>
          </w:p>
        </w:tc>
      </w:tr>
      <w:tr w:rsidR="00B00AFE" w:rsidRPr="008B1505" w14:paraId="7B7026D0" w14:textId="77777777" w:rsidTr="00CF32A5">
        <w:trPr>
          <w:trHeight w:val="132"/>
        </w:trPr>
        <w:tc>
          <w:tcPr>
            <w:tcW w:w="9885" w:type="dxa"/>
            <w:tcBorders>
              <w:top w:val="single" w:sz="4" w:space="0" w:color="000000"/>
              <w:left w:val="double" w:sz="4" w:space="0" w:color="000000"/>
              <w:bottom w:val="double" w:sz="4" w:space="0" w:color="auto"/>
              <w:right w:val="double" w:sz="4" w:space="0" w:color="000000"/>
            </w:tcBorders>
          </w:tcPr>
          <w:p w14:paraId="7B7026CD" w14:textId="77777777" w:rsidR="00CF32A5" w:rsidRDefault="00CF32A5" w:rsidP="00CF32A5">
            <w:pPr>
              <w:autoSpaceDE w:val="0"/>
              <w:autoSpaceDN w:val="0"/>
              <w:adjustRightInd w:val="0"/>
              <w:spacing w:line="360" w:lineRule="auto"/>
              <w:rPr>
                <w:rFonts w:ascii="Book Antiqua" w:eastAsia="MS Mincho" w:hAnsi="Book Antiqua"/>
                <w:lang w:eastAsia="ja-JP"/>
              </w:rPr>
            </w:pPr>
          </w:p>
          <w:p w14:paraId="7B7026CE" w14:textId="77777777" w:rsidR="00CF32A5" w:rsidRDefault="00CF32A5" w:rsidP="00CF32A5">
            <w:pPr>
              <w:autoSpaceDE w:val="0"/>
              <w:autoSpaceDN w:val="0"/>
              <w:adjustRightInd w:val="0"/>
              <w:spacing w:line="360" w:lineRule="auto"/>
              <w:rPr>
                <w:rFonts w:ascii="Book Antiqua" w:eastAsia="MS Mincho" w:hAnsi="Book Antiqua"/>
                <w:lang w:eastAsia="ja-JP"/>
              </w:rPr>
            </w:pPr>
            <w:r>
              <w:rPr>
                <w:rFonts w:ascii="Book Antiqua" w:eastAsia="MS Mincho" w:hAnsi="Book Antiqua"/>
                <w:lang w:eastAsia="ja-JP"/>
              </w:rPr>
              <w:t>Ndikimi i mundshëm i ndotjes në shëndetin e njeriut</w:t>
            </w:r>
          </w:p>
          <w:p w14:paraId="7B7026CF" w14:textId="77777777" w:rsidR="00B00AFE" w:rsidRPr="008B1505" w:rsidRDefault="00CF32A5" w:rsidP="00CF32A5">
            <w:pPr>
              <w:autoSpaceDE w:val="0"/>
              <w:autoSpaceDN w:val="0"/>
              <w:adjustRightInd w:val="0"/>
              <w:rPr>
                <w:rFonts w:eastAsia="MS Mincho"/>
                <w:lang w:eastAsia="ja-JP"/>
              </w:rPr>
            </w:pPr>
            <w:r>
              <w:rPr>
                <w:rFonts w:ascii="Book Antiqua" w:eastAsia="MS Mincho" w:hAnsi="Book Antiqua"/>
                <w:color w:val="000000"/>
                <w:lang w:eastAsia="ja-JP"/>
              </w:rPr>
              <w:t xml:space="preserve">Gjatë funksionimit kontinuel të Kompanise  </w:t>
            </w:r>
            <w:r w:rsidR="0074376D" w:rsidRPr="005F6FDA">
              <w:rPr>
                <w:b/>
              </w:rPr>
              <w:t xml:space="preserve">“ DRAGAÇINA "  SH.P.K. LIPJAN  </w:t>
            </w:r>
            <w:r w:rsidR="0074376D" w:rsidRPr="005F6FDA">
              <w:rPr>
                <w:rFonts w:ascii="Arial" w:hAnsi="Arial" w:cs="Arial"/>
              </w:rPr>
              <w:t xml:space="preserve"> komuna e Lipjanit</w:t>
            </w:r>
            <w:r w:rsidR="0074376D">
              <w:rPr>
                <w:rFonts w:ascii="Book Antiqua" w:eastAsia="MS Mincho" w:hAnsi="Book Antiqua"/>
                <w:color w:val="000000"/>
                <w:lang w:eastAsia="ja-JP"/>
              </w:rPr>
              <w:t>,</w:t>
            </w:r>
            <w:r w:rsidRPr="00293726">
              <w:rPr>
                <w:rFonts w:ascii="Book Antiqua" w:hAnsi="Book Antiqua"/>
              </w:rPr>
              <w:t xml:space="preserve"> </w:t>
            </w:r>
            <w:r>
              <w:rPr>
                <w:rFonts w:ascii="Book Antiqua" w:eastAsia="MS Mincho" w:hAnsi="Book Antiqua"/>
                <w:color w:val="000000"/>
                <w:lang w:eastAsia="ja-JP"/>
              </w:rPr>
              <w:t>n</w:t>
            </w:r>
            <w:r>
              <w:rPr>
                <w:rFonts w:ascii="Book Antiqua" w:eastAsia="MS Mincho" w:hAnsi="Book Antiqua"/>
                <w:lang w:eastAsia="ja-JP"/>
              </w:rPr>
              <w:t>dikimi i mundshëm i ndotjes në shëndetin e njeriut eshte minimal.</w:t>
            </w:r>
          </w:p>
        </w:tc>
      </w:tr>
    </w:tbl>
    <w:p w14:paraId="7B7026D1" w14:textId="77777777" w:rsidR="00B00AFE" w:rsidRDefault="00B00AFE" w:rsidP="00B00AFE">
      <w:pPr>
        <w:pStyle w:val="Default"/>
        <w:rPr>
          <w:b/>
          <w:color w:val="auto"/>
          <w:lang w:val="sq-AL"/>
        </w:rPr>
      </w:pPr>
    </w:p>
    <w:p w14:paraId="7B7026D2" w14:textId="77777777" w:rsidR="00B00AFE" w:rsidRDefault="00B00AFE" w:rsidP="00B00AFE">
      <w:pPr>
        <w:pStyle w:val="Default"/>
        <w:ind w:right="-90"/>
        <w:rPr>
          <w:b/>
          <w:color w:val="auto"/>
          <w:lang w:val="sq-AL"/>
        </w:rPr>
      </w:pPr>
      <w:r>
        <w:rPr>
          <w:b/>
          <w:color w:val="auto"/>
          <w:lang w:val="sq-AL"/>
        </w:rPr>
        <w:t xml:space="preserve">   Personi përgjegjës për mjedis                 </w:t>
      </w:r>
      <w:r w:rsidR="00CF32A5">
        <w:rPr>
          <w:b/>
          <w:color w:val="auto"/>
          <w:lang w:val="sq-AL"/>
        </w:rPr>
        <w:t xml:space="preserve">                           </w:t>
      </w:r>
      <w:r>
        <w:rPr>
          <w:b/>
          <w:color w:val="auto"/>
          <w:lang w:val="sq-AL"/>
        </w:rPr>
        <w:t xml:space="preserve">Personi përgjegjës i kompanisë                                      </w:t>
      </w:r>
    </w:p>
    <w:p w14:paraId="7B7026D3" w14:textId="77777777" w:rsidR="00B00AFE" w:rsidRDefault="00B00AFE" w:rsidP="00B00AFE">
      <w:pPr>
        <w:pStyle w:val="Default"/>
        <w:ind w:left="180" w:right="-90"/>
        <w:rPr>
          <w:b/>
          <w:color w:val="auto"/>
          <w:lang w:val="sq-AL"/>
        </w:rPr>
      </w:pPr>
      <w:r>
        <w:rPr>
          <w:b/>
          <w:color w:val="auto"/>
          <w:lang w:val="sq-AL"/>
        </w:rPr>
        <w:t xml:space="preserve">Emri mbiemri   </w:t>
      </w:r>
      <w:r w:rsidR="00CF32A5">
        <w:rPr>
          <w:b/>
          <w:color w:val="auto"/>
          <w:lang w:val="sq-AL"/>
        </w:rPr>
        <w:t>Qlirim Dragaqina</w:t>
      </w:r>
      <w:r>
        <w:rPr>
          <w:b/>
          <w:color w:val="auto"/>
          <w:lang w:val="sq-AL"/>
        </w:rPr>
        <w:t xml:space="preserve">       </w:t>
      </w:r>
      <w:r w:rsidR="00CF32A5">
        <w:rPr>
          <w:b/>
          <w:color w:val="auto"/>
          <w:lang w:val="sq-AL"/>
        </w:rPr>
        <w:t xml:space="preserve">                           </w:t>
      </w:r>
      <w:r>
        <w:rPr>
          <w:b/>
          <w:color w:val="auto"/>
          <w:lang w:val="sq-AL"/>
        </w:rPr>
        <w:t xml:space="preserve"> Emri Mbiemri   </w:t>
      </w:r>
      <w:r w:rsidR="00CF32A5">
        <w:rPr>
          <w:b/>
          <w:color w:val="auto"/>
          <w:lang w:val="sq-AL"/>
        </w:rPr>
        <w:t>Lulzim Dragaqina</w:t>
      </w:r>
      <w:r>
        <w:rPr>
          <w:b/>
          <w:color w:val="auto"/>
          <w:lang w:val="sq-AL"/>
        </w:rPr>
        <w:t xml:space="preserve">                                                                                                                                                                                                                                                                               </w:t>
      </w:r>
    </w:p>
    <w:p w14:paraId="7B7026D4" w14:textId="77777777" w:rsidR="00B00AFE" w:rsidRDefault="00B00AFE" w:rsidP="00B00AFE">
      <w:pPr>
        <w:pStyle w:val="Default"/>
        <w:ind w:left="180" w:right="-90"/>
        <w:rPr>
          <w:b/>
          <w:color w:val="auto"/>
          <w:lang w:val="sq-AL"/>
        </w:rPr>
      </w:pPr>
      <w:r>
        <w:rPr>
          <w:b/>
          <w:color w:val="auto"/>
          <w:lang w:val="sq-AL"/>
        </w:rPr>
        <w:t xml:space="preserve">                                                                                                    </w:t>
      </w:r>
    </w:p>
    <w:p w14:paraId="7B7026D5" w14:textId="77777777" w:rsidR="00B00AFE" w:rsidRDefault="00B00AFE" w:rsidP="00B00AFE">
      <w:pPr>
        <w:pStyle w:val="Default"/>
        <w:ind w:left="180" w:right="-90"/>
        <w:rPr>
          <w:b/>
          <w:color w:val="auto"/>
          <w:lang w:val="sq-AL"/>
        </w:rPr>
      </w:pPr>
      <w:r>
        <w:rPr>
          <w:b/>
          <w:color w:val="auto"/>
          <w:lang w:val="sq-AL"/>
        </w:rPr>
        <w:t>Nënshkrimi</w:t>
      </w:r>
      <w:r w:rsidRPr="00A4030D">
        <w:rPr>
          <w:b/>
          <w:color w:val="auto"/>
          <w:lang w:val="sq-AL"/>
        </w:rPr>
        <w:t xml:space="preserve"> </w:t>
      </w:r>
      <w:r>
        <w:rPr>
          <w:b/>
          <w:color w:val="auto"/>
          <w:lang w:val="sq-AL"/>
        </w:rPr>
        <w:t xml:space="preserve">                                                                              Nënshkrimi                 _______________                                                                     _________________   </w:t>
      </w:r>
    </w:p>
    <w:p w14:paraId="7B7026D6" w14:textId="77777777" w:rsidR="00B00AFE" w:rsidRDefault="00B00AFE" w:rsidP="00B00AFE">
      <w:pPr>
        <w:pStyle w:val="Default"/>
        <w:ind w:left="180" w:right="-90"/>
        <w:rPr>
          <w:b/>
          <w:color w:val="auto"/>
          <w:lang w:val="sq-AL"/>
        </w:rPr>
      </w:pPr>
    </w:p>
    <w:p w14:paraId="7B7026D7" w14:textId="77777777" w:rsidR="0074376D" w:rsidRDefault="0074376D" w:rsidP="00B00AFE">
      <w:pPr>
        <w:pStyle w:val="Default"/>
        <w:ind w:left="180" w:right="-90"/>
        <w:rPr>
          <w:b/>
          <w:color w:val="auto"/>
          <w:lang w:val="sq-AL"/>
        </w:rPr>
      </w:pPr>
    </w:p>
    <w:p w14:paraId="7B7026D8" w14:textId="77777777" w:rsidR="0074376D" w:rsidRDefault="0074376D" w:rsidP="00B00AFE">
      <w:pPr>
        <w:pStyle w:val="Default"/>
        <w:ind w:left="180" w:right="-90"/>
        <w:rPr>
          <w:b/>
          <w:color w:val="auto"/>
          <w:lang w:val="sq-AL"/>
        </w:rPr>
      </w:pPr>
    </w:p>
    <w:p w14:paraId="7B7026D9" w14:textId="77777777" w:rsidR="0074376D" w:rsidRDefault="0074376D" w:rsidP="00B00AFE">
      <w:pPr>
        <w:pStyle w:val="Default"/>
        <w:ind w:left="180" w:right="-90"/>
        <w:rPr>
          <w:b/>
          <w:color w:val="auto"/>
          <w:lang w:val="sq-AL"/>
        </w:rPr>
      </w:pPr>
    </w:p>
    <w:p w14:paraId="7B7026DA" w14:textId="77777777" w:rsidR="0074376D" w:rsidRDefault="0074376D" w:rsidP="00B00AFE">
      <w:pPr>
        <w:pStyle w:val="Default"/>
        <w:ind w:left="180" w:right="-90"/>
        <w:rPr>
          <w:b/>
          <w:color w:val="auto"/>
          <w:lang w:val="sq-AL"/>
        </w:rPr>
      </w:pPr>
    </w:p>
    <w:p w14:paraId="7B7026DB" w14:textId="77777777" w:rsidR="0074376D" w:rsidRDefault="0074376D" w:rsidP="00B00AFE">
      <w:pPr>
        <w:pStyle w:val="Default"/>
        <w:ind w:left="180" w:right="-90"/>
        <w:rPr>
          <w:b/>
          <w:color w:val="auto"/>
          <w:lang w:val="sq-AL"/>
        </w:rPr>
      </w:pPr>
    </w:p>
    <w:p w14:paraId="7B7026DC" w14:textId="77777777" w:rsidR="0074376D" w:rsidRDefault="0074376D" w:rsidP="00B00AFE">
      <w:pPr>
        <w:pStyle w:val="Default"/>
        <w:ind w:left="180" w:right="-90"/>
        <w:rPr>
          <w:b/>
          <w:color w:val="auto"/>
          <w:lang w:val="sq-AL"/>
        </w:rPr>
      </w:pPr>
    </w:p>
    <w:p w14:paraId="7B7026DD" w14:textId="77777777" w:rsidR="0074376D" w:rsidRDefault="0074376D" w:rsidP="00B00AFE">
      <w:pPr>
        <w:pStyle w:val="Default"/>
        <w:ind w:left="180" w:right="-90"/>
        <w:rPr>
          <w:b/>
          <w:color w:val="auto"/>
          <w:lang w:val="sq-AL"/>
        </w:rPr>
      </w:pPr>
    </w:p>
    <w:p w14:paraId="7B7026DE" w14:textId="77777777" w:rsidR="0074376D" w:rsidRDefault="0074376D" w:rsidP="00B00AFE">
      <w:pPr>
        <w:pStyle w:val="Default"/>
        <w:ind w:left="180" w:right="-90"/>
        <w:rPr>
          <w:b/>
          <w:color w:val="auto"/>
          <w:lang w:val="sq-AL"/>
        </w:rPr>
      </w:pPr>
    </w:p>
    <w:p w14:paraId="7B7026DF" w14:textId="77777777" w:rsidR="0074376D" w:rsidRDefault="0074376D" w:rsidP="00B00AFE">
      <w:pPr>
        <w:pStyle w:val="Default"/>
        <w:ind w:left="180" w:right="-90"/>
        <w:rPr>
          <w:b/>
          <w:color w:val="auto"/>
          <w:lang w:val="sq-AL"/>
        </w:rPr>
      </w:pPr>
    </w:p>
    <w:p w14:paraId="7B7026E0" w14:textId="77777777" w:rsidR="0074376D" w:rsidRDefault="0074376D" w:rsidP="00B00AFE">
      <w:pPr>
        <w:pStyle w:val="Default"/>
        <w:ind w:left="180" w:right="-90"/>
        <w:rPr>
          <w:b/>
          <w:color w:val="auto"/>
          <w:lang w:val="sq-AL"/>
        </w:rPr>
      </w:pPr>
    </w:p>
    <w:p w14:paraId="7B7026E1" w14:textId="77777777" w:rsidR="0074376D" w:rsidRDefault="0074376D" w:rsidP="00B00AFE">
      <w:pPr>
        <w:pStyle w:val="Default"/>
        <w:ind w:left="180" w:right="-90"/>
        <w:rPr>
          <w:b/>
          <w:color w:val="auto"/>
          <w:lang w:val="sq-AL"/>
        </w:rPr>
      </w:pPr>
    </w:p>
    <w:p w14:paraId="7B7026E2" w14:textId="77777777" w:rsidR="0074376D" w:rsidRDefault="0074376D" w:rsidP="00B00AFE">
      <w:pPr>
        <w:pStyle w:val="Default"/>
        <w:ind w:left="180" w:right="-90"/>
        <w:rPr>
          <w:b/>
          <w:color w:val="auto"/>
          <w:lang w:val="sq-AL"/>
        </w:rPr>
      </w:pPr>
    </w:p>
    <w:p w14:paraId="7B7026E3" w14:textId="77777777" w:rsidR="0074376D" w:rsidRDefault="0074376D" w:rsidP="00B00AFE">
      <w:pPr>
        <w:pStyle w:val="Default"/>
        <w:ind w:left="180" w:right="-90"/>
        <w:rPr>
          <w:b/>
          <w:color w:val="auto"/>
          <w:lang w:val="sq-AL"/>
        </w:rPr>
      </w:pPr>
    </w:p>
    <w:p w14:paraId="7B7026E4" w14:textId="77777777" w:rsidR="0074376D" w:rsidRDefault="0074376D" w:rsidP="00B00AFE">
      <w:pPr>
        <w:pStyle w:val="Default"/>
        <w:ind w:left="180" w:right="-90"/>
        <w:rPr>
          <w:b/>
          <w:color w:val="auto"/>
          <w:lang w:val="sq-AL"/>
        </w:rPr>
      </w:pPr>
    </w:p>
    <w:p w14:paraId="7B7026E5" w14:textId="77777777" w:rsidR="0074376D" w:rsidRDefault="0074376D" w:rsidP="00B00AFE">
      <w:pPr>
        <w:pStyle w:val="Default"/>
        <w:ind w:left="180" w:right="-90"/>
        <w:rPr>
          <w:b/>
          <w:color w:val="auto"/>
          <w:lang w:val="sq-AL"/>
        </w:rPr>
      </w:pPr>
    </w:p>
    <w:p w14:paraId="7B7026E6" w14:textId="77777777" w:rsidR="0074376D" w:rsidRDefault="0074376D" w:rsidP="00B00AFE">
      <w:pPr>
        <w:pStyle w:val="Default"/>
        <w:ind w:left="180" w:right="-90"/>
        <w:rPr>
          <w:b/>
          <w:color w:val="auto"/>
          <w:lang w:val="sq-AL"/>
        </w:rPr>
      </w:pPr>
    </w:p>
    <w:p w14:paraId="7B7026E7" w14:textId="77777777" w:rsidR="0074376D" w:rsidRDefault="0074376D" w:rsidP="00B00AFE">
      <w:pPr>
        <w:pStyle w:val="Default"/>
        <w:ind w:left="180" w:right="-90"/>
        <w:rPr>
          <w:b/>
          <w:color w:val="auto"/>
          <w:lang w:val="sq-AL"/>
        </w:rPr>
      </w:pPr>
    </w:p>
    <w:p w14:paraId="7B7026E8" w14:textId="77777777" w:rsidR="0074376D" w:rsidRDefault="0074376D" w:rsidP="00B00AFE">
      <w:pPr>
        <w:pStyle w:val="Default"/>
        <w:ind w:left="180" w:right="-90"/>
        <w:rPr>
          <w:b/>
          <w:color w:val="auto"/>
          <w:lang w:val="sq-AL"/>
        </w:rPr>
      </w:pPr>
    </w:p>
    <w:p w14:paraId="7B7026E9" w14:textId="77777777" w:rsidR="0074376D" w:rsidRDefault="0074376D" w:rsidP="00B00AFE">
      <w:pPr>
        <w:pStyle w:val="Default"/>
        <w:ind w:left="180" w:right="-90"/>
        <w:rPr>
          <w:b/>
          <w:color w:val="auto"/>
          <w:lang w:val="sq-AL"/>
        </w:rPr>
      </w:pPr>
    </w:p>
    <w:p w14:paraId="7B7026EA" w14:textId="77777777" w:rsidR="0074376D" w:rsidRDefault="0074376D" w:rsidP="00B00AFE">
      <w:pPr>
        <w:pStyle w:val="Default"/>
        <w:ind w:left="180" w:right="-90"/>
        <w:rPr>
          <w:b/>
          <w:color w:val="auto"/>
          <w:lang w:val="sq-AL"/>
        </w:rPr>
      </w:pPr>
      <w:r>
        <w:rPr>
          <w:b/>
          <w:color w:val="auto"/>
          <w:lang w:val="sq-AL"/>
        </w:rPr>
        <w:t xml:space="preserve">                                       SHTOJCA  1</w:t>
      </w:r>
    </w:p>
    <w:p w14:paraId="7B7026EB" w14:textId="77777777" w:rsidR="00B00AFE" w:rsidRDefault="00B00AFE" w:rsidP="00B00AFE">
      <w:pPr>
        <w:pStyle w:val="Default"/>
        <w:ind w:left="180" w:right="-90"/>
        <w:rPr>
          <w:b/>
          <w:color w:val="auto"/>
          <w:lang w:val="sq-AL"/>
        </w:rPr>
      </w:pPr>
    </w:p>
    <w:p w14:paraId="7B7026EC" w14:textId="77777777" w:rsidR="0074376D" w:rsidRDefault="0074376D"/>
    <w:p w14:paraId="7B7026ED" w14:textId="77777777" w:rsidR="0074376D" w:rsidRPr="0074376D" w:rsidRDefault="0074376D" w:rsidP="0074376D"/>
    <w:p w14:paraId="7B7026EE" w14:textId="77777777" w:rsidR="0074376D" w:rsidRPr="0074376D" w:rsidRDefault="0074376D" w:rsidP="0074376D"/>
    <w:p w14:paraId="7B7026EF" w14:textId="77777777" w:rsidR="0074376D" w:rsidRPr="0074376D" w:rsidRDefault="0074376D" w:rsidP="0074376D"/>
    <w:p w14:paraId="7B7026F0" w14:textId="77777777" w:rsidR="0074376D" w:rsidRPr="0074376D" w:rsidRDefault="0074376D" w:rsidP="0074376D"/>
    <w:p w14:paraId="7B7026F1" w14:textId="77777777" w:rsidR="0074376D" w:rsidRPr="0074376D" w:rsidRDefault="0074376D" w:rsidP="0074376D"/>
    <w:p w14:paraId="7B7026F2" w14:textId="77777777" w:rsidR="0074376D" w:rsidRPr="0074376D" w:rsidRDefault="0074376D" w:rsidP="0074376D"/>
    <w:p w14:paraId="7B7026F3" w14:textId="77777777" w:rsidR="0074376D" w:rsidRPr="0074376D" w:rsidRDefault="0074376D" w:rsidP="0074376D"/>
    <w:p w14:paraId="7B7026F4" w14:textId="77777777" w:rsidR="0074376D" w:rsidRPr="0074376D" w:rsidRDefault="0074376D" w:rsidP="0074376D"/>
    <w:p w14:paraId="7B7026F5" w14:textId="77777777" w:rsidR="0074376D" w:rsidRPr="0074376D" w:rsidRDefault="0074376D" w:rsidP="0074376D"/>
    <w:p w14:paraId="7B7026F6" w14:textId="77777777" w:rsidR="0074376D" w:rsidRPr="0074376D" w:rsidRDefault="0074376D" w:rsidP="0074376D"/>
    <w:p w14:paraId="7B7026F7" w14:textId="77777777" w:rsidR="0074376D" w:rsidRPr="0074376D" w:rsidRDefault="0074376D" w:rsidP="0074376D"/>
    <w:p w14:paraId="7B7026F8" w14:textId="77777777" w:rsidR="0074376D" w:rsidRPr="0074376D" w:rsidRDefault="0074376D" w:rsidP="0074376D"/>
    <w:p w14:paraId="7B7026F9" w14:textId="77777777" w:rsidR="0074376D" w:rsidRPr="0074376D" w:rsidRDefault="0074376D" w:rsidP="0074376D"/>
    <w:p w14:paraId="7B7026FA" w14:textId="77777777" w:rsidR="0074376D" w:rsidRPr="0074376D" w:rsidRDefault="0074376D" w:rsidP="0074376D"/>
    <w:p w14:paraId="7B7026FB" w14:textId="77777777" w:rsidR="0074376D" w:rsidRPr="0074376D" w:rsidRDefault="0074376D" w:rsidP="0074376D"/>
    <w:p w14:paraId="7B7026FC" w14:textId="77777777" w:rsidR="0074376D" w:rsidRPr="0074376D" w:rsidRDefault="0074376D" w:rsidP="0074376D"/>
    <w:p w14:paraId="7B7026FD" w14:textId="77777777" w:rsidR="0074376D" w:rsidRPr="0074376D" w:rsidRDefault="0074376D" w:rsidP="0074376D"/>
    <w:p w14:paraId="7B7026FE" w14:textId="77777777" w:rsidR="0074376D" w:rsidRPr="0074376D" w:rsidRDefault="0074376D" w:rsidP="0074376D"/>
    <w:p w14:paraId="7B7026FF" w14:textId="77777777" w:rsidR="0074376D" w:rsidRPr="0074376D" w:rsidRDefault="0074376D" w:rsidP="0074376D"/>
    <w:p w14:paraId="7B702700" w14:textId="77777777" w:rsidR="0074376D" w:rsidRDefault="0074376D" w:rsidP="0074376D"/>
    <w:p w14:paraId="7B702701" w14:textId="77777777" w:rsidR="0074376D" w:rsidRDefault="0074376D" w:rsidP="0074376D"/>
    <w:p w14:paraId="7B702702" w14:textId="77777777" w:rsidR="00B00AFE" w:rsidRDefault="0074376D" w:rsidP="0074376D">
      <w:pPr>
        <w:tabs>
          <w:tab w:val="left" w:pos="3846"/>
        </w:tabs>
      </w:pPr>
      <w:r>
        <w:tab/>
      </w:r>
    </w:p>
    <w:p w14:paraId="7B702703" w14:textId="77777777" w:rsidR="0074376D" w:rsidRDefault="0074376D" w:rsidP="0074376D">
      <w:pPr>
        <w:tabs>
          <w:tab w:val="left" w:pos="3846"/>
        </w:tabs>
      </w:pPr>
    </w:p>
    <w:p w14:paraId="7B702704" w14:textId="77777777" w:rsidR="0074376D" w:rsidRPr="0074376D" w:rsidRDefault="0074376D" w:rsidP="0074376D">
      <w:pPr>
        <w:tabs>
          <w:tab w:val="left" w:pos="3846"/>
        </w:tabs>
      </w:pPr>
      <w:r>
        <w:rPr>
          <w:rFonts w:ascii="Arial" w:eastAsia="MS Mincho" w:hAnsi="Arial" w:cs="Arial"/>
          <w:color w:val="000000"/>
        </w:rPr>
        <w:object w:dxaOrig="9090" w:dyaOrig="7815" w14:anchorId="7B702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453.6pt" o:ole="">
            <v:imagedata r:id="rId10" o:title=""/>
          </v:shape>
          <o:OLEObject Type="Embed" ProgID="Visio.Drawing.11" ShapeID="_x0000_i1025" DrawAspect="Content" ObjectID="_1824903776" r:id="rId11"/>
        </w:object>
      </w:r>
    </w:p>
    <w:sectPr w:rsidR="0074376D" w:rsidRPr="007437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270E" w14:textId="77777777" w:rsidR="002D40B7" w:rsidRDefault="002D40B7" w:rsidP="0074376D">
      <w:r>
        <w:separator/>
      </w:r>
    </w:p>
  </w:endnote>
  <w:endnote w:type="continuationSeparator" w:id="0">
    <w:p w14:paraId="7B70270F" w14:textId="77777777" w:rsidR="002D40B7" w:rsidRDefault="002D40B7" w:rsidP="0074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270C" w14:textId="77777777" w:rsidR="002D40B7" w:rsidRDefault="002D40B7" w:rsidP="0074376D">
      <w:r>
        <w:separator/>
      </w:r>
    </w:p>
  </w:footnote>
  <w:footnote w:type="continuationSeparator" w:id="0">
    <w:p w14:paraId="7B70270D" w14:textId="77777777" w:rsidR="002D40B7" w:rsidRDefault="002D40B7" w:rsidP="0074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CD2"/>
    <w:multiLevelType w:val="hybridMultilevel"/>
    <w:tmpl w:val="C22CBB72"/>
    <w:lvl w:ilvl="0" w:tplc="E16C7164">
      <w:start w:val="4"/>
      <w:numFmt w:val="bullet"/>
      <w:lvlText w:val="-"/>
      <w:lvlJc w:val="left"/>
      <w:pPr>
        <w:tabs>
          <w:tab w:val="num" w:pos="915"/>
        </w:tabs>
        <w:ind w:left="915" w:hanging="360"/>
      </w:pPr>
      <w:rPr>
        <w:rFonts w:ascii="Times New Roman" w:eastAsia="MS Mincho" w:hAnsi="Times New Roman" w:cs="Times New Roman" w:hint="default"/>
      </w:rPr>
    </w:lvl>
    <w:lvl w:ilvl="1" w:tplc="04090003">
      <w:start w:val="1"/>
      <w:numFmt w:val="bullet"/>
      <w:lvlText w:val="o"/>
      <w:lvlJc w:val="left"/>
      <w:pPr>
        <w:tabs>
          <w:tab w:val="num" w:pos="1635"/>
        </w:tabs>
        <w:ind w:left="1635" w:hanging="360"/>
      </w:pPr>
      <w:rPr>
        <w:rFonts w:ascii="Courier New" w:hAnsi="Courier New" w:cs="Courier New" w:hint="default"/>
      </w:rPr>
    </w:lvl>
    <w:lvl w:ilvl="2" w:tplc="04090005">
      <w:start w:val="1"/>
      <w:numFmt w:val="bullet"/>
      <w:lvlText w:val=""/>
      <w:lvlJc w:val="left"/>
      <w:pPr>
        <w:tabs>
          <w:tab w:val="num" w:pos="2355"/>
        </w:tabs>
        <w:ind w:left="2355" w:hanging="360"/>
      </w:pPr>
      <w:rPr>
        <w:rFonts w:ascii="Wingdings" w:hAnsi="Wingdings" w:hint="default"/>
      </w:rPr>
    </w:lvl>
    <w:lvl w:ilvl="3" w:tplc="04090001">
      <w:start w:val="1"/>
      <w:numFmt w:val="bullet"/>
      <w:lvlText w:val=""/>
      <w:lvlJc w:val="left"/>
      <w:pPr>
        <w:tabs>
          <w:tab w:val="num" w:pos="3075"/>
        </w:tabs>
        <w:ind w:left="3075" w:hanging="360"/>
      </w:pPr>
      <w:rPr>
        <w:rFonts w:ascii="Symbol" w:hAnsi="Symbol" w:hint="default"/>
      </w:rPr>
    </w:lvl>
    <w:lvl w:ilvl="4" w:tplc="04090003">
      <w:start w:val="1"/>
      <w:numFmt w:val="bullet"/>
      <w:lvlText w:val="o"/>
      <w:lvlJc w:val="left"/>
      <w:pPr>
        <w:tabs>
          <w:tab w:val="num" w:pos="3795"/>
        </w:tabs>
        <w:ind w:left="3795" w:hanging="360"/>
      </w:pPr>
      <w:rPr>
        <w:rFonts w:ascii="Courier New" w:hAnsi="Courier New" w:cs="Courier New" w:hint="default"/>
      </w:rPr>
    </w:lvl>
    <w:lvl w:ilvl="5" w:tplc="04090005">
      <w:start w:val="1"/>
      <w:numFmt w:val="bullet"/>
      <w:lvlText w:val=""/>
      <w:lvlJc w:val="left"/>
      <w:pPr>
        <w:tabs>
          <w:tab w:val="num" w:pos="4515"/>
        </w:tabs>
        <w:ind w:left="4515" w:hanging="360"/>
      </w:pPr>
      <w:rPr>
        <w:rFonts w:ascii="Wingdings" w:hAnsi="Wingdings" w:hint="default"/>
      </w:rPr>
    </w:lvl>
    <w:lvl w:ilvl="6" w:tplc="04090001">
      <w:start w:val="1"/>
      <w:numFmt w:val="bullet"/>
      <w:lvlText w:val=""/>
      <w:lvlJc w:val="left"/>
      <w:pPr>
        <w:tabs>
          <w:tab w:val="num" w:pos="5235"/>
        </w:tabs>
        <w:ind w:left="5235" w:hanging="360"/>
      </w:pPr>
      <w:rPr>
        <w:rFonts w:ascii="Symbol" w:hAnsi="Symbol" w:hint="default"/>
      </w:rPr>
    </w:lvl>
    <w:lvl w:ilvl="7" w:tplc="04090003">
      <w:start w:val="1"/>
      <w:numFmt w:val="bullet"/>
      <w:lvlText w:val="o"/>
      <w:lvlJc w:val="left"/>
      <w:pPr>
        <w:tabs>
          <w:tab w:val="num" w:pos="5955"/>
        </w:tabs>
        <w:ind w:left="5955" w:hanging="360"/>
      </w:pPr>
      <w:rPr>
        <w:rFonts w:ascii="Courier New" w:hAnsi="Courier New" w:cs="Courier New" w:hint="default"/>
      </w:rPr>
    </w:lvl>
    <w:lvl w:ilvl="8" w:tplc="04090005">
      <w:start w:val="1"/>
      <w:numFmt w:val="bullet"/>
      <w:lvlText w:val=""/>
      <w:lvlJc w:val="left"/>
      <w:pPr>
        <w:tabs>
          <w:tab w:val="num" w:pos="6675"/>
        </w:tabs>
        <w:ind w:left="6675" w:hanging="360"/>
      </w:pPr>
      <w:rPr>
        <w:rFonts w:ascii="Wingdings" w:hAnsi="Wingdings" w:hint="default"/>
      </w:rPr>
    </w:lvl>
  </w:abstractNum>
  <w:abstractNum w:abstractNumId="1" w15:restartNumberingAfterBreak="0">
    <w:nsid w:val="04E33322"/>
    <w:multiLevelType w:val="hybridMultilevel"/>
    <w:tmpl w:val="0A6E7F4C"/>
    <w:lvl w:ilvl="0" w:tplc="E5BC1282">
      <w:start w:val="1"/>
      <w:numFmt w:val="bullet"/>
      <w:lvlText w:val=""/>
      <w:lvlJc w:val="left"/>
      <w:pPr>
        <w:tabs>
          <w:tab w:val="num" w:pos="540"/>
        </w:tabs>
        <w:ind w:left="540" w:hanging="360"/>
      </w:pPr>
      <w:rPr>
        <w:rFonts w:ascii="Symbol" w:hAnsi="Symbol" w:hint="default"/>
        <w:b/>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63B2F23"/>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75517F"/>
    <w:multiLevelType w:val="multilevel"/>
    <w:tmpl w:val="90B8588E"/>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1535B5"/>
    <w:multiLevelType w:val="multilevel"/>
    <w:tmpl w:val="1CD8EC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B6BF5"/>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403192"/>
    <w:multiLevelType w:val="hybridMultilevel"/>
    <w:tmpl w:val="E7206ED2"/>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85DD1"/>
    <w:multiLevelType w:val="hybridMultilevel"/>
    <w:tmpl w:val="642673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42068C"/>
    <w:multiLevelType w:val="multilevel"/>
    <w:tmpl w:val="9098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1463"/>
    <w:multiLevelType w:val="hybridMultilevel"/>
    <w:tmpl w:val="4286640A"/>
    <w:lvl w:ilvl="0" w:tplc="328EFC00">
      <w:start w:val="2"/>
      <w:numFmt w:val="bullet"/>
      <w:lvlText w:val="-"/>
      <w:lvlJc w:val="left"/>
      <w:pPr>
        <w:tabs>
          <w:tab w:val="num" w:pos="600"/>
        </w:tabs>
        <w:ind w:left="600" w:hanging="360"/>
      </w:pPr>
      <w:rPr>
        <w:rFonts w:ascii="Times New Roman" w:eastAsia="MS Mincho" w:hAnsi="Times New Roman" w:cs="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hint="default"/>
      </w:rPr>
    </w:lvl>
    <w:lvl w:ilvl="3" w:tplc="04090001">
      <w:start w:val="1"/>
      <w:numFmt w:val="bullet"/>
      <w:lvlText w:val=""/>
      <w:lvlJc w:val="left"/>
      <w:pPr>
        <w:tabs>
          <w:tab w:val="num" w:pos="2760"/>
        </w:tabs>
        <w:ind w:left="2760" w:hanging="360"/>
      </w:pPr>
      <w:rPr>
        <w:rFonts w:ascii="Symbol" w:hAnsi="Symbol"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Wingdings" w:hAnsi="Wingdings" w:hint="default"/>
      </w:rPr>
    </w:lvl>
    <w:lvl w:ilvl="6" w:tplc="04090001">
      <w:start w:val="1"/>
      <w:numFmt w:val="bullet"/>
      <w:lvlText w:val=""/>
      <w:lvlJc w:val="left"/>
      <w:pPr>
        <w:tabs>
          <w:tab w:val="num" w:pos="4920"/>
        </w:tabs>
        <w:ind w:left="4920" w:hanging="360"/>
      </w:pPr>
      <w:rPr>
        <w:rFonts w:ascii="Symbol" w:hAnsi="Symbol"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9D430DA"/>
    <w:multiLevelType w:val="hybridMultilevel"/>
    <w:tmpl w:val="C49AE842"/>
    <w:lvl w:ilvl="0" w:tplc="E16C7164">
      <w:start w:val="4"/>
      <w:numFmt w:val="bullet"/>
      <w:lvlText w:val="-"/>
      <w:lvlJc w:val="left"/>
      <w:pPr>
        <w:tabs>
          <w:tab w:val="num" w:pos="720"/>
        </w:tabs>
        <w:ind w:left="720" w:hanging="360"/>
      </w:pPr>
      <w:rPr>
        <w:rFonts w:ascii="Times New Roman" w:eastAsia="MS Mincho" w:hAnsi="Times New Roman"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486308"/>
    <w:multiLevelType w:val="hybridMultilevel"/>
    <w:tmpl w:val="21AAE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AC28BA"/>
    <w:multiLevelType w:val="hybridMultilevel"/>
    <w:tmpl w:val="41E68F8A"/>
    <w:lvl w:ilvl="0" w:tplc="328EFC00">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E45843"/>
    <w:multiLevelType w:val="hybridMultilevel"/>
    <w:tmpl w:val="AB126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E173D9"/>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70B068B"/>
    <w:multiLevelType w:val="hybridMultilevel"/>
    <w:tmpl w:val="77DEF0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5567C"/>
    <w:multiLevelType w:val="hybridMultilevel"/>
    <w:tmpl w:val="3C4ED2EC"/>
    <w:lvl w:ilvl="0" w:tplc="3FBA4CD8">
      <w:start w:val="6"/>
      <w:numFmt w:val="bullet"/>
      <w:lvlText w:val="-"/>
      <w:lvlJc w:val="left"/>
      <w:pPr>
        <w:tabs>
          <w:tab w:val="num" w:pos="720"/>
        </w:tabs>
        <w:ind w:left="720" w:hanging="360"/>
      </w:pPr>
      <w:rPr>
        <w:rFonts w:ascii="Times New Roman" w:eastAsia="MS Mincho"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3167B8"/>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7353440"/>
    <w:multiLevelType w:val="hybridMultilevel"/>
    <w:tmpl w:val="6FACA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504919"/>
    <w:multiLevelType w:val="multilevel"/>
    <w:tmpl w:val="0BD2E5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0F6C39"/>
    <w:multiLevelType w:val="multilevel"/>
    <w:tmpl w:val="A3F0AA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33278492">
    <w:abstractNumId w:val="8"/>
  </w:num>
  <w:num w:numId="2" w16cid:durableId="1383748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41865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25698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387895">
    <w:abstractNumId w:val="17"/>
  </w:num>
  <w:num w:numId="6" w16cid:durableId="971204546">
    <w:abstractNumId w:val="14"/>
  </w:num>
  <w:num w:numId="7" w16cid:durableId="1485929545">
    <w:abstractNumId w:val="5"/>
  </w:num>
  <w:num w:numId="8" w16cid:durableId="29495911">
    <w:abstractNumId w:val="19"/>
  </w:num>
  <w:num w:numId="9" w16cid:durableId="1151143069">
    <w:abstractNumId w:val="4"/>
  </w:num>
  <w:num w:numId="10" w16cid:durableId="802160865">
    <w:abstractNumId w:val="10"/>
  </w:num>
  <w:num w:numId="11" w16cid:durableId="634718704">
    <w:abstractNumId w:val="0"/>
  </w:num>
  <w:num w:numId="12" w16cid:durableId="1524368665">
    <w:abstractNumId w:val="12"/>
  </w:num>
  <w:num w:numId="13" w16cid:durableId="368772503">
    <w:abstractNumId w:val="11"/>
  </w:num>
  <w:num w:numId="14" w16cid:durableId="2260664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1887408">
    <w:abstractNumId w:val="7"/>
  </w:num>
  <w:num w:numId="16" w16cid:durableId="314460396">
    <w:abstractNumId w:val="18"/>
  </w:num>
  <w:num w:numId="17" w16cid:durableId="531263361">
    <w:abstractNumId w:val="13"/>
  </w:num>
  <w:num w:numId="18" w16cid:durableId="1860703000">
    <w:abstractNumId w:val="6"/>
  </w:num>
  <w:num w:numId="19" w16cid:durableId="1612085213">
    <w:abstractNumId w:val="9"/>
  </w:num>
  <w:num w:numId="20" w16cid:durableId="646789072">
    <w:abstractNumId w:val="15"/>
  </w:num>
  <w:num w:numId="21" w16cid:durableId="1004943191">
    <w:abstractNumId w:val="1"/>
  </w:num>
  <w:num w:numId="22" w16cid:durableId="211459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90"/>
    <w:rsid w:val="00024D2B"/>
    <w:rsid w:val="000A7B31"/>
    <w:rsid w:val="00140476"/>
    <w:rsid w:val="001B1089"/>
    <w:rsid w:val="001D44EC"/>
    <w:rsid w:val="0020281D"/>
    <w:rsid w:val="002068DF"/>
    <w:rsid w:val="00237657"/>
    <w:rsid w:val="00250001"/>
    <w:rsid w:val="002925B8"/>
    <w:rsid w:val="002D40B7"/>
    <w:rsid w:val="004703D8"/>
    <w:rsid w:val="004A781C"/>
    <w:rsid w:val="00500367"/>
    <w:rsid w:val="005F6FDA"/>
    <w:rsid w:val="0067493B"/>
    <w:rsid w:val="00677F44"/>
    <w:rsid w:val="00677FF3"/>
    <w:rsid w:val="006A6B82"/>
    <w:rsid w:val="006D2421"/>
    <w:rsid w:val="007061EF"/>
    <w:rsid w:val="00742098"/>
    <w:rsid w:val="0074376D"/>
    <w:rsid w:val="00770503"/>
    <w:rsid w:val="0078645E"/>
    <w:rsid w:val="007F6DA4"/>
    <w:rsid w:val="008314CA"/>
    <w:rsid w:val="0084301F"/>
    <w:rsid w:val="008C0B77"/>
    <w:rsid w:val="008E1007"/>
    <w:rsid w:val="00903C68"/>
    <w:rsid w:val="009658D8"/>
    <w:rsid w:val="009D689F"/>
    <w:rsid w:val="009E105F"/>
    <w:rsid w:val="00A10C03"/>
    <w:rsid w:val="00A1268A"/>
    <w:rsid w:val="00A13366"/>
    <w:rsid w:val="00A40703"/>
    <w:rsid w:val="00A46952"/>
    <w:rsid w:val="00A91FAD"/>
    <w:rsid w:val="00AE4954"/>
    <w:rsid w:val="00AF4A91"/>
    <w:rsid w:val="00B00AFE"/>
    <w:rsid w:val="00B50508"/>
    <w:rsid w:val="00CC526B"/>
    <w:rsid w:val="00CC67E3"/>
    <w:rsid w:val="00CF32A5"/>
    <w:rsid w:val="00D12E13"/>
    <w:rsid w:val="00DA5990"/>
    <w:rsid w:val="00DC18F6"/>
    <w:rsid w:val="00DD02CF"/>
    <w:rsid w:val="00DD7020"/>
    <w:rsid w:val="00E0155C"/>
    <w:rsid w:val="00E2356A"/>
    <w:rsid w:val="00E371A1"/>
    <w:rsid w:val="00FB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7022C5"/>
  <w15:chartTrackingRefBased/>
  <w15:docId w15:val="{4B1743CA-7D95-4FDD-BF49-E6410A8D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91"/>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9"/>
    <w:qFormat/>
    <w:rsid w:val="00E015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rsid w:val="00D12E13"/>
    <w:pPr>
      <w:spacing w:before="100" w:beforeAutospacing="1" w:after="100" w:afterAutospacing="1"/>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AF4A91"/>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AF4A91"/>
    <w:rPr>
      <w:rFonts w:ascii="Times New Roman" w:eastAsia="MS Mincho" w:hAnsi="Times New Roman" w:cs="Times New Roman"/>
      <w:color w:val="000000"/>
      <w:sz w:val="24"/>
      <w:szCs w:val="24"/>
      <w:lang w:eastAsia="ja-JP"/>
    </w:rPr>
  </w:style>
  <w:style w:type="character" w:customStyle="1" w:styleId="Heading5Char">
    <w:name w:val="Heading 5 Char"/>
    <w:basedOn w:val="DefaultParagraphFont"/>
    <w:link w:val="Heading5"/>
    <w:uiPriority w:val="9"/>
    <w:rsid w:val="00D12E1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12E13"/>
    <w:rPr>
      <w:color w:val="0000FF"/>
      <w:u w:val="single"/>
    </w:rPr>
  </w:style>
  <w:style w:type="character" w:customStyle="1" w:styleId="ml-4">
    <w:name w:val="ml-4"/>
    <w:basedOn w:val="DefaultParagraphFont"/>
    <w:rsid w:val="00D12E13"/>
  </w:style>
  <w:style w:type="paragraph" w:styleId="ListParagraph">
    <w:name w:val="List Paragraph"/>
    <w:basedOn w:val="Normal"/>
    <w:link w:val="ListParagraphChar"/>
    <w:uiPriority w:val="34"/>
    <w:qFormat/>
    <w:rsid w:val="00B00AFE"/>
    <w:pPr>
      <w:ind w:left="720"/>
    </w:pPr>
    <w:rPr>
      <w:lang w:eastAsia="x-none"/>
    </w:rPr>
  </w:style>
  <w:style w:type="character" w:customStyle="1" w:styleId="ListParagraphChar">
    <w:name w:val="List Paragraph Char"/>
    <w:link w:val="ListParagraph"/>
    <w:uiPriority w:val="34"/>
    <w:rsid w:val="00B00AFE"/>
    <w:rPr>
      <w:rFonts w:ascii="Times New Roman" w:eastAsia="Times New Roman" w:hAnsi="Times New Roman" w:cs="Times New Roman"/>
      <w:sz w:val="24"/>
      <w:szCs w:val="24"/>
      <w:lang w:val="sq-AL" w:eastAsia="x-none"/>
    </w:rPr>
  </w:style>
  <w:style w:type="character" w:customStyle="1" w:styleId="NormalWebChar">
    <w:name w:val="Normal (Web) Char"/>
    <w:aliases w:val="Char Char Char"/>
    <w:link w:val="NormalWeb"/>
    <w:uiPriority w:val="99"/>
    <w:locked/>
    <w:rsid w:val="0020281D"/>
    <w:rPr>
      <w:rFonts w:ascii="Arial" w:eastAsia="Calibri" w:hAnsi="Arial" w:cs="Arial"/>
      <w:b/>
      <w:bCs/>
      <w:sz w:val="26"/>
      <w:szCs w:val="26"/>
      <w:lang w:val="sq-AL" w:eastAsia="sq-AL"/>
    </w:rPr>
  </w:style>
  <w:style w:type="paragraph" w:styleId="NormalWeb">
    <w:name w:val="Normal (Web)"/>
    <w:aliases w:val="Char Char"/>
    <w:basedOn w:val="Normal"/>
    <w:link w:val="NormalWebChar"/>
    <w:uiPriority w:val="99"/>
    <w:unhideWhenUsed/>
    <w:qFormat/>
    <w:rsid w:val="0020281D"/>
    <w:pPr>
      <w:ind w:left="720"/>
    </w:pPr>
    <w:rPr>
      <w:rFonts w:ascii="Arial" w:eastAsia="Calibri" w:hAnsi="Arial" w:cs="Arial"/>
      <w:b/>
      <w:bCs/>
      <w:sz w:val="26"/>
      <w:szCs w:val="26"/>
      <w:lang w:eastAsia="sq-AL"/>
    </w:rPr>
  </w:style>
  <w:style w:type="character" w:customStyle="1" w:styleId="Heading1Char">
    <w:name w:val="Heading 1 Char"/>
    <w:basedOn w:val="DefaultParagraphFont"/>
    <w:link w:val="Heading1"/>
    <w:rsid w:val="00E0155C"/>
    <w:rPr>
      <w:rFonts w:asciiTheme="majorHAnsi" w:eastAsiaTheme="majorEastAsia" w:hAnsiTheme="majorHAnsi" w:cstheme="majorBidi"/>
      <w:color w:val="2E74B5" w:themeColor="accent1" w:themeShade="BF"/>
      <w:sz w:val="32"/>
      <w:szCs w:val="32"/>
      <w:lang w:val="sq-AL"/>
    </w:rPr>
  </w:style>
  <w:style w:type="paragraph" w:styleId="NoSpacing">
    <w:name w:val="No Spacing"/>
    <w:link w:val="NoSpacingChar"/>
    <w:autoRedefine/>
    <w:uiPriority w:val="1"/>
    <w:qFormat/>
    <w:rsid w:val="00DC18F6"/>
    <w:pPr>
      <w:spacing w:after="0" w:line="240" w:lineRule="auto"/>
      <w:jc w:val="both"/>
    </w:pPr>
    <w:rPr>
      <w:rFonts w:ascii="Times New Roman" w:eastAsia="Calibri" w:hAnsi="Times New Roman" w:cs="Times New Roman"/>
      <w:bCs/>
      <w:sz w:val="24"/>
      <w:szCs w:val="24"/>
      <w:lang w:val="sr-Latn-ME" w:eastAsia="ja-JP"/>
    </w:rPr>
  </w:style>
  <w:style w:type="character" w:customStyle="1" w:styleId="NoSpacingChar">
    <w:name w:val="No Spacing Char"/>
    <w:link w:val="NoSpacing"/>
    <w:uiPriority w:val="1"/>
    <w:locked/>
    <w:rsid w:val="00DC18F6"/>
    <w:rPr>
      <w:rFonts w:ascii="Times New Roman" w:eastAsia="Calibri" w:hAnsi="Times New Roman" w:cs="Times New Roman"/>
      <w:bCs/>
      <w:sz w:val="24"/>
      <w:szCs w:val="24"/>
      <w:lang w:val="sr-Latn-ME" w:eastAsia="ja-JP"/>
    </w:rPr>
  </w:style>
  <w:style w:type="paragraph" w:styleId="Header">
    <w:name w:val="header"/>
    <w:basedOn w:val="Normal"/>
    <w:link w:val="HeaderChar"/>
    <w:uiPriority w:val="99"/>
    <w:unhideWhenUsed/>
    <w:rsid w:val="0074376D"/>
    <w:pPr>
      <w:tabs>
        <w:tab w:val="center" w:pos="4680"/>
        <w:tab w:val="right" w:pos="9360"/>
      </w:tabs>
    </w:pPr>
  </w:style>
  <w:style w:type="character" w:customStyle="1" w:styleId="HeaderChar">
    <w:name w:val="Header Char"/>
    <w:basedOn w:val="DefaultParagraphFont"/>
    <w:link w:val="Header"/>
    <w:uiPriority w:val="99"/>
    <w:rsid w:val="0074376D"/>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74376D"/>
    <w:pPr>
      <w:tabs>
        <w:tab w:val="center" w:pos="4680"/>
        <w:tab w:val="right" w:pos="9360"/>
      </w:tabs>
    </w:pPr>
  </w:style>
  <w:style w:type="character" w:customStyle="1" w:styleId="FooterChar">
    <w:name w:val="Footer Char"/>
    <w:basedOn w:val="DefaultParagraphFont"/>
    <w:link w:val="Footer"/>
    <w:uiPriority w:val="99"/>
    <w:rsid w:val="0074376D"/>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071587">
      <w:bodyDiv w:val="1"/>
      <w:marLeft w:val="0"/>
      <w:marRight w:val="0"/>
      <w:marTop w:val="0"/>
      <w:marBottom w:val="0"/>
      <w:divBdr>
        <w:top w:val="none" w:sz="0" w:space="0" w:color="auto"/>
        <w:left w:val="none" w:sz="0" w:space="0" w:color="auto"/>
        <w:bottom w:val="none" w:sz="0" w:space="0" w:color="auto"/>
        <w:right w:val="none" w:sz="0" w:space="0" w:color="auto"/>
      </w:divBdr>
      <w:divsChild>
        <w:div w:id="985087046">
          <w:marLeft w:val="0"/>
          <w:marRight w:val="0"/>
          <w:marTop w:val="0"/>
          <w:marBottom w:val="0"/>
          <w:divBdr>
            <w:top w:val="none" w:sz="0" w:space="0" w:color="auto"/>
            <w:left w:val="none" w:sz="0" w:space="0" w:color="auto"/>
            <w:bottom w:val="none" w:sz="0" w:space="0" w:color="auto"/>
            <w:right w:val="none" w:sz="0" w:space="0" w:color="auto"/>
          </w:divBdr>
          <w:divsChild>
            <w:div w:id="501547913">
              <w:marLeft w:val="0"/>
              <w:marRight w:val="0"/>
              <w:marTop w:val="0"/>
              <w:marBottom w:val="0"/>
              <w:divBdr>
                <w:top w:val="none" w:sz="0" w:space="0" w:color="auto"/>
                <w:left w:val="none" w:sz="0" w:space="0" w:color="auto"/>
                <w:bottom w:val="none" w:sz="0" w:space="0" w:color="auto"/>
                <w:right w:val="none" w:sz="0" w:space="0" w:color="auto"/>
              </w:divBdr>
              <w:divsChild>
                <w:div w:id="3363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9489">
          <w:marLeft w:val="0"/>
          <w:marRight w:val="0"/>
          <w:marTop w:val="0"/>
          <w:marBottom w:val="0"/>
          <w:divBdr>
            <w:top w:val="none" w:sz="0" w:space="0" w:color="auto"/>
            <w:left w:val="none" w:sz="0" w:space="0" w:color="auto"/>
            <w:bottom w:val="none" w:sz="0" w:space="0" w:color="auto"/>
            <w:right w:val="none" w:sz="0" w:space="0" w:color="auto"/>
          </w:divBdr>
          <w:divsChild>
            <w:div w:id="1221668333">
              <w:marLeft w:val="0"/>
              <w:marRight w:val="0"/>
              <w:marTop w:val="0"/>
              <w:marBottom w:val="0"/>
              <w:divBdr>
                <w:top w:val="none" w:sz="0" w:space="0" w:color="auto"/>
                <w:left w:val="none" w:sz="0" w:space="0" w:color="auto"/>
                <w:bottom w:val="none" w:sz="0" w:space="0" w:color="auto"/>
                <w:right w:val="none" w:sz="0" w:space="0" w:color="auto"/>
              </w:divBdr>
              <w:divsChild>
                <w:div w:id="20052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2568">
          <w:marLeft w:val="0"/>
          <w:marRight w:val="0"/>
          <w:marTop w:val="0"/>
          <w:marBottom w:val="0"/>
          <w:divBdr>
            <w:top w:val="none" w:sz="0" w:space="0" w:color="auto"/>
            <w:left w:val="none" w:sz="0" w:space="0" w:color="auto"/>
            <w:bottom w:val="none" w:sz="0" w:space="0" w:color="auto"/>
            <w:right w:val="none" w:sz="0" w:space="0" w:color="auto"/>
          </w:divBdr>
          <w:divsChild>
            <w:div w:id="1541242539">
              <w:marLeft w:val="0"/>
              <w:marRight w:val="0"/>
              <w:marTop w:val="0"/>
              <w:marBottom w:val="0"/>
              <w:divBdr>
                <w:top w:val="none" w:sz="0" w:space="0" w:color="auto"/>
                <w:left w:val="none" w:sz="0" w:space="0" w:color="auto"/>
                <w:bottom w:val="none" w:sz="0" w:space="0" w:color="auto"/>
                <w:right w:val="none" w:sz="0" w:space="0" w:color="auto"/>
              </w:divBdr>
              <w:divsChild>
                <w:div w:id="34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806">
          <w:marLeft w:val="0"/>
          <w:marRight w:val="0"/>
          <w:marTop w:val="0"/>
          <w:marBottom w:val="0"/>
          <w:divBdr>
            <w:top w:val="none" w:sz="0" w:space="0" w:color="auto"/>
            <w:left w:val="none" w:sz="0" w:space="0" w:color="auto"/>
            <w:bottom w:val="none" w:sz="0" w:space="0" w:color="auto"/>
            <w:right w:val="none" w:sz="0" w:space="0" w:color="auto"/>
          </w:divBdr>
          <w:divsChild>
            <w:div w:id="201286238">
              <w:marLeft w:val="0"/>
              <w:marRight w:val="0"/>
              <w:marTop w:val="0"/>
              <w:marBottom w:val="0"/>
              <w:divBdr>
                <w:top w:val="none" w:sz="0" w:space="0" w:color="auto"/>
                <w:left w:val="none" w:sz="0" w:space="0" w:color="auto"/>
                <w:bottom w:val="none" w:sz="0" w:space="0" w:color="auto"/>
                <w:right w:val="none" w:sz="0" w:space="0" w:color="auto"/>
              </w:divBdr>
              <w:divsChild>
                <w:div w:id="20537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8153">
          <w:marLeft w:val="0"/>
          <w:marRight w:val="0"/>
          <w:marTop w:val="0"/>
          <w:marBottom w:val="0"/>
          <w:divBdr>
            <w:top w:val="none" w:sz="0" w:space="0" w:color="auto"/>
            <w:left w:val="none" w:sz="0" w:space="0" w:color="auto"/>
            <w:bottom w:val="none" w:sz="0" w:space="0" w:color="auto"/>
            <w:right w:val="none" w:sz="0" w:space="0" w:color="auto"/>
          </w:divBdr>
          <w:divsChild>
            <w:div w:id="1735539956">
              <w:marLeft w:val="0"/>
              <w:marRight w:val="0"/>
              <w:marTop w:val="0"/>
              <w:marBottom w:val="0"/>
              <w:divBdr>
                <w:top w:val="none" w:sz="0" w:space="0" w:color="auto"/>
                <w:left w:val="none" w:sz="0" w:space="0" w:color="auto"/>
                <w:bottom w:val="none" w:sz="0" w:space="0" w:color="auto"/>
                <w:right w:val="none" w:sz="0" w:space="0" w:color="auto"/>
              </w:divBdr>
              <w:divsChild>
                <w:div w:id="2534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2177">
          <w:marLeft w:val="0"/>
          <w:marRight w:val="0"/>
          <w:marTop w:val="0"/>
          <w:marBottom w:val="0"/>
          <w:divBdr>
            <w:top w:val="none" w:sz="0" w:space="0" w:color="auto"/>
            <w:left w:val="none" w:sz="0" w:space="0" w:color="auto"/>
            <w:bottom w:val="none" w:sz="0" w:space="0" w:color="auto"/>
            <w:right w:val="none" w:sz="0" w:space="0" w:color="auto"/>
          </w:divBdr>
          <w:divsChild>
            <w:div w:id="1589314548">
              <w:marLeft w:val="0"/>
              <w:marRight w:val="0"/>
              <w:marTop w:val="0"/>
              <w:marBottom w:val="0"/>
              <w:divBdr>
                <w:top w:val="none" w:sz="0" w:space="0" w:color="auto"/>
                <w:left w:val="none" w:sz="0" w:space="0" w:color="auto"/>
                <w:bottom w:val="none" w:sz="0" w:space="0" w:color="auto"/>
                <w:right w:val="none" w:sz="0" w:space="0" w:color="auto"/>
              </w:divBdr>
              <w:divsChild>
                <w:div w:id="1079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091">
          <w:marLeft w:val="0"/>
          <w:marRight w:val="0"/>
          <w:marTop w:val="0"/>
          <w:marBottom w:val="0"/>
          <w:divBdr>
            <w:top w:val="none" w:sz="0" w:space="0" w:color="auto"/>
            <w:left w:val="none" w:sz="0" w:space="0" w:color="auto"/>
            <w:bottom w:val="none" w:sz="0" w:space="0" w:color="auto"/>
            <w:right w:val="none" w:sz="0" w:space="0" w:color="auto"/>
          </w:divBdr>
          <w:divsChild>
            <w:div w:id="1830291030">
              <w:marLeft w:val="0"/>
              <w:marRight w:val="0"/>
              <w:marTop w:val="0"/>
              <w:marBottom w:val="0"/>
              <w:divBdr>
                <w:top w:val="none" w:sz="0" w:space="0" w:color="auto"/>
                <w:left w:val="none" w:sz="0" w:space="0" w:color="auto"/>
                <w:bottom w:val="none" w:sz="0" w:space="0" w:color="auto"/>
                <w:right w:val="none" w:sz="0" w:space="0" w:color="auto"/>
              </w:divBdr>
              <w:divsChild>
                <w:div w:id="5784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901">
          <w:marLeft w:val="0"/>
          <w:marRight w:val="0"/>
          <w:marTop w:val="0"/>
          <w:marBottom w:val="0"/>
          <w:divBdr>
            <w:top w:val="none" w:sz="0" w:space="0" w:color="auto"/>
            <w:left w:val="none" w:sz="0" w:space="0" w:color="auto"/>
            <w:bottom w:val="none" w:sz="0" w:space="0" w:color="auto"/>
            <w:right w:val="none" w:sz="0" w:space="0" w:color="auto"/>
          </w:divBdr>
          <w:divsChild>
            <w:div w:id="451099344">
              <w:marLeft w:val="0"/>
              <w:marRight w:val="0"/>
              <w:marTop w:val="0"/>
              <w:marBottom w:val="0"/>
              <w:divBdr>
                <w:top w:val="none" w:sz="0" w:space="0" w:color="auto"/>
                <w:left w:val="none" w:sz="0" w:space="0" w:color="auto"/>
                <w:bottom w:val="none" w:sz="0" w:space="0" w:color="auto"/>
                <w:right w:val="none" w:sz="0" w:space="0" w:color="auto"/>
              </w:divBdr>
              <w:divsChild>
                <w:div w:id="17319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4147">
          <w:marLeft w:val="0"/>
          <w:marRight w:val="0"/>
          <w:marTop w:val="0"/>
          <w:marBottom w:val="0"/>
          <w:divBdr>
            <w:top w:val="none" w:sz="0" w:space="0" w:color="auto"/>
            <w:left w:val="none" w:sz="0" w:space="0" w:color="auto"/>
            <w:bottom w:val="none" w:sz="0" w:space="0" w:color="auto"/>
            <w:right w:val="none" w:sz="0" w:space="0" w:color="auto"/>
          </w:divBdr>
          <w:divsChild>
            <w:div w:id="1169563387">
              <w:marLeft w:val="0"/>
              <w:marRight w:val="0"/>
              <w:marTop w:val="0"/>
              <w:marBottom w:val="0"/>
              <w:divBdr>
                <w:top w:val="none" w:sz="0" w:space="0" w:color="auto"/>
                <w:left w:val="none" w:sz="0" w:space="0" w:color="auto"/>
                <w:bottom w:val="none" w:sz="0" w:space="0" w:color="auto"/>
                <w:right w:val="none" w:sz="0" w:space="0" w:color="auto"/>
              </w:divBdr>
              <w:divsChild>
                <w:div w:id="19735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0697">
          <w:marLeft w:val="0"/>
          <w:marRight w:val="0"/>
          <w:marTop w:val="0"/>
          <w:marBottom w:val="0"/>
          <w:divBdr>
            <w:top w:val="none" w:sz="0" w:space="0" w:color="auto"/>
            <w:left w:val="none" w:sz="0" w:space="0" w:color="auto"/>
            <w:bottom w:val="none" w:sz="0" w:space="0" w:color="auto"/>
            <w:right w:val="none" w:sz="0" w:space="0" w:color="auto"/>
          </w:divBdr>
          <w:divsChild>
            <w:div w:id="548997208">
              <w:marLeft w:val="0"/>
              <w:marRight w:val="0"/>
              <w:marTop w:val="0"/>
              <w:marBottom w:val="0"/>
              <w:divBdr>
                <w:top w:val="none" w:sz="0" w:space="0" w:color="auto"/>
                <w:left w:val="none" w:sz="0" w:space="0" w:color="auto"/>
                <w:bottom w:val="none" w:sz="0" w:space="0" w:color="auto"/>
                <w:right w:val="none" w:sz="0" w:space="0" w:color="auto"/>
              </w:divBdr>
              <w:divsChild>
                <w:div w:id="8544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32994">
      <w:bodyDiv w:val="1"/>
      <w:marLeft w:val="0"/>
      <w:marRight w:val="0"/>
      <w:marTop w:val="0"/>
      <w:marBottom w:val="0"/>
      <w:divBdr>
        <w:top w:val="none" w:sz="0" w:space="0" w:color="auto"/>
        <w:left w:val="none" w:sz="0" w:space="0" w:color="auto"/>
        <w:bottom w:val="none" w:sz="0" w:space="0" w:color="auto"/>
        <w:right w:val="none" w:sz="0" w:space="0" w:color="auto"/>
      </w:divBdr>
      <w:divsChild>
        <w:div w:id="717820217">
          <w:marLeft w:val="0"/>
          <w:marRight w:val="0"/>
          <w:marTop w:val="0"/>
          <w:marBottom w:val="0"/>
          <w:divBdr>
            <w:top w:val="none" w:sz="0" w:space="0" w:color="auto"/>
            <w:left w:val="none" w:sz="0" w:space="0" w:color="auto"/>
            <w:bottom w:val="none" w:sz="0" w:space="0" w:color="auto"/>
            <w:right w:val="none" w:sz="0" w:space="0" w:color="auto"/>
          </w:divBdr>
          <w:divsChild>
            <w:div w:id="5701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35</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Ejup</dc:creator>
  <cp:keywords/>
  <dc:description/>
  <cp:lastModifiedBy>Lulzim Dragaqina</cp:lastModifiedBy>
  <cp:revision>19</cp:revision>
  <dcterms:created xsi:type="dcterms:W3CDTF">2024-01-11T12:19:00Z</dcterms:created>
  <dcterms:modified xsi:type="dcterms:W3CDTF">2025-11-17T15:57:00Z</dcterms:modified>
</cp:coreProperties>
</file>