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7773" w14:textId="77777777" w:rsidR="00916E24" w:rsidRDefault="00916E24">
      <w:pPr>
        <w:pStyle w:val="Heading1a"/>
        <w:keepNext w:val="0"/>
        <w:keepLines w:val="0"/>
        <w:tabs>
          <w:tab w:val="clear" w:pos="-720"/>
        </w:tabs>
        <w:suppressAutoHyphens w:val="0"/>
        <w:rPr>
          <w:bCs/>
          <w:smallCaps w:val="0"/>
        </w:rPr>
      </w:pPr>
    </w:p>
    <w:p w14:paraId="331A35B8" w14:textId="77777777" w:rsidR="00916E24" w:rsidRDefault="00916E24">
      <w:pPr>
        <w:pStyle w:val="Heading1a"/>
        <w:keepNext w:val="0"/>
        <w:keepLines w:val="0"/>
        <w:tabs>
          <w:tab w:val="clear" w:pos="-720"/>
        </w:tabs>
        <w:suppressAutoHyphens w:val="0"/>
        <w:rPr>
          <w:bCs/>
          <w:smallCaps w:val="0"/>
        </w:rPr>
      </w:pPr>
    </w:p>
    <w:p w14:paraId="0F8B9D80"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7A26002D" w14:textId="77777777"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FIRMS SELECTION</w:t>
      </w:r>
      <w:r w:rsidRPr="001D70EB">
        <w:rPr>
          <w:bCs/>
          <w:smallCaps w:val="0"/>
        </w:rPr>
        <w:t>)</w:t>
      </w:r>
    </w:p>
    <w:p w14:paraId="1EE1C5E5" w14:textId="77777777" w:rsidR="009830E4" w:rsidRDefault="009830E4">
      <w:pPr>
        <w:suppressAutoHyphens/>
        <w:rPr>
          <w:rFonts w:ascii="Times New Roman" w:hAnsi="Times New Roman"/>
          <w:spacing w:val="-2"/>
        </w:rPr>
      </w:pPr>
    </w:p>
    <w:p w14:paraId="5671AC4B" w14:textId="77777777" w:rsidR="009830E4" w:rsidRDefault="009830E4">
      <w:pPr>
        <w:pStyle w:val="ChapterNumber"/>
        <w:tabs>
          <w:tab w:val="clear" w:pos="-720"/>
        </w:tabs>
        <w:rPr>
          <w:rFonts w:ascii="Times New Roman" w:hAnsi="Times New Roman"/>
          <w:spacing w:val="-2"/>
        </w:rPr>
      </w:pPr>
    </w:p>
    <w:p w14:paraId="130BEC1B" w14:textId="77777777" w:rsidR="00745A05" w:rsidRPr="00745A05" w:rsidRDefault="00745A05" w:rsidP="00C87F46">
      <w:pPr>
        <w:spacing w:after="160" w:line="259" w:lineRule="auto"/>
        <w:rPr>
          <w:rFonts w:ascii="Times New Roman" w:eastAsia="Calibri" w:hAnsi="Times New Roman"/>
          <w:sz w:val="24"/>
          <w:szCs w:val="24"/>
        </w:rPr>
      </w:pPr>
      <w:r w:rsidRPr="00745A05">
        <w:rPr>
          <w:rFonts w:ascii="Times New Roman" w:eastAsia="Calibri" w:hAnsi="Times New Roman"/>
          <w:i/>
          <w:iCs/>
          <w:sz w:val="24"/>
          <w:szCs w:val="24"/>
        </w:rPr>
        <w:t>COUNTRY </w:t>
      </w:r>
      <w:r w:rsidRPr="00745A05">
        <w:rPr>
          <w:rFonts w:ascii="Times New Roman" w:eastAsia="Calibri" w:hAnsi="Times New Roman"/>
          <w:sz w:val="24"/>
          <w:szCs w:val="24"/>
        </w:rPr>
        <w:t>– Republic of Kosovo</w:t>
      </w:r>
    </w:p>
    <w:p w14:paraId="658888FD" w14:textId="0C836256" w:rsidR="00921238" w:rsidRPr="00745A05" w:rsidRDefault="00745A05" w:rsidP="00C87F46">
      <w:pPr>
        <w:pStyle w:val="BodyText"/>
        <w:rPr>
          <w:rFonts w:ascii="Times New Roman" w:hAnsi="Times New Roman"/>
          <w:szCs w:val="24"/>
        </w:rPr>
      </w:pPr>
      <w:r w:rsidRPr="00745A05">
        <w:rPr>
          <w:rFonts w:ascii="Times New Roman" w:hAnsi="Times New Roman"/>
          <w:szCs w:val="24"/>
        </w:rPr>
        <w:t>NAME OF PROJECT-</w:t>
      </w:r>
      <w:r w:rsidR="00921238" w:rsidRPr="00745A05">
        <w:rPr>
          <w:rFonts w:ascii="Times New Roman" w:hAnsi="Times New Roman"/>
          <w:szCs w:val="24"/>
        </w:rPr>
        <w:t xml:space="preserve">Fostering and Leveraging Opportunities for Water Security </w:t>
      </w:r>
      <w:r w:rsidR="006E1C32" w:rsidRPr="00745A05">
        <w:rPr>
          <w:rFonts w:ascii="Times New Roman" w:hAnsi="Times New Roman"/>
          <w:szCs w:val="24"/>
        </w:rPr>
        <w:t xml:space="preserve">Project </w:t>
      </w:r>
      <w:r w:rsidR="00921238" w:rsidRPr="00745A05">
        <w:rPr>
          <w:rFonts w:ascii="Times New Roman" w:hAnsi="Times New Roman"/>
          <w:szCs w:val="24"/>
        </w:rPr>
        <w:t>(FLOWS)</w:t>
      </w:r>
    </w:p>
    <w:p w14:paraId="04E1104F" w14:textId="77777777" w:rsidR="00745A05" w:rsidRPr="00745A05" w:rsidRDefault="00EC50B8" w:rsidP="00C87F46">
      <w:pPr>
        <w:pStyle w:val="BodyText"/>
        <w:rPr>
          <w:rFonts w:ascii="Times New Roman" w:hAnsi="Times New Roman"/>
          <w:szCs w:val="24"/>
        </w:rPr>
      </w:pPr>
      <w:r w:rsidRPr="00745A05">
        <w:rPr>
          <w:rFonts w:ascii="Times New Roman" w:hAnsi="Times New Roman"/>
          <w:szCs w:val="24"/>
        </w:rPr>
        <w:t>Assignment Title</w:t>
      </w:r>
      <w:r w:rsidR="000C4041" w:rsidRPr="00745A05">
        <w:rPr>
          <w:rFonts w:ascii="Times New Roman" w:hAnsi="Times New Roman"/>
          <w:szCs w:val="24"/>
        </w:rPr>
        <w:t xml:space="preserve">: </w:t>
      </w:r>
      <w:r w:rsidR="004E1F04" w:rsidRPr="00745A05">
        <w:rPr>
          <w:rFonts w:ascii="Times New Roman" w:hAnsi="Times New Roman"/>
          <w:szCs w:val="24"/>
        </w:rPr>
        <w:t>Consultancy Services for Development of the Kosovo National Water Resources Investment Preparation Study (WRIPS)</w:t>
      </w:r>
    </w:p>
    <w:p w14:paraId="7FF5F19D" w14:textId="48BC8FAF" w:rsidR="00745A05" w:rsidRPr="00745A05" w:rsidRDefault="00745A05" w:rsidP="00C87F46">
      <w:pPr>
        <w:pStyle w:val="BodyText"/>
        <w:rPr>
          <w:rFonts w:ascii="Times New Roman" w:eastAsia="Calibri" w:hAnsi="Times New Roman"/>
          <w:szCs w:val="24"/>
        </w:rPr>
      </w:pPr>
      <w:r w:rsidRPr="00745A05">
        <w:rPr>
          <w:rFonts w:ascii="Times New Roman" w:eastAsia="Calibri" w:hAnsi="Times New Roman"/>
          <w:szCs w:val="24"/>
        </w:rPr>
        <w:t>IDA Credit No. 6636-XK</w:t>
      </w:r>
    </w:p>
    <w:p w14:paraId="19430541" w14:textId="77777777" w:rsidR="00745A05" w:rsidRPr="00745A05" w:rsidRDefault="00745A05" w:rsidP="00C87F46">
      <w:pPr>
        <w:spacing w:after="160" w:line="259" w:lineRule="auto"/>
        <w:rPr>
          <w:rFonts w:ascii="Times New Roman" w:eastAsia="Calibri" w:hAnsi="Times New Roman"/>
          <w:sz w:val="24"/>
          <w:szCs w:val="24"/>
        </w:rPr>
      </w:pPr>
      <w:r w:rsidRPr="00745A05">
        <w:rPr>
          <w:rFonts w:ascii="Times New Roman" w:eastAsia="Calibri" w:hAnsi="Times New Roman"/>
          <w:sz w:val="24"/>
          <w:szCs w:val="24"/>
        </w:rPr>
        <w:t>Project ID No. 169150</w:t>
      </w:r>
    </w:p>
    <w:p w14:paraId="1ED74498" w14:textId="7DA46ED8" w:rsidR="00EC50B8" w:rsidRDefault="00EC50B8" w:rsidP="00C87F46">
      <w:pPr>
        <w:pStyle w:val="BodyText"/>
        <w:rPr>
          <w:rFonts w:ascii="Times New Roman" w:hAnsi="Times New Roman"/>
          <w:szCs w:val="24"/>
        </w:rPr>
      </w:pPr>
      <w:r w:rsidRPr="00745A05">
        <w:rPr>
          <w:rFonts w:ascii="Times New Roman" w:hAnsi="Times New Roman"/>
          <w:szCs w:val="24"/>
        </w:rPr>
        <w:t>Reference No. (as per Procurement Plan)</w:t>
      </w:r>
      <w:r w:rsidR="000C4041" w:rsidRPr="00745A05">
        <w:rPr>
          <w:rFonts w:ascii="Times New Roman" w:hAnsi="Times New Roman"/>
          <w:szCs w:val="24"/>
        </w:rPr>
        <w:t xml:space="preserve">: </w:t>
      </w:r>
      <w:r w:rsidR="00EA5C1D" w:rsidRPr="00745A05">
        <w:rPr>
          <w:rFonts w:ascii="Times New Roman" w:hAnsi="Times New Roman"/>
          <w:szCs w:val="24"/>
        </w:rPr>
        <w:t>FLOWS-CS-</w:t>
      </w:r>
      <w:r w:rsidR="007E72E6" w:rsidRPr="00745A05">
        <w:rPr>
          <w:rFonts w:ascii="Times New Roman" w:hAnsi="Times New Roman"/>
          <w:szCs w:val="24"/>
        </w:rPr>
        <w:t>QCBS</w:t>
      </w:r>
      <w:r w:rsidR="0031244A" w:rsidRPr="00745A05">
        <w:rPr>
          <w:rFonts w:ascii="Times New Roman" w:hAnsi="Times New Roman"/>
          <w:szCs w:val="24"/>
        </w:rPr>
        <w:t>-01</w:t>
      </w:r>
    </w:p>
    <w:p w14:paraId="711530FD" w14:textId="4A642A9A" w:rsidR="00745A05" w:rsidRPr="00745A05" w:rsidRDefault="00745A05" w:rsidP="00C87F46">
      <w:pPr>
        <w:spacing w:after="160" w:line="259" w:lineRule="auto"/>
        <w:rPr>
          <w:rFonts w:ascii="Times New Roman" w:eastAsia="Calibri" w:hAnsi="Times New Roman"/>
          <w:sz w:val="24"/>
          <w:szCs w:val="24"/>
        </w:rPr>
      </w:pPr>
      <w:r w:rsidRPr="00745A05">
        <w:rPr>
          <w:rFonts w:ascii="Times New Roman" w:eastAsia="Calibri" w:hAnsi="Times New Roman"/>
          <w:sz w:val="24"/>
          <w:szCs w:val="24"/>
        </w:rPr>
        <w:t xml:space="preserve">Issued on: </w:t>
      </w:r>
      <w:r>
        <w:rPr>
          <w:rFonts w:ascii="Times New Roman" w:eastAsia="Calibri" w:hAnsi="Times New Roman"/>
          <w:sz w:val="24"/>
          <w:szCs w:val="24"/>
        </w:rPr>
        <w:t>March 31</w:t>
      </w:r>
      <w:r w:rsidRPr="00745A05">
        <w:rPr>
          <w:rFonts w:ascii="Times New Roman" w:eastAsia="Calibri" w:hAnsi="Times New Roman"/>
          <w:sz w:val="24"/>
          <w:szCs w:val="24"/>
        </w:rPr>
        <w:t>, 202</w:t>
      </w:r>
      <w:r>
        <w:rPr>
          <w:rFonts w:ascii="Times New Roman" w:eastAsia="Calibri" w:hAnsi="Times New Roman"/>
          <w:sz w:val="24"/>
          <w:szCs w:val="24"/>
        </w:rPr>
        <w:t>3</w:t>
      </w:r>
    </w:p>
    <w:p w14:paraId="283D53A0" w14:textId="77777777" w:rsidR="00745A05" w:rsidRPr="00745A05" w:rsidRDefault="00745A05" w:rsidP="004E1F04">
      <w:pPr>
        <w:pStyle w:val="BodyText"/>
        <w:rPr>
          <w:rFonts w:ascii="Times New Roman" w:hAnsi="Times New Roman"/>
          <w:szCs w:val="24"/>
        </w:rPr>
      </w:pPr>
    </w:p>
    <w:p w14:paraId="61018439" w14:textId="77777777" w:rsidR="00801708" w:rsidRPr="00F067B1" w:rsidRDefault="00801708" w:rsidP="00801708">
      <w:pPr>
        <w:spacing w:after="160" w:line="259" w:lineRule="auto"/>
        <w:rPr>
          <w:rFonts w:ascii="Times New Roman" w:eastAsia="Calibri" w:hAnsi="Times New Roman"/>
          <w:sz w:val="24"/>
          <w:szCs w:val="24"/>
        </w:rPr>
      </w:pPr>
      <w:r w:rsidRPr="00F067B1">
        <w:rPr>
          <w:rFonts w:ascii="Times New Roman" w:eastAsia="Calibri" w:hAnsi="Times New Roman"/>
          <w:b/>
          <w:bCs/>
          <w:sz w:val="24"/>
          <w:szCs w:val="24"/>
        </w:rPr>
        <w:t>Background</w:t>
      </w:r>
    </w:p>
    <w:p w14:paraId="1CCC43EA" w14:textId="0EECC74A" w:rsidR="00916E24" w:rsidRPr="00825B5C" w:rsidRDefault="009830E4" w:rsidP="00916E24">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E1C32">
        <w:rPr>
          <w:rFonts w:ascii="Times New Roman" w:hAnsi="Times New Roman"/>
          <w:spacing w:val="-2"/>
          <w:sz w:val="24"/>
          <w:szCs w:val="24"/>
        </w:rPr>
        <w:t xml:space="preserve">Government of </w:t>
      </w:r>
      <w:r w:rsidR="006747BF">
        <w:rPr>
          <w:rFonts w:ascii="Times New Roman" w:hAnsi="Times New Roman"/>
          <w:spacing w:val="-2"/>
          <w:sz w:val="24"/>
          <w:szCs w:val="24"/>
        </w:rPr>
        <w:t>Kosovo has</w:t>
      </w:r>
      <w:r w:rsidR="006E1C32">
        <w:rPr>
          <w:rFonts w:ascii="Times New Roman" w:hAnsi="Times New Roman"/>
          <w:spacing w:val="-2"/>
          <w:sz w:val="24"/>
          <w:szCs w:val="24"/>
        </w:rPr>
        <w:t xml:space="preserve"> received </w:t>
      </w:r>
      <w:r w:rsidRPr="00825B5C">
        <w:rPr>
          <w:rFonts w:ascii="Times New Roman" w:hAnsi="Times New Roman"/>
          <w:spacing w:val="-2"/>
          <w:sz w:val="24"/>
          <w:szCs w:val="24"/>
        </w:rPr>
        <w:t xml:space="preserve">financing from the World Bank toward the cost of the </w:t>
      </w:r>
      <w:r w:rsidR="006E1C32" w:rsidRPr="006E1C32">
        <w:rPr>
          <w:rFonts w:ascii="Times New Roman" w:hAnsi="Times New Roman"/>
          <w:spacing w:val="-2"/>
          <w:sz w:val="24"/>
          <w:szCs w:val="24"/>
        </w:rPr>
        <w:t>Fostering and Leveraging Opportunities for Water Security Project (FLOWS</w:t>
      </w:r>
      <w:r w:rsidR="00D25C4A" w:rsidRPr="006E1C32">
        <w:rPr>
          <w:rFonts w:ascii="Times New Roman" w:hAnsi="Times New Roman"/>
          <w:spacing w:val="-2"/>
          <w:sz w:val="24"/>
          <w:szCs w:val="24"/>
        </w:rPr>
        <w:t>)</w:t>
      </w:r>
      <w:r w:rsidR="00D25C4A" w:rsidRPr="00825B5C">
        <w:rPr>
          <w:rFonts w:ascii="Times New Roman" w:hAnsi="Times New Roman"/>
          <w:spacing w:val="-2"/>
          <w:sz w:val="24"/>
          <w:szCs w:val="24"/>
        </w:rPr>
        <w:t xml:space="preserve"> and</w:t>
      </w:r>
      <w:r w:rsidRPr="00825B5C">
        <w:rPr>
          <w:rFonts w:ascii="Times New Roman" w:hAnsi="Times New Roman"/>
          <w:spacing w:val="-2"/>
          <w:sz w:val="24"/>
          <w:szCs w:val="24"/>
        </w:rPr>
        <w:t xml:space="preserve">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p>
    <w:p w14:paraId="635628BE" w14:textId="77777777" w:rsidR="00916E24" w:rsidRPr="00825B5C" w:rsidRDefault="00916E24" w:rsidP="00916E24">
      <w:pPr>
        <w:suppressAutoHyphens/>
        <w:jc w:val="both"/>
        <w:rPr>
          <w:rFonts w:ascii="Times New Roman" w:hAnsi="Times New Roman"/>
          <w:spacing w:val="-2"/>
          <w:sz w:val="24"/>
          <w:szCs w:val="24"/>
        </w:rPr>
      </w:pPr>
    </w:p>
    <w:p w14:paraId="0FC4840A" w14:textId="7AE65048" w:rsidR="00F50E58" w:rsidRDefault="009830E4" w:rsidP="00825B5C">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825B5C">
        <w:rPr>
          <w:rFonts w:ascii="Times New Roman" w:hAnsi="Times New Roman"/>
          <w:spacing w:val="-2"/>
          <w:sz w:val="24"/>
          <w:szCs w:val="24"/>
        </w:rPr>
        <w:t xml:space="preserve">include </w:t>
      </w:r>
      <w:r w:rsidR="00346753">
        <w:rPr>
          <w:rFonts w:ascii="Times New Roman" w:hAnsi="Times New Roman"/>
          <w:spacing w:val="-2"/>
          <w:sz w:val="24"/>
          <w:szCs w:val="24"/>
        </w:rPr>
        <w:t xml:space="preserve">the preparation of </w:t>
      </w:r>
      <w:r w:rsidR="00346753" w:rsidRPr="00346753">
        <w:rPr>
          <w:rFonts w:ascii="Times New Roman" w:hAnsi="Times New Roman"/>
          <w:spacing w:val="-2"/>
          <w:sz w:val="24"/>
          <w:szCs w:val="24"/>
        </w:rPr>
        <w:t>an updated assessment of priority actions and investment needs required for the development of water storage and other new dams and accompanying infrastructure to improve the water sector of Kosovo. The activity will allow</w:t>
      </w:r>
      <w:r w:rsidR="00992CEF">
        <w:rPr>
          <w:rFonts w:ascii="Times New Roman" w:hAnsi="Times New Roman"/>
          <w:spacing w:val="-2"/>
          <w:sz w:val="24"/>
          <w:szCs w:val="24"/>
        </w:rPr>
        <w:t xml:space="preserve"> the water </w:t>
      </w:r>
      <w:r w:rsidR="00904D39">
        <w:rPr>
          <w:rFonts w:ascii="Times New Roman" w:hAnsi="Times New Roman"/>
          <w:spacing w:val="-2"/>
          <w:sz w:val="24"/>
          <w:szCs w:val="24"/>
        </w:rPr>
        <w:t xml:space="preserve">authorities </w:t>
      </w:r>
      <w:r w:rsidR="00904D39" w:rsidRPr="00346753">
        <w:rPr>
          <w:rFonts w:ascii="Times New Roman" w:hAnsi="Times New Roman"/>
          <w:spacing w:val="-2"/>
          <w:sz w:val="24"/>
          <w:szCs w:val="24"/>
        </w:rPr>
        <w:t>to</w:t>
      </w:r>
      <w:r w:rsidR="00346753" w:rsidRPr="00346753">
        <w:rPr>
          <w:rFonts w:ascii="Times New Roman" w:hAnsi="Times New Roman"/>
          <w:spacing w:val="-2"/>
          <w:sz w:val="24"/>
          <w:szCs w:val="24"/>
        </w:rPr>
        <w:t xml:space="preserve"> translate the Strategy into a cohesive set of well-justified concrete projects which are considered as a priority for the country in order to ensure a water secure future for the people, economy and the environment.</w:t>
      </w:r>
    </w:p>
    <w:p w14:paraId="010EE65E" w14:textId="77777777" w:rsidR="00F50E58" w:rsidRDefault="00F50E58" w:rsidP="00825B5C">
      <w:pPr>
        <w:suppressAutoHyphens/>
        <w:jc w:val="both"/>
        <w:rPr>
          <w:rFonts w:ascii="Times New Roman" w:hAnsi="Times New Roman"/>
          <w:spacing w:val="-2"/>
          <w:sz w:val="24"/>
          <w:szCs w:val="24"/>
        </w:rPr>
      </w:pPr>
    </w:p>
    <w:p w14:paraId="41FA6BC1" w14:textId="0A820EE5" w:rsidR="00FA55FD" w:rsidRDefault="00FA55FD" w:rsidP="00370867">
      <w:pPr>
        <w:suppressAutoHyphens/>
        <w:jc w:val="both"/>
        <w:rPr>
          <w:rFonts w:ascii="Times New Roman" w:hAnsi="Times New Roman"/>
          <w:sz w:val="24"/>
        </w:rPr>
      </w:pPr>
      <w:r w:rsidRPr="00FA55FD">
        <w:rPr>
          <w:rFonts w:ascii="Times New Roman" w:hAnsi="Times New Roman"/>
          <w:sz w:val="24"/>
        </w:rPr>
        <w:t xml:space="preserve">Duration of </w:t>
      </w:r>
      <w:r w:rsidR="00FD0333">
        <w:rPr>
          <w:rFonts w:ascii="Times New Roman" w:hAnsi="Times New Roman"/>
          <w:sz w:val="24"/>
        </w:rPr>
        <w:t>the assignment</w:t>
      </w:r>
      <w:r w:rsidRPr="00FA55FD">
        <w:rPr>
          <w:rFonts w:ascii="Times New Roman" w:hAnsi="Times New Roman"/>
          <w:sz w:val="24"/>
        </w:rPr>
        <w:t xml:space="preserve"> is expected to be </w:t>
      </w:r>
      <w:r w:rsidR="00524272">
        <w:rPr>
          <w:rFonts w:ascii="Times New Roman" w:hAnsi="Times New Roman"/>
          <w:sz w:val="24"/>
        </w:rPr>
        <w:t>1</w:t>
      </w:r>
      <w:r w:rsidR="005C6BBB">
        <w:rPr>
          <w:rFonts w:ascii="Times New Roman" w:hAnsi="Times New Roman"/>
          <w:sz w:val="24"/>
        </w:rPr>
        <w:t>8</w:t>
      </w:r>
      <w:r w:rsidR="00307DA7">
        <w:rPr>
          <w:rFonts w:ascii="Times New Roman" w:hAnsi="Times New Roman"/>
          <w:sz w:val="24"/>
        </w:rPr>
        <w:t xml:space="preserve"> </w:t>
      </w:r>
      <w:r w:rsidRPr="00FA55FD">
        <w:rPr>
          <w:rFonts w:ascii="Times New Roman" w:hAnsi="Times New Roman"/>
          <w:sz w:val="24"/>
        </w:rPr>
        <w:t xml:space="preserve">months, from consultancy contract award to finalization of </w:t>
      </w:r>
      <w:r w:rsidR="0063558B">
        <w:rPr>
          <w:rFonts w:ascii="Times New Roman" w:hAnsi="Times New Roman"/>
          <w:sz w:val="24"/>
        </w:rPr>
        <w:t>repo</w:t>
      </w:r>
      <w:r w:rsidR="00992CEF">
        <w:rPr>
          <w:rFonts w:ascii="Times New Roman" w:hAnsi="Times New Roman"/>
          <w:sz w:val="24"/>
        </w:rPr>
        <w:t>rts</w:t>
      </w:r>
      <w:r w:rsidRPr="00FA55FD">
        <w:rPr>
          <w:rFonts w:ascii="Times New Roman" w:hAnsi="Times New Roman"/>
          <w:sz w:val="24"/>
        </w:rPr>
        <w:t>.</w:t>
      </w:r>
    </w:p>
    <w:p w14:paraId="7056B4A5" w14:textId="77777777" w:rsidR="003E7BA0" w:rsidRDefault="003E7BA0" w:rsidP="00370867">
      <w:pPr>
        <w:suppressAutoHyphens/>
        <w:jc w:val="both"/>
        <w:rPr>
          <w:rFonts w:ascii="Times New Roman" w:hAnsi="Times New Roman"/>
          <w:sz w:val="24"/>
        </w:rPr>
      </w:pPr>
    </w:p>
    <w:p w14:paraId="135A6EC7" w14:textId="22D9751D" w:rsidR="003E7BA0" w:rsidRDefault="003E7BA0" w:rsidP="00370867">
      <w:pPr>
        <w:suppressAutoHyphens/>
        <w:jc w:val="both"/>
        <w:rPr>
          <w:rFonts w:ascii="Times New Roman" w:hAnsi="Times New Roman"/>
          <w:sz w:val="24"/>
        </w:rPr>
      </w:pPr>
      <w:r>
        <w:rPr>
          <w:rFonts w:ascii="Times New Roman" w:hAnsi="Times New Roman"/>
          <w:sz w:val="24"/>
        </w:rPr>
        <w:t xml:space="preserve">The estimated budget for the assignment is Euro </w:t>
      </w:r>
      <w:r w:rsidR="00E45071">
        <w:rPr>
          <w:rFonts w:ascii="Times New Roman" w:hAnsi="Times New Roman"/>
          <w:sz w:val="24"/>
        </w:rPr>
        <w:t>1,185,000</w:t>
      </w:r>
      <w:r>
        <w:rPr>
          <w:rFonts w:ascii="Times New Roman" w:hAnsi="Times New Roman"/>
          <w:sz w:val="24"/>
        </w:rPr>
        <w:t xml:space="preserve"> inclusive of </w:t>
      </w:r>
      <w:r w:rsidR="00C92E61">
        <w:rPr>
          <w:rFonts w:ascii="Times New Roman" w:hAnsi="Times New Roman"/>
          <w:sz w:val="24"/>
        </w:rPr>
        <w:t xml:space="preserve">local taxes (VAT). </w:t>
      </w:r>
    </w:p>
    <w:p w14:paraId="2D9E1451" w14:textId="77777777" w:rsidR="00FA55FD" w:rsidRDefault="00FA55FD" w:rsidP="00370867">
      <w:pPr>
        <w:suppressAutoHyphens/>
        <w:jc w:val="both"/>
        <w:rPr>
          <w:rFonts w:ascii="Times New Roman" w:hAnsi="Times New Roman"/>
          <w:sz w:val="24"/>
        </w:rPr>
      </w:pPr>
    </w:p>
    <w:p w14:paraId="408545C3" w14:textId="4D8AE87E" w:rsidR="001C001D" w:rsidRPr="000F6236" w:rsidRDefault="001C001D" w:rsidP="001C001D">
      <w:pPr>
        <w:spacing w:after="160" w:line="259" w:lineRule="auto"/>
        <w:rPr>
          <w:rFonts w:ascii="Times New Roman" w:eastAsia="Calibri" w:hAnsi="Times New Roman"/>
          <w:sz w:val="24"/>
          <w:szCs w:val="24"/>
        </w:rPr>
      </w:pPr>
      <w:r w:rsidRPr="001C001D">
        <w:rPr>
          <w:rFonts w:ascii="Times New Roman" w:eastAsia="Calibri" w:hAnsi="Times New Roman"/>
          <w:sz w:val="24"/>
          <w:szCs w:val="24"/>
        </w:rPr>
        <w:t>The detailed Terms of Reference (TOR) for the assignment: can be obtained at the address given below:</w:t>
      </w:r>
    </w:p>
    <w:p w14:paraId="6731C048" w14:textId="0D309D6F" w:rsidR="008668FF" w:rsidRDefault="00000000" w:rsidP="001C001D">
      <w:pPr>
        <w:spacing w:after="160" w:line="259" w:lineRule="auto"/>
        <w:rPr>
          <w:rFonts w:ascii="Calibri" w:eastAsia="Calibri" w:hAnsi="Calibri"/>
          <w:szCs w:val="22"/>
        </w:rPr>
      </w:pPr>
      <w:hyperlink r:id="rId8" w:history="1">
        <w:r w:rsidR="008668FF" w:rsidRPr="00A97A4D">
          <w:rPr>
            <w:rStyle w:val="Hyperlink"/>
            <w:rFonts w:ascii="Calibri" w:eastAsia="Calibri" w:hAnsi="Calibri"/>
            <w:szCs w:val="22"/>
          </w:rPr>
          <w:t>https://drive.google.com/file/d/10K4L3fX8WYriqpWhpTdoDPhMahzqxnI5/view?usp=share_link</w:t>
        </w:r>
      </w:hyperlink>
    </w:p>
    <w:p w14:paraId="75A645B8" w14:textId="77777777" w:rsidR="008668FF" w:rsidRDefault="008668FF" w:rsidP="001C001D">
      <w:pPr>
        <w:spacing w:after="160" w:line="259" w:lineRule="auto"/>
        <w:rPr>
          <w:rFonts w:ascii="Calibri" w:eastAsia="Calibri" w:hAnsi="Calibri"/>
          <w:szCs w:val="22"/>
        </w:rPr>
      </w:pPr>
    </w:p>
    <w:p w14:paraId="76F4ADE4" w14:textId="77777777" w:rsidR="001C001D" w:rsidRPr="001C001D" w:rsidRDefault="001C001D" w:rsidP="001C001D">
      <w:pPr>
        <w:spacing w:after="160" w:line="259" w:lineRule="auto"/>
        <w:rPr>
          <w:rFonts w:ascii="Calibri" w:eastAsia="Calibri" w:hAnsi="Calibri"/>
          <w:szCs w:val="22"/>
        </w:rPr>
      </w:pPr>
    </w:p>
    <w:p w14:paraId="7D4B28A0" w14:textId="77777777" w:rsidR="009830E4" w:rsidRPr="00D12616" w:rsidRDefault="009830E4" w:rsidP="00916E24">
      <w:pPr>
        <w:suppressAutoHyphens/>
        <w:jc w:val="both"/>
        <w:rPr>
          <w:rFonts w:ascii="Times New Roman" w:hAnsi="Times New Roman"/>
          <w:spacing w:val="-2"/>
          <w:sz w:val="24"/>
          <w:szCs w:val="24"/>
        </w:rPr>
      </w:pPr>
    </w:p>
    <w:p w14:paraId="2334A7E8" w14:textId="77777777" w:rsidR="00CA4108"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lastRenderedPageBreak/>
        <w:t xml:space="preserve">The </w:t>
      </w:r>
      <w:r w:rsidR="009D4F4A">
        <w:rPr>
          <w:rFonts w:ascii="Times New Roman" w:hAnsi="Times New Roman"/>
          <w:spacing w:val="-2"/>
          <w:sz w:val="24"/>
          <w:szCs w:val="24"/>
        </w:rPr>
        <w:t xml:space="preserve">Ministry of </w:t>
      </w:r>
      <w:r w:rsidR="00CA4108">
        <w:rPr>
          <w:rFonts w:ascii="Times New Roman" w:hAnsi="Times New Roman"/>
          <w:spacing w:val="-2"/>
          <w:sz w:val="24"/>
          <w:szCs w:val="24"/>
        </w:rPr>
        <w:t>Environment</w:t>
      </w:r>
      <w:r w:rsidR="009D4F4A">
        <w:rPr>
          <w:rFonts w:ascii="Times New Roman" w:hAnsi="Times New Roman"/>
          <w:spacing w:val="-2"/>
          <w:sz w:val="24"/>
          <w:szCs w:val="24"/>
        </w:rPr>
        <w:t xml:space="preserve">, Spatial Planning and Infrastructure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5B8CA82D" w14:textId="77777777" w:rsidR="00EB232B" w:rsidRDefault="00EB232B" w:rsidP="00916E24">
      <w:pPr>
        <w:suppressAutoHyphens/>
        <w:jc w:val="both"/>
        <w:rPr>
          <w:rFonts w:ascii="Times New Roman" w:hAnsi="Times New Roman"/>
          <w:spacing w:val="-2"/>
          <w:sz w:val="24"/>
        </w:rPr>
      </w:pPr>
    </w:p>
    <w:p w14:paraId="5EA21C2C" w14:textId="340661B6" w:rsidR="00A73ACE" w:rsidRDefault="00C90868" w:rsidP="00C9086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rPr>
      </w:pPr>
      <w:r w:rsidRPr="00C90868">
        <w:rPr>
          <w:rFonts w:ascii="Times New Roman" w:hAnsi="Times New Roman"/>
          <w:bCs/>
          <w:sz w:val="24"/>
        </w:rPr>
        <w:t xml:space="preserve">The Consultant is expected to fulfill the following </w:t>
      </w:r>
      <w:r w:rsidR="00315DE7">
        <w:rPr>
          <w:rFonts w:ascii="Times New Roman" w:hAnsi="Times New Roman"/>
          <w:bCs/>
          <w:sz w:val="24"/>
        </w:rPr>
        <w:t>minimum requirements</w:t>
      </w:r>
      <w:r w:rsidRPr="00C90868">
        <w:rPr>
          <w:rFonts w:ascii="Times New Roman" w:hAnsi="Times New Roman"/>
          <w:bCs/>
          <w:sz w:val="24"/>
        </w:rPr>
        <w:t>:</w:t>
      </w:r>
    </w:p>
    <w:p w14:paraId="73DF583C" w14:textId="77777777" w:rsidR="00537D38" w:rsidRDefault="00537D38" w:rsidP="00C9086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rPr>
      </w:pPr>
    </w:p>
    <w:p w14:paraId="7FABC6FA" w14:textId="77777777" w:rsidR="00916C76" w:rsidRPr="00537D38" w:rsidRDefault="00916C76" w:rsidP="00916C76">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jc w:val="both"/>
        <w:rPr>
          <w:rFonts w:ascii="Times New Roman" w:hAnsi="Times New Roman"/>
          <w:bCs/>
          <w:lang w:val="en"/>
        </w:rPr>
      </w:pPr>
      <w:bookmarkStart w:id="0" w:name="_Hlk130768086"/>
      <w:r w:rsidRPr="00537D38">
        <w:rPr>
          <w:rFonts w:ascii="Times New Roman" w:hAnsi="Times New Roman"/>
          <w:bCs/>
          <w:lang w:val="en"/>
        </w:rPr>
        <w:t xml:space="preserve">At least 10 years of operations proven by evidence/registration from business registry. This is applicable for each member in case of a consortium. </w:t>
      </w:r>
    </w:p>
    <w:p w14:paraId="7BFD53F0" w14:textId="77777777" w:rsidR="00916C76" w:rsidRPr="00537D38" w:rsidRDefault="00916C76" w:rsidP="00916C76">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jc w:val="both"/>
        <w:rPr>
          <w:rFonts w:ascii="Times New Roman" w:hAnsi="Times New Roman"/>
          <w:bCs/>
          <w:lang w:val="en"/>
        </w:rPr>
      </w:pPr>
      <w:r w:rsidRPr="00537D38">
        <w:rPr>
          <w:rFonts w:ascii="Times New Roman" w:hAnsi="Times New Roman"/>
          <w:bCs/>
          <w:lang w:val="en"/>
        </w:rPr>
        <w:t xml:space="preserve">The Consultant and/or any of the consortium members must have at least </w:t>
      </w:r>
      <w:r w:rsidRPr="00537D38">
        <w:rPr>
          <w:rFonts w:ascii="Times New Roman" w:hAnsi="Times New Roman"/>
          <w:bCs/>
        </w:rPr>
        <w:t>10 Years of Experience preferably acquired through international projects in strategic planning of water related infrastructure projects.</w:t>
      </w:r>
      <w:r w:rsidRPr="00537D38">
        <w:rPr>
          <w:rFonts w:ascii="Times New Roman" w:hAnsi="Times New Roman"/>
          <w:bCs/>
          <w:lang w:val="en"/>
        </w:rPr>
        <w:t xml:space="preserve"> </w:t>
      </w:r>
    </w:p>
    <w:p w14:paraId="408A066A" w14:textId="595709B4" w:rsidR="00916C76" w:rsidRPr="00537D38" w:rsidRDefault="00916C76" w:rsidP="00916C76">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jc w:val="both"/>
        <w:rPr>
          <w:rFonts w:ascii="Times New Roman" w:hAnsi="Times New Roman"/>
          <w:bCs/>
          <w:lang w:val="en"/>
        </w:rPr>
      </w:pPr>
      <w:r w:rsidRPr="00537D38">
        <w:rPr>
          <w:rFonts w:ascii="Times New Roman" w:hAnsi="Times New Roman"/>
          <w:bCs/>
          <w:lang w:val="en"/>
        </w:rPr>
        <w:t xml:space="preserve">At least one assignment was executed successfully in the last five (5) years related to </w:t>
      </w:r>
      <w:r w:rsidRPr="00537D38">
        <w:rPr>
          <w:rFonts w:ascii="Times New Roman" w:hAnsi="Times New Roman"/>
          <w:lang w:eastAsia="hr-HR"/>
        </w:rPr>
        <w:t>development of water resources investment planning based on analytical tools and participatory approaches</w:t>
      </w:r>
      <w:r w:rsidR="00537D38">
        <w:rPr>
          <w:rFonts w:ascii="Times New Roman" w:hAnsi="Times New Roman"/>
          <w:lang w:eastAsia="hr-HR"/>
        </w:rPr>
        <w:t xml:space="preserve"> preferably at a comparable scale of this assignment.</w:t>
      </w:r>
    </w:p>
    <w:bookmarkEnd w:id="0"/>
    <w:p w14:paraId="3B3A629F" w14:textId="77777777" w:rsidR="009C3114" w:rsidRPr="00F359E0" w:rsidRDefault="009C3114" w:rsidP="002378F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lang w:val="en"/>
        </w:rPr>
      </w:pPr>
    </w:p>
    <w:p w14:paraId="7D0C781C" w14:textId="60D15E3F" w:rsidR="002378FB" w:rsidRDefault="002378FB" w:rsidP="002378F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r>
        <w:rPr>
          <w:bCs/>
          <w:sz w:val="24"/>
          <w:szCs w:val="24"/>
        </w:rPr>
        <w:t>The shortlisting evaluation criteria are:</w:t>
      </w:r>
    </w:p>
    <w:p w14:paraId="4A47B5DA" w14:textId="77777777" w:rsidR="009C25D7" w:rsidRDefault="009C25D7" w:rsidP="002378F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p>
    <w:tbl>
      <w:tblPr>
        <w:tblStyle w:val="TableGrid"/>
        <w:tblW w:w="0" w:type="auto"/>
        <w:tblLook w:val="04A0" w:firstRow="1" w:lastRow="0" w:firstColumn="1" w:lastColumn="0" w:noHBand="0" w:noVBand="1"/>
      </w:tblPr>
      <w:tblGrid>
        <w:gridCol w:w="7225"/>
        <w:gridCol w:w="1405"/>
      </w:tblGrid>
      <w:tr w:rsidR="001108A2" w:rsidRPr="00315DE7" w14:paraId="1AEE8208" w14:textId="77777777" w:rsidTr="00314D58">
        <w:tc>
          <w:tcPr>
            <w:tcW w:w="7225" w:type="dxa"/>
          </w:tcPr>
          <w:p w14:paraId="623A2F31" w14:textId="36A2560A" w:rsidR="001108A2" w:rsidRPr="00315DE7" w:rsidRDefault="00314D58" w:rsidP="002378F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sidRPr="00315DE7">
              <w:rPr>
                <w:rFonts w:ascii="Times New Roman" w:hAnsi="Times New Roman"/>
                <w:b/>
                <w:sz w:val="24"/>
                <w:szCs w:val="24"/>
              </w:rPr>
              <w:t>Criteria</w:t>
            </w:r>
          </w:p>
        </w:tc>
        <w:tc>
          <w:tcPr>
            <w:tcW w:w="1405" w:type="dxa"/>
          </w:tcPr>
          <w:p w14:paraId="6D3164A2" w14:textId="6D7A5D97" w:rsidR="001108A2" w:rsidRPr="00315DE7" w:rsidRDefault="001108A2" w:rsidP="00314D5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szCs w:val="24"/>
              </w:rPr>
            </w:pPr>
            <w:r w:rsidRPr="00315DE7">
              <w:rPr>
                <w:rFonts w:ascii="Times New Roman" w:hAnsi="Times New Roman"/>
                <w:b/>
                <w:sz w:val="24"/>
                <w:szCs w:val="24"/>
              </w:rPr>
              <w:t>Weight</w:t>
            </w:r>
          </w:p>
        </w:tc>
      </w:tr>
      <w:tr w:rsidR="001108A2" w:rsidRPr="00315DE7" w14:paraId="14B51BEF" w14:textId="77777777" w:rsidTr="00314D58">
        <w:tc>
          <w:tcPr>
            <w:tcW w:w="7225" w:type="dxa"/>
          </w:tcPr>
          <w:p w14:paraId="33B6DA16" w14:textId="41BC255C" w:rsidR="001108A2" w:rsidRPr="00315DE7" w:rsidRDefault="0083008E" w:rsidP="002378F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r w:rsidRPr="0083008E">
              <w:rPr>
                <w:rFonts w:ascii="Times New Roman" w:hAnsi="Times New Roman"/>
                <w:bCs/>
                <w:sz w:val="24"/>
                <w:szCs w:val="24"/>
              </w:rPr>
              <w:t>Demonstrated track record of consulting services with preparation of project documentation for investment planning projects related to water resources and water storage</w:t>
            </w:r>
          </w:p>
        </w:tc>
        <w:tc>
          <w:tcPr>
            <w:tcW w:w="1405" w:type="dxa"/>
          </w:tcPr>
          <w:p w14:paraId="08D95596" w14:textId="4FE32F42" w:rsidR="001108A2" w:rsidRPr="00315DE7" w:rsidRDefault="00F11A09" w:rsidP="00314D5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sz w:val="24"/>
                <w:szCs w:val="24"/>
              </w:rPr>
            </w:pPr>
            <w:r w:rsidRPr="00315DE7">
              <w:rPr>
                <w:rFonts w:ascii="Times New Roman" w:hAnsi="Times New Roman"/>
                <w:bCs/>
                <w:sz w:val="24"/>
                <w:szCs w:val="24"/>
              </w:rPr>
              <w:t>70%</w:t>
            </w:r>
          </w:p>
        </w:tc>
      </w:tr>
      <w:tr w:rsidR="001108A2" w:rsidRPr="00315DE7" w14:paraId="62627986" w14:textId="77777777" w:rsidTr="00314D58">
        <w:tc>
          <w:tcPr>
            <w:tcW w:w="7225" w:type="dxa"/>
          </w:tcPr>
          <w:p w14:paraId="02FD5B65" w14:textId="0A427AA4" w:rsidR="001108A2" w:rsidRPr="00315DE7" w:rsidRDefault="00E37505" w:rsidP="002378F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r w:rsidRPr="00E37505">
              <w:rPr>
                <w:rFonts w:ascii="Times New Roman" w:hAnsi="Times New Roman"/>
                <w:bCs/>
                <w:sz w:val="24"/>
                <w:szCs w:val="24"/>
              </w:rPr>
              <w:t>Number of similar contracts implemented in the last 5 years</w:t>
            </w:r>
          </w:p>
        </w:tc>
        <w:tc>
          <w:tcPr>
            <w:tcW w:w="1405" w:type="dxa"/>
          </w:tcPr>
          <w:p w14:paraId="4CA7F4AD" w14:textId="30051B2C" w:rsidR="001108A2" w:rsidRPr="00315DE7" w:rsidRDefault="006602A9" w:rsidP="00314D5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sz w:val="24"/>
                <w:szCs w:val="24"/>
              </w:rPr>
            </w:pPr>
            <w:r>
              <w:rPr>
                <w:rFonts w:ascii="Times New Roman" w:hAnsi="Times New Roman"/>
                <w:bCs/>
                <w:sz w:val="24"/>
                <w:szCs w:val="24"/>
              </w:rPr>
              <w:t>3</w:t>
            </w:r>
            <w:r w:rsidR="00314D58" w:rsidRPr="00315DE7">
              <w:rPr>
                <w:rFonts w:ascii="Times New Roman" w:hAnsi="Times New Roman"/>
                <w:bCs/>
                <w:sz w:val="24"/>
                <w:szCs w:val="24"/>
              </w:rPr>
              <w:t>0%</w:t>
            </w:r>
          </w:p>
        </w:tc>
      </w:tr>
    </w:tbl>
    <w:p w14:paraId="2C147870" w14:textId="77777777" w:rsidR="00EB5CED" w:rsidRDefault="00EB5CED" w:rsidP="00D15FAB">
      <w:pPr>
        <w:rPr>
          <w:rFonts w:asciiTheme="minorHAnsi" w:hAnsiTheme="minorHAnsi"/>
          <w:sz w:val="24"/>
        </w:rPr>
      </w:pPr>
    </w:p>
    <w:p w14:paraId="3652763C" w14:textId="43F044E4" w:rsidR="00B32444" w:rsidRPr="006B79B7" w:rsidRDefault="00C90868" w:rsidP="006B79B7">
      <w:pPr>
        <w:jc w:val="both"/>
        <w:rPr>
          <w:rFonts w:ascii="Times New Roman" w:hAnsi="Times New Roman"/>
          <w:sz w:val="24"/>
          <w:szCs w:val="24"/>
        </w:rPr>
      </w:pPr>
      <w:r w:rsidRPr="00B32444">
        <w:rPr>
          <w:rFonts w:ascii="Times New Roman" w:hAnsi="Times New Roman"/>
          <w:sz w:val="24"/>
          <w:szCs w:val="24"/>
        </w:rPr>
        <w:t xml:space="preserve">Consultants may associate with other firms in the form of a joint venture or a </w:t>
      </w:r>
      <w:r w:rsidR="00B32444">
        <w:rPr>
          <w:rFonts w:ascii="Times New Roman" w:hAnsi="Times New Roman"/>
          <w:sz w:val="24"/>
          <w:szCs w:val="24"/>
        </w:rPr>
        <w:t>s</w:t>
      </w:r>
      <w:r w:rsidRPr="00B32444">
        <w:rPr>
          <w:rFonts w:ascii="Times New Roman" w:hAnsi="Times New Roman"/>
          <w:sz w:val="24"/>
          <w:szCs w:val="24"/>
        </w:rPr>
        <w:t>u</w:t>
      </w:r>
      <w:r w:rsidR="00B32444" w:rsidRPr="00B32444">
        <w:rPr>
          <w:rFonts w:ascii="Times New Roman" w:hAnsi="Times New Roman"/>
          <w:sz w:val="24"/>
          <w:szCs w:val="24"/>
        </w:rPr>
        <w:t>b</w:t>
      </w:r>
      <w:r w:rsidR="006B79B7">
        <w:rPr>
          <w:rFonts w:ascii="Times New Roman" w:hAnsi="Times New Roman"/>
          <w:sz w:val="24"/>
          <w:szCs w:val="24"/>
        </w:rPr>
        <w:t>-</w:t>
      </w:r>
      <w:r w:rsidRPr="00B32444">
        <w:rPr>
          <w:rFonts w:ascii="Times New Roman" w:hAnsi="Times New Roman"/>
          <w:sz w:val="24"/>
          <w:szCs w:val="24"/>
        </w:rPr>
        <w:t>consultancy to enhance their qualifications.</w:t>
      </w:r>
    </w:p>
    <w:p w14:paraId="77DE1643" w14:textId="77777777" w:rsidR="00DF3B0A" w:rsidRDefault="00DF3B0A" w:rsidP="006B79B7">
      <w:pPr>
        <w:jc w:val="both"/>
        <w:rPr>
          <w:rFonts w:ascii="Times New Roman" w:hAnsi="Times New Roman"/>
          <w:sz w:val="24"/>
        </w:rPr>
      </w:pPr>
    </w:p>
    <w:p w14:paraId="36CB482F" w14:textId="3B9E413F" w:rsidR="00C90868" w:rsidRPr="00405083" w:rsidRDefault="00C90868" w:rsidP="00405083">
      <w:pPr>
        <w:jc w:val="both"/>
        <w:rPr>
          <w:rFonts w:ascii="Times New Roman" w:hAnsi="Times New Roman"/>
          <w:sz w:val="24"/>
        </w:rPr>
      </w:pPr>
      <w:r w:rsidRPr="006B79B7">
        <w:rPr>
          <w:rFonts w:ascii="Times New Roman" w:hAnsi="Times New Roman"/>
          <w:sz w:val="24"/>
        </w:rPr>
        <w:t>Successful Consultant must register in Kosovo as a condition for contract signature according to the legislation, or in case of a consortium, at least one of the members of the consortium must be registered in Kosovo.</w:t>
      </w:r>
    </w:p>
    <w:p w14:paraId="6F95AC10" w14:textId="77777777" w:rsidR="006B79B7"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 xml:space="preserve"> </w:t>
      </w:r>
    </w:p>
    <w:p w14:paraId="47628506" w14:textId="3C936246" w:rsidR="00EC50B8" w:rsidRPr="00D73DF6" w:rsidRDefault="00C70D43" w:rsidP="00916E24">
      <w:pPr>
        <w:suppressAutoHyphens/>
        <w:jc w:val="both"/>
        <w:rPr>
          <w:rFonts w:ascii="Times New Roman" w:hAnsi="Times New Roman"/>
          <w:spacing w:val="-2"/>
          <w:sz w:val="24"/>
          <w:szCs w:val="24"/>
        </w:rPr>
      </w:pPr>
      <w:r w:rsidRPr="00D73DF6">
        <w:rPr>
          <w:rFonts w:ascii="Times New Roman" w:hAnsi="Times New Roman"/>
          <w:spacing w:val="-2"/>
          <w:sz w:val="24"/>
          <w:szCs w:val="24"/>
        </w:rPr>
        <w:t xml:space="preserve">Key Experts will not be evaluated </w:t>
      </w:r>
      <w:r w:rsidR="004C3F92" w:rsidRPr="00D73DF6">
        <w:rPr>
          <w:rFonts w:ascii="Times New Roman" w:hAnsi="Times New Roman"/>
          <w:spacing w:val="-2"/>
          <w:sz w:val="24"/>
          <w:szCs w:val="24"/>
        </w:rPr>
        <w:t xml:space="preserve">at </w:t>
      </w:r>
      <w:r w:rsidR="0083275E" w:rsidRPr="00D73DF6">
        <w:rPr>
          <w:rFonts w:ascii="Times New Roman" w:hAnsi="Times New Roman"/>
          <w:spacing w:val="-2"/>
          <w:sz w:val="24"/>
          <w:szCs w:val="24"/>
        </w:rPr>
        <w:t xml:space="preserve">the </w:t>
      </w:r>
      <w:r w:rsidR="004C3F92" w:rsidRPr="00D73DF6">
        <w:rPr>
          <w:rFonts w:ascii="Times New Roman" w:hAnsi="Times New Roman"/>
          <w:spacing w:val="-2"/>
          <w:sz w:val="24"/>
          <w:szCs w:val="24"/>
        </w:rPr>
        <w:t>shortlisting stage.</w:t>
      </w:r>
    </w:p>
    <w:p w14:paraId="29961D9C" w14:textId="77777777" w:rsidR="00F17486" w:rsidRPr="00D73DF6" w:rsidRDefault="00F17486" w:rsidP="00916E24">
      <w:pPr>
        <w:suppressAutoHyphens/>
        <w:jc w:val="both"/>
        <w:rPr>
          <w:rFonts w:ascii="Times New Roman" w:hAnsi="Times New Roman"/>
          <w:spacing w:val="-2"/>
          <w:sz w:val="24"/>
          <w:szCs w:val="24"/>
        </w:rPr>
      </w:pPr>
    </w:p>
    <w:p w14:paraId="69C22D71" w14:textId="25E4637C" w:rsidR="00332F22" w:rsidRPr="00D73DF6" w:rsidRDefault="001D70EB" w:rsidP="00916E24">
      <w:pPr>
        <w:suppressAutoHyphens/>
        <w:jc w:val="both"/>
        <w:rPr>
          <w:rFonts w:ascii="Times New Roman" w:hAnsi="Times New Roman"/>
          <w:spacing w:val="-2"/>
          <w:sz w:val="24"/>
          <w:szCs w:val="24"/>
        </w:rPr>
      </w:pPr>
      <w:r w:rsidRPr="00D73DF6">
        <w:rPr>
          <w:rFonts w:ascii="Times New Roman" w:hAnsi="Times New Roman"/>
          <w:spacing w:val="-2"/>
          <w:sz w:val="24"/>
          <w:szCs w:val="24"/>
        </w:rPr>
        <w:t>The attention of interested C</w:t>
      </w:r>
      <w:r w:rsidR="004E721D" w:rsidRPr="00D73DF6">
        <w:rPr>
          <w:rFonts w:ascii="Times New Roman" w:hAnsi="Times New Roman"/>
          <w:spacing w:val="-2"/>
          <w:sz w:val="24"/>
          <w:szCs w:val="24"/>
        </w:rPr>
        <w:t xml:space="preserve">onsultants is drawn to </w:t>
      </w:r>
      <w:r w:rsidR="004019F6" w:rsidRPr="00D73DF6">
        <w:rPr>
          <w:rFonts w:ascii="Times New Roman" w:hAnsi="Times New Roman"/>
          <w:spacing w:val="-2"/>
          <w:sz w:val="24"/>
          <w:szCs w:val="24"/>
        </w:rPr>
        <w:t xml:space="preserve">Section III, </w:t>
      </w:r>
      <w:r w:rsidR="003B0ADD" w:rsidRPr="00D73DF6">
        <w:rPr>
          <w:rFonts w:ascii="Times New Roman" w:hAnsi="Times New Roman"/>
          <w:spacing w:val="-2"/>
          <w:sz w:val="24"/>
          <w:szCs w:val="24"/>
        </w:rPr>
        <w:t>paragraphs,</w:t>
      </w:r>
      <w:r w:rsidR="005A0276" w:rsidRPr="00D73DF6">
        <w:rPr>
          <w:rFonts w:ascii="Times New Roman" w:hAnsi="Times New Roman"/>
          <w:spacing w:val="-2"/>
          <w:sz w:val="24"/>
          <w:szCs w:val="24"/>
        </w:rPr>
        <w:t xml:space="preserve"> </w:t>
      </w:r>
      <w:r w:rsidR="00DF4F57" w:rsidRPr="00D73DF6">
        <w:rPr>
          <w:rFonts w:ascii="Times New Roman" w:hAnsi="Times New Roman"/>
          <w:spacing w:val="-2"/>
          <w:sz w:val="24"/>
          <w:szCs w:val="24"/>
        </w:rPr>
        <w:t xml:space="preserve">3.14, </w:t>
      </w:r>
      <w:r w:rsidR="005A0276" w:rsidRPr="00D73DF6">
        <w:rPr>
          <w:rFonts w:ascii="Times New Roman" w:hAnsi="Times New Roman"/>
          <w:spacing w:val="-2"/>
          <w:sz w:val="24"/>
          <w:szCs w:val="24"/>
        </w:rPr>
        <w:t>3.16, and 3.17</w:t>
      </w:r>
      <w:r w:rsidR="004E721D" w:rsidRPr="00D73DF6">
        <w:rPr>
          <w:rFonts w:ascii="Times New Roman" w:hAnsi="Times New Roman"/>
          <w:spacing w:val="-2"/>
          <w:sz w:val="24"/>
          <w:szCs w:val="24"/>
        </w:rPr>
        <w:t xml:space="preserve"> of the World Bank’s </w:t>
      </w:r>
      <w:r w:rsidR="005A0276" w:rsidRPr="00D73DF6">
        <w:rPr>
          <w:rFonts w:ascii="Times New Roman" w:hAnsi="Times New Roman"/>
          <w:spacing w:val="-2"/>
          <w:sz w:val="24"/>
          <w:szCs w:val="24"/>
        </w:rPr>
        <w:t>“Procurement Regulations for IPF Borrowers” July 2016</w:t>
      </w:r>
      <w:r w:rsidR="00137802" w:rsidRPr="00D73DF6">
        <w:rPr>
          <w:rFonts w:ascii="Times New Roman" w:hAnsi="Times New Roman"/>
          <w:spacing w:val="-2"/>
          <w:sz w:val="24"/>
          <w:szCs w:val="24"/>
        </w:rPr>
        <w:t>,</w:t>
      </w:r>
      <w:r w:rsidR="004E721D" w:rsidRPr="00D73DF6">
        <w:rPr>
          <w:rFonts w:ascii="Times New Roman" w:hAnsi="Times New Roman"/>
          <w:spacing w:val="-2"/>
          <w:sz w:val="24"/>
          <w:szCs w:val="24"/>
        </w:rPr>
        <w:t xml:space="preserve"> </w:t>
      </w:r>
      <w:r w:rsidR="00332F22" w:rsidRPr="00D73DF6">
        <w:rPr>
          <w:rFonts w:ascii="Times New Roman" w:hAnsi="Times New Roman"/>
          <w:sz w:val="24"/>
          <w:szCs w:val="24"/>
        </w:rPr>
        <w:t>revised November 2017 and Aug 2018 for the supply of goods, works, and non-consulting and consulting services</w:t>
      </w:r>
      <w:r w:rsidR="00332F22" w:rsidRPr="00D73DF6">
        <w:rPr>
          <w:rFonts w:ascii="Times New Roman" w:hAnsi="Times New Roman"/>
          <w:spacing w:val="-2"/>
          <w:sz w:val="24"/>
          <w:szCs w:val="24"/>
        </w:rPr>
        <w:t xml:space="preserve"> </w:t>
      </w:r>
      <w:r w:rsidR="004E721D" w:rsidRPr="00D73DF6">
        <w:rPr>
          <w:rFonts w:ascii="Times New Roman" w:hAnsi="Times New Roman"/>
          <w:spacing w:val="-2"/>
          <w:sz w:val="24"/>
          <w:szCs w:val="24"/>
        </w:rPr>
        <w:t xml:space="preserve">setting forth the World Bank’s policy on conflict of interest.  </w:t>
      </w:r>
    </w:p>
    <w:p w14:paraId="5E1337CD" w14:textId="77777777" w:rsidR="00332F22" w:rsidRPr="00D73DF6" w:rsidRDefault="00332F22" w:rsidP="00916E24">
      <w:pPr>
        <w:suppressAutoHyphens/>
        <w:jc w:val="both"/>
        <w:rPr>
          <w:rFonts w:ascii="Times New Roman" w:hAnsi="Times New Roman"/>
          <w:spacing w:val="-2"/>
          <w:sz w:val="24"/>
          <w:szCs w:val="24"/>
        </w:rPr>
      </w:pPr>
    </w:p>
    <w:p w14:paraId="509B1AD6" w14:textId="77F64BB5" w:rsidR="00F17486" w:rsidRPr="00D73DF6" w:rsidRDefault="009830E4" w:rsidP="005B4D0A">
      <w:pPr>
        <w:jc w:val="both"/>
        <w:rPr>
          <w:rFonts w:ascii="Calibri" w:hAnsi="Calibri" w:cs="Calibri"/>
          <w:sz w:val="24"/>
          <w:szCs w:val="24"/>
        </w:rPr>
      </w:pPr>
      <w:r w:rsidRPr="00D73DF6">
        <w:rPr>
          <w:rFonts w:ascii="Times New Roman" w:hAnsi="Times New Roman"/>
          <w:spacing w:val="-2"/>
          <w:sz w:val="24"/>
          <w:szCs w:val="24"/>
        </w:rPr>
        <w:t xml:space="preserve">Consultants may associate </w:t>
      </w:r>
      <w:r w:rsidR="006F3706" w:rsidRPr="00D73DF6">
        <w:rPr>
          <w:rFonts w:ascii="Times New Roman" w:hAnsi="Times New Roman"/>
          <w:spacing w:val="-2"/>
          <w:sz w:val="24"/>
          <w:szCs w:val="24"/>
        </w:rPr>
        <w:t xml:space="preserve">with other firms </w:t>
      </w:r>
      <w:r w:rsidRPr="00D73DF6">
        <w:rPr>
          <w:rFonts w:ascii="Times New Roman" w:hAnsi="Times New Roman"/>
          <w:spacing w:val="-2"/>
          <w:sz w:val="24"/>
          <w:szCs w:val="24"/>
        </w:rPr>
        <w:t xml:space="preserve">to enhance their </w:t>
      </w:r>
      <w:r w:rsidR="00147AB6" w:rsidRPr="00D73DF6">
        <w:rPr>
          <w:rFonts w:ascii="Times New Roman" w:hAnsi="Times New Roman"/>
          <w:spacing w:val="-2"/>
          <w:sz w:val="24"/>
          <w:szCs w:val="24"/>
        </w:rPr>
        <w:t>qualifications</w:t>
      </w:r>
      <w:r w:rsidR="00147AB6" w:rsidRPr="00D73DF6">
        <w:rPr>
          <w:rFonts w:ascii="Times New Roman" w:hAnsi="Times New Roman"/>
          <w:sz w:val="24"/>
          <w:szCs w:val="24"/>
        </w:rPr>
        <w:t xml:space="preserve"> but</w:t>
      </w:r>
      <w:r w:rsidR="00095418" w:rsidRPr="00D73DF6">
        <w:rPr>
          <w:rFonts w:ascii="Times New Roman" w:hAnsi="Times New Roman"/>
          <w:sz w:val="24"/>
          <w:szCs w:val="24"/>
        </w:rPr>
        <w:t xml:space="preserve"> should </w:t>
      </w:r>
      <w:r w:rsidR="004C3F92" w:rsidRPr="00D73DF6">
        <w:rPr>
          <w:rFonts w:ascii="Times New Roman" w:hAnsi="Times New Roman"/>
          <w:sz w:val="24"/>
          <w:szCs w:val="24"/>
        </w:rPr>
        <w:t xml:space="preserve">indicate </w:t>
      </w:r>
      <w:r w:rsidR="00095418" w:rsidRPr="00D73DF6">
        <w:rPr>
          <w:rFonts w:ascii="Times New Roman" w:hAnsi="Times New Roman"/>
          <w:sz w:val="24"/>
          <w:szCs w:val="24"/>
        </w:rPr>
        <w:t xml:space="preserve">clearly whether the association is in the form of a </w:t>
      </w:r>
      <w:r w:rsidR="00684E8F" w:rsidRPr="00D73DF6">
        <w:rPr>
          <w:rFonts w:ascii="Times New Roman" w:hAnsi="Times New Roman"/>
          <w:sz w:val="24"/>
          <w:szCs w:val="24"/>
        </w:rPr>
        <w:t>j</w:t>
      </w:r>
      <w:r w:rsidR="00095418" w:rsidRPr="00D73DF6">
        <w:rPr>
          <w:rFonts w:ascii="Times New Roman" w:hAnsi="Times New Roman"/>
          <w:sz w:val="24"/>
          <w:szCs w:val="24"/>
        </w:rPr>
        <w:t>oint</w:t>
      </w:r>
      <w:r w:rsidR="0092546E" w:rsidRPr="00D73DF6">
        <w:rPr>
          <w:rFonts w:ascii="Times New Roman" w:hAnsi="Times New Roman"/>
          <w:sz w:val="24"/>
          <w:szCs w:val="24"/>
        </w:rPr>
        <w:t xml:space="preserve"> </w:t>
      </w:r>
      <w:r w:rsidR="00684E8F" w:rsidRPr="00D73DF6">
        <w:rPr>
          <w:rFonts w:ascii="Times New Roman" w:hAnsi="Times New Roman"/>
          <w:sz w:val="24"/>
          <w:szCs w:val="24"/>
        </w:rPr>
        <w:t>v</w:t>
      </w:r>
      <w:r w:rsidR="00095418" w:rsidRPr="00D73DF6">
        <w:rPr>
          <w:rFonts w:ascii="Times New Roman" w:hAnsi="Times New Roman"/>
          <w:sz w:val="24"/>
          <w:szCs w:val="24"/>
        </w:rPr>
        <w:t xml:space="preserve">enture </w:t>
      </w:r>
      <w:r w:rsidR="004C3F92" w:rsidRPr="00D73DF6">
        <w:rPr>
          <w:rFonts w:ascii="Times New Roman" w:hAnsi="Times New Roman"/>
          <w:sz w:val="24"/>
          <w:szCs w:val="24"/>
        </w:rPr>
        <w:t>and/</w:t>
      </w:r>
      <w:r w:rsidR="00095418" w:rsidRPr="00D73DF6">
        <w:rPr>
          <w:rFonts w:ascii="Times New Roman" w:hAnsi="Times New Roman"/>
          <w:sz w:val="24"/>
          <w:szCs w:val="24"/>
        </w:rPr>
        <w:t xml:space="preserve">or </w:t>
      </w:r>
      <w:r w:rsidR="004C3F92" w:rsidRPr="00D73DF6">
        <w:rPr>
          <w:rFonts w:ascii="Times New Roman" w:hAnsi="Times New Roman"/>
          <w:sz w:val="24"/>
          <w:szCs w:val="24"/>
        </w:rPr>
        <w:t>a</w:t>
      </w:r>
      <w:r w:rsidR="00095418" w:rsidRPr="00D73DF6">
        <w:rPr>
          <w:rFonts w:ascii="Times New Roman" w:hAnsi="Times New Roman"/>
          <w:sz w:val="24"/>
          <w:szCs w:val="24"/>
        </w:rPr>
        <w:t xml:space="preserve"> </w:t>
      </w:r>
      <w:r w:rsidR="00BD14B2" w:rsidRPr="00D73DF6">
        <w:rPr>
          <w:rFonts w:ascii="Times New Roman" w:hAnsi="Times New Roman"/>
          <w:sz w:val="24"/>
          <w:szCs w:val="24"/>
        </w:rPr>
        <w:t>sub-consultancy</w:t>
      </w:r>
      <w:r w:rsidR="00095418" w:rsidRPr="00D73DF6">
        <w:rPr>
          <w:rFonts w:ascii="Times New Roman" w:hAnsi="Times New Roman"/>
          <w:sz w:val="24"/>
          <w:szCs w:val="24"/>
        </w:rPr>
        <w:t xml:space="preserve">. In the case of a </w:t>
      </w:r>
      <w:r w:rsidR="0092546E" w:rsidRPr="00D73DF6">
        <w:rPr>
          <w:rFonts w:ascii="Times New Roman" w:hAnsi="Times New Roman"/>
          <w:sz w:val="24"/>
          <w:szCs w:val="24"/>
        </w:rPr>
        <w:t>j</w:t>
      </w:r>
      <w:r w:rsidR="00095418" w:rsidRPr="00D73DF6">
        <w:rPr>
          <w:rFonts w:ascii="Times New Roman" w:hAnsi="Times New Roman"/>
          <w:sz w:val="24"/>
          <w:szCs w:val="24"/>
        </w:rPr>
        <w:t xml:space="preserve">oint </w:t>
      </w:r>
      <w:r w:rsidR="00DD7362" w:rsidRPr="00D73DF6">
        <w:rPr>
          <w:rFonts w:ascii="Times New Roman" w:hAnsi="Times New Roman"/>
          <w:sz w:val="24"/>
          <w:szCs w:val="24"/>
        </w:rPr>
        <w:t>v</w:t>
      </w:r>
      <w:r w:rsidR="00095418" w:rsidRPr="00D73DF6">
        <w:rPr>
          <w:rFonts w:ascii="Times New Roman" w:hAnsi="Times New Roman"/>
          <w:sz w:val="24"/>
          <w:szCs w:val="24"/>
        </w:rPr>
        <w:t xml:space="preserve">enture, all </w:t>
      </w:r>
      <w:r w:rsidR="00DF4F57" w:rsidRPr="00D73DF6">
        <w:rPr>
          <w:rFonts w:ascii="Times New Roman" w:hAnsi="Times New Roman"/>
          <w:sz w:val="24"/>
          <w:szCs w:val="24"/>
        </w:rPr>
        <w:t xml:space="preserve">the partners in </w:t>
      </w:r>
      <w:r w:rsidR="00DD7362" w:rsidRPr="00D73DF6">
        <w:rPr>
          <w:rFonts w:ascii="Times New Roman" w:hAnsi="Times New Roman"/>
          <w:sz w:val="24"/>
          <w:szCs w:val="24"/>
        </w:rPr>
        <w:t xml:space="preserve">the joint venture </w:t>
      </w:r>
      <w:r w:rsidR="00DF4F57" w:rsidRPr="00D73DF6">
        <w:rPr>
          <w:rFonts w:ascii="Times New Roman" w:hAnsi="Times New Roman"/>
          <w:sz w:val="24"/>
          <w:szCs w:val="24"/>
        </w:rPr>
        <w:t>shall be jointly and severally liable for the entire contract</w:t>
      </w:r>
      <w:r w:rsidR="00A90DFA" w:rsidRPr="00D73DF6">
        <w:rPr>
          <w:rFonts w:ascii="Times New Roman" w:hAnsi="Times New Roman"/>
          <w:sz w:val="24"/>
          <w:szCs w:val="24"/>
        </w:rPr>
        <w:t>,</w:t>
      </w:r>
      <w:r w:rsidR="00DF4F57" w:rsidRPr="00D73DF6">
        <w:rPr>
          <w:rFonts w:ascii="Times New Roman" w:hAnsi="Times New Roman"/>
          <w:sz w:val="24"/>
          <w:szCs w:val="24"/>
        </w:rPr>
        <w:t xml:space="preserve"> if selected.</w:t>
      </w:r>
    </w:p>
    <w:p w14:paraId="69616CB7" w14:textId="77777777" w:rsidR="00F17486" w:rsidRPr="00D73DF6" w:rsidRDefault="00F17486" w:rsidP="00916E24">
      <w:pPr>
        <w:suppressAutoHyphens/>
        <w:jc w:val="both"/>
        <w:rPr>
          <w:rFonts w:ascii="Times New Roman" w:hAnsi="Times New Roman"/>
          <w:spacing w:val="-2"/>
          <w:sz w:val="24"/>
          <w:szCs w:val="24"/>
        </w:rPr>
      </w:pPr>
    </w:p>
    <w:p w14:paraId="599494AD" w14:textId="399F827E"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1D7AA9" w:rsidRPr="001D7AA9">
        <w:rPr>
          <w:rFonts w:ascii="Times New Roman" w:hAnsi="Times New Roman"/>
          <w:b/>
          <w:bCs/>
          <w:spacing w:val="-2"/>
          <w:sz w:val="24"/>
        </w:rPr>
        <w:t>Quality and Cost</w:t>
      </w:r>
      <w:r w:rsidR="00CA00FC">
        <w:rPr>
          <w:rFonts w:ascii="Times New Roman" w:hAnsi="Times New Roman"/>
          <w:b/>
          <w:color w:val="000000"/>
          <w:sz w:val="24"/>
          <w:szCs w:val="24"/>
        </w:rPr>
        <w:t xml:space="preserve"> Based Selection (</w:t>
      </w:r>
      <w:r w:rsidR="001D7AA9">
        <w:rPr>
          <w:rFonts w:ascii="Times New Roman" w:hAnsi="Times New Roman"/>
          <w:b/>
          <w:color w:val="000000"/>
          <w:sz w:val="24"/>
          <w:szCs w:val="24"/>
        </w:rPr>
        <w:t>QCBS</w:t>
      </w:r>
      <w:r w:rsidR="00CA00FC" w:rsidRPr="009A33A8">
        <w:rPr>
          <w:rFonts w:ascii="Times New Roman" w:hAnsi="Times New Roman"/>
          <w:b/>
          <w:color w:val="000000"/>
          <w:sz w:val="24"/>
          <w:szCs w:val="24"/>
        </w:rPr>
        <w:t>)</w:t>
      </w:r>
      <w:r w:rsidR="00CA00FC">
        <w:rPr>
          <w:rFonts w:ascii="Times New Roman" w:hAnsi="Times New Roman"/>
          <w:spacing w:val="-2"/>
          <w:sz w:val="24"/>
        </w:rPr>
        <w:t xml:space="preserve"> </w:t>
      </w:r>
      <w:r w:rsidR="00E07E32">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341895C7" w14:textId="77777777" w:rsidR="00785CA1" w:rsidRDefault="00785CA1">
      <w:pPr>
        <w:suppressAutoHyphens/>
        <w:rPr>
          <w:rFonts w:ascii="Times New Roman" w:hAnsi="Times New Roman"/>
          <w:spacing w:val="-2"/>
          <w:sz w:val="24"/>
        </w:rPr>
      </w:pPr>
    </w:p>
    <w:p w14:paraId="2E36C078" w14:textId="39971F98" w:rsidR="009830E4" w:rsidRDefault="00916E24" w:rsidP="005B4D0A">
      <w:pPr>
        <w:suppressAutoHyphens/>
        <w:jc w:val="both"/>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E46764" w:rsidRPr="001F0541">
        <w:rPr>
          <w:rFonts w:ascii="Times New Roman" w:hAnsi="Times New Roman"/>
          <w:sz w:val="24"/>
          <w:szCs w:val="24"/>
        </w:rPr>
        <w:t>08:00 to 16:</w:t>
      </w:r>
      <w:r w:rsidR="00E46764">
        <w:rPr>
          <w:rFonts w:ascii="Times New Roman" w:hAnsi="Times New Roman"/>
          <w:sz w:val="24"/>
          <w:szCs w:val="24"/>
        </w:rPr>
        <w:t xml:space="preserve">00 hours </w:t>
      </w:r>
      <w:r w:rsidR="00E46764" w:rsidRPr="001F0541">
        <w:rPr>
          <w:rFonts w:ascii="Times New Roman" w:hAnsi="Times New Roman"/>
          <w:sz w:val="24"/>
          <w:szCs w:val="24"/>
        </w:rPr>
        <w:t xml:space="preserve">(Monday to </w:t>
      </w:r>
      <w:r w:rsidR="00E46764">
        <w:rPr>
          <w:rFonts w:ascii="Times New Roman" w:hAnsi="Times New Roman"/>
          <w:sz w:val="24"/>
          <w:szCs w:val="24"/>
        </w:rPr>
        <w:t>Friday</w:t>
      </w:r>
      <w:r w:rsidR="00E46764" w:rsidRPr="001F0541">
        <w:rPr>
          <w:rFonts w:ascii="Times New Roman" w:hAnsi="Times New Roman"/>
          <w:sz w:val="24"/>
          <w:szCs w:val="24"/>
        </w:rPr>
        <w:t>)</w:t>
      </w:r>
      <w:r w:rsidR="009830E4">
        <w:rPr>
          <w:rFonts w:ascii="Times New Roman" w:hAnsi="Times New Roman"/>
          <w:spacing w:val="-2"/>
          <w:sz w:val="24"/>
        </w:rPr>
        <w:t>.</w:t>
      </w:r>
    </w:p>
    <w:p w14:paraId="058298E2" w14:textId="77777777" w:rsidR="009830E4" w:rsidRDefault="009830E4">
      <w:pPr>
        <w:suppressAutoHyphens/>
        <w:rPr>
          <w:rFonts w:ascii="Times New Roman" w:hAnsi="Times New Roman"/>
          <w:spacing w:val="-2"/>
          <w:sz w:val="24"/>
        </w:rPr>
      </w:pPr>
    </w:p>
    <w:p w14:paraId="7E2FCF0B" w14:textId="107DFDD5" w:rsidR="009830E4" w:rsidRDefault="009830E4">
      <w:pPr>
        <w:suppressAutoHyphens/>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address </w:t>
      </w:r>
      <w:r w:rsidRPr="001D70EB">
        <w:rPr>
          <w:rFonts w:ascii="Times New Roman" w:hAnsi="Times New Roman"/>
          <w:spacing w:val="-2"/>
          <w:sz w:val="24"/>
        </w:rPr>
        <w:t xml:space="preserve">below </w:t>
      </w:r>
      <w:r w:rsidR="008929AC" w:rsidRPr="001D70EB">
        <w:rPr>
          <w:rFonts w:ascii="Times New Roman" w:hAnsi="Times New Roman"/>
          <w:spacing w:val="-2"/>
          <w:sz w:val="24"/>
        </w:rPr>
        <w:t xml:space="preserve">(in person, or by mail, or by e-mail) </w:t>
      </w:r>
      <w:r w:rsidRPr="001D70EB">
        <w:rPr>
          <w:rFonts w:ascii="Times New Roman" w:hAnsi="Times New Roman"/>
          <w:spacing w:val="-2"/>
          <w:sz w:val="24"/>
        </w:rPr>
        <w:t xml:space="preserve">by </w:t>
      </w:r>
      <w:r w:rsidR="006253E6">
        <w:rPr>
          <w:rFonts w:ascii="Times New Roman" w:hAnsi="Times New Roman"/>
          <w:spacing w:val="-2"/>
          <w:sz w:val="24"/>
        </w:rPr>
        <w:t xml:space="preserve">April </w:t>
      </w:r>
      <w:r w:rsidR="00D00FA6">
        <w:rPr>
          <w:rFonts w:ascii="Times New Roman" w:hAnsi="Times New Roman"/>
          <w:spacing w:val="-2"/>
          <w:sz w:val="24"/>
        </w:rPr>
        <w:t>2</w:t>
      </w:r>
      <w:r w:rsidR="00537D38">
        <w:rPr>
          <w:rFonts w:ascii="Times New Roman" w:hAnsi="Times New Roman"/>
          <w:spacing w:val="-2"/>
          <w:sz w:val="24"/>
        </w:rPr>
        <w:t>4</w:t>
      </w:r>
      <w:r w:rsidR="00FA73DA">
        <w:rPr>
          <w:rFonts w:ascii="Times New Roman" w:hAnsi="Times New Roman"/>
          <w:spacing w:val="-2"/>
          <w:sz w:val="24"/>
        </w:rPr>
        <w:t>, 202</w:t>
      </w:r>
      <w:r w:rsidR="00C06C0E">
        <w:rPr>
          <w:rFonts w:ascii="Times New Roman" w:hAnsi="Times New Roman"/>
          <w:spacing w:val="-2"/>
          <w:sz w:val="24"/>
        </w:rPr>
        <w:t>3</w:t>
      </w:r>
      <w:r w:rsidRPr="001D70EB">
        <w:rPr>
          <w:rFonts w:ascii="Times New Roman" w:hAnsi="Times New Roman"/>
          <w:spacing w:val="-2"/>
          <w:sz w:val="24"/>
        </w:rPr>
        <w:t>.</w:t>
      </w:r>
    </w:p>
    <w:p w14:paraId="0B26DB00" w14:textId="77777777" w:rsidR="009830E4" w:rsidRDefault="009830E4">
      <w:pPr>
        <w:suppressAutoHyphens/>
        <w:rPr>
          <w:rFonts w:ascii="Times New Roman" w:hAnsi="Times New Roman"/>
          <w:spacing w:val="-2"/>
          <w:sz w:val="24"/>
        </w:rPr>
      </w:pPr>
    </w:p>
    <w:p w14:paraId="6075ED5A" w14:textId="77777777" w:rsidR="0089423B" w:rsidRPr="009D7D9F" w:rsidRDefault="0089423B" w:rsidP="0089423B">
      <w:pPr>
        <w:contextualSpacing/>
        <w:mirrorIndents/>
        <w:jc w:val="both"/>
        <w:rPr>
          <w:rFonts w:ascii="Times New Roman" w:hAnsi="Times New Roman"/>
          <w:b/>
          <w:sz w:val="24"/>
          <w:szCs w:val="24"/>
        </w:rPr>
      </w:pPr>
      <w:r w:rsidRPr="009D7D9F">
        <w:rPr>
          <w:rFonts w:ascii="Times New Roman" w:hAnsi="Times New Roman"/>
          <w:b/>
          <w:sz w:val="24"/>
          <w:szCs w:val="24"/>
        </w:rPr>
        <w:t>Project Management Team (PMT)</w:t>
      </w:r>
    </w:p>
    <w:p w14:paraId="723570D4" w14:textId="77777777" w:rsidR="0089423B" w:rsidRPr="009D7D9F" w:rsidRDefault="0089423B" w:rsidP="0089423B">
      <w:pPr>
        <w:pStyle w:val="BodyText"/>
        <w:rPr>
          <w:rFonts w:ascii="Times New Roman" w:hAnsi="Times New Roman"/>
          <w:b/>
          <w:szCs w:val="24"/>
        </w:rPr>
      </w:pPr>
      <w:r w:rsidRPr="009D7D9F">
        <w:rPr>
          <w:rFonts w:ascii="Times New Roman" w:hAnsi="Times New Roman"/>
          <w:b/>
          <w:szCs w:val="24"/>
        </w:rPr>
        <w:t>Fostering and Leveraging Opportunities for Water Security Project (FLOWS)</w:t>
      </w:r>
    </w:p>
    <w:p w14:paraId="765FC3FE" w14:textId="77777777" w:rsidR="00266AAD" w:rsidRPr="00266AAD" w:rsidRDefault="00266AAD" w:rsidP="00266AAD">
      <w:pPr>
        <w:rPr>
          <w:b/>
          <w:bCs/>
        </w:rPr>
      </w:pPr>
      <w:r w:rsidRPr="00266AAD">
        <w:rPr>
          <w:b/>
          <w:bCs/>
        </w:rPr>
        <w:t>Address:" Sheshi Zahir Pajaziti 2/2 nr:31</w:t>
      </w:r>
    </w:p>
    <w:p w14:paraId="1352AD2A" w14:textId="5D049CD4" w:rsidR="0089423B" w:rsidRPr="009D7D9F" w:rsidRDefault="004E0762" w:rsidP="0089423B">
      <w:pPr>
        <w:contextualSpacing/>
        <w:mirrorIndents/>
        <w:jc w:val="both"/>
        <w:rPr>
          <w:rFonts w:ascii="Times New Roman" w:hAnsi="Times New Roman"/>
          <w:b/>
          <w:sz w:val="24"/>
          <w:szCs w:val="24"/>
          <w:lang w:val="pt-BR"/>
        </w:rPr>
      </w:pPr>
      <w:r w:rsidRPr="00A41E9B">
        <w:rPr>
          <w:rFonts w:ascii="Times New Roman" w:hAnsi="Times New Roman"/>
          <w:b/>
          <w:sz w:val="24"/>
          <w:szCs w:val="24"/>
          <w:lang w:val="it-IT"/>
        </w:rPr>
        <w:t>Prishtina, Kosovo</w:t>
      </w:r>
      <w:r w:rsidR="0089423B" w:rsidRPr="009D7D9F">
        <w:rPr>
          <w:rFonts w:ascii="Times New Roman" w:hAnsi="Times New Roman"/>
          <w:b/>
          <w:sz w:val="24"/>
          <w:szCs w:val="24"/>
          <w:lang w:val="pt-BR"/>
        </w:rPr>
        <w:t xml:space="preserve"> </w:t>
      </w:r>
    </w:p>
    <w:p w14:paraId="65C9D76F" w14:textId="2505F400" w:rsidR="0089423B" w:rsidRPr="009D7D9F" w:rsidRDefault="0089423B" w:rsidP="0089423B">
      <w:pPr>
        <w:contextualSpacing/>
        <w:mirrorIndents/>
        <w:jc w:val="both"/>
        <w:rPr>
          <w:rFonts w:ascii="Times New Roman" w:hAnsi="Times New Roman"/>
          <w:b/>
          <w:sz w:val="24"/>
          <w:szCs w:val="24"/>
          <w:lang w:val="pt-BR"/>
        </w:rPr>
      </w:pPr>
      <w:r w:rsidRPr="009D7D9F">
        <w:rPr>
          <w:rFonts w:ascii="Times New Roman" w:hAnsi="Times New Roman"/>
          <w:b/>
          <w:sz w:val="24"/>
          <w:szCs w:val="24"/>
          <w:lang w:val="pt-BR"/>
        </w:rPr>
        <w:t xml:space="preserve">Att: </w:t>
      </w:r>
      <w:r w:rsidR="00A41E9B">
        <w:rPr>
          <w:rFonts w:ascii="Times New Roman" w:hAnsi="Times New Roman"/>
          <w:b/>
          <w:sz w:val="24"/>
          <w:szCs w:val="24"/>
          <w:lang w:val="pt-BR"/>
        </w:rPr>
        <w:t>Aferdita Selmani</w:t>
      </w:r>
      <w:r w:rsidR="00045E18" w:rsidRPr="009D7D9F">
        <w:rPr>
          <w:rFonts w:ascii="Times New Roman" w:hAnsi="Times New Roman"/>
          <w:b/>
          <w:sz w:val="24"/>
          <w:szCs w:val="24"/>
          <w:lang w:val="pt-BR"/>
        </w:rPr>
        <w:t>, Pro</w:t>
      </w:r>
      <w:r w:rsidR="00A41E9B">
        <w:rPr>
          <w:rFonts w:ascii="Times New Roman" w:hAnsi="Times New Roman"/>
          <w:b/>
          <w:sz w:val="24"/>
          <w:szCs w:val="24"/>
          <w:lang w:val="pt-BR"/>
        </w:rPr>
        <w:t>curement Speci</w:t>
      </w:r>
      <w:r w:rsidR="001C001D">
        <w:rPr>
          <w:rFonts w:ascii="Times New Roman" w:hAnsi="Times New Roman"/>
          <w:b/>
          <w:sz w:val="24"/>
          <w:szCs w:val="24"/>
          <w:lang w:val="pt-BR"/>
        </w:rPr>
        <w:t>alist</w:t>
      </w:r>
    </w:p>
    <w:p w14:paraId="7E86D9DA" w14:textId="0F5A5A52" w:rsidR="003E785E" w:rsidRDefault="0089423B" w:rsidP="000B70EA">
      <w:pPr>
        <w:contextualSpacing/>
        <w:mirrorIndents/>
        <w:jc w:val="both"/>
        <w:rPr>
          <w:spacing w:val="-2"/>
          <w:lang w:val="pt-BR"/>
        </w:rPr>
      </w:pPr>
      <w:r w:rsidRPr="009D7D9F">
        <w:rPr>
          <w:rStyle w:val="go"/>
          <w:rFonts w:ascii="Times New Roman" w:hAnsi="Times New Roman"/>
          <w:b/>
          <w:sz w:val="24"/>
          <w:szCs w:val="24"/>
          <w:lang w:val="it-IT"/>
        </w:rPr>
        <w:t xml:space="preserve">e-mail: </w:t>
      </w:r>
      <w:r w:rsidR="00A41E9B">
        <w:rPr>
          <w:rStyle w:val="go"/>
          <w:rFonts w:ascii="Times New Roman" w:hAnsi="Times New Roman"/>
          <w:b/>
          <w:sz w:val="24"/>
          <w:szCs w:val="24"/>
          <w:lang w:val="it-IT"/>
        </w:rPr>
        <w:t>aselmani</w:t>
      </w:r>
      <w:r w:rsidR="000B70EA">
        <w:rPr>
          <w:rStyle w:val="go"/>
          <w:rFonts w:ascii="Times New Roman" w:hAnsi="Times New Roman"/>
          <w:b/>
          <w:sz w:val="24"/>
          <w:szCs w:val="24"/>
          <w:lang w:val="it-IT"/>
        </w:rPr>
        <w:t>.</w:t>
      </w:r>
      <w:r w:rsidR="00675378" w:rsidRPr="009D7D9F">
        <w:rPr>
          <w:rFonts w:ascii="Times New Roman" w:hAnsi="Times New Roman"/>
          <w:b/>
          <w:color w:val="222222"/>
          <w:sz w:val="24"/>
          <w:szCs w:val="24"/>
          <w:shd w:val="clear" w:color="auto" w:fill="FFFFFF"/>
          <w:lang w:val="it-IT"/>
        </w:rPr>
        <w:t>flows@gmail.com</w:t>
      </w:r>
    </w:p>
    <w:sectPr w:rsidR="003E785E" w:rsidSect="008A4AA7">
      <w:headerReference w:type="default" r:id="rId9"/>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C0C2" w14:textId="77777777" w:rsidR="00B721DC" w:rsidRDefault="00B721DC">
      <w:r>
        <w:separator/>
      </w:r>
    </w:p>
  </w:endnote>
  <w:endnote w:type="continuationSeparator" w:id="0">
    <w:p w14:paraId="245381B6" w14:textId="77777777" w:rsidR="00B721DC" w:rsidRDefault="00B721DC">
      <w:r>
        <w:rPr>
          <w:sz w:val="24"/>
        </w:rPr>
        <w:t xml:space="preserve"> </w:t>
      </w:r>
    </w:p>
  </w:endnote>
  <w:endnote w:type="continuationNotice" w:id="1">
    <w:p w14:paraId="539A294F" w14:textId="77777777" w:rsidR="00B721DC" w:rsidRDefault="00B721D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8C14" w14:textId="77777777" w:rsidR="00B721DC" w:rsidRDefault="00B721DC">
      <w:r>
        <w:rPr>
          <w:sz w:val="24"/>
        </w:rPr>
        <w:separator/>
      </w:r>
    </w:p>
  </w:footnote>
  <w:footnote w:type="continuationSeparator" w:id="0">
    <w:p w14:paraId="07954660" w14:textId="77777777" w:rsidR="00B721DC" w:rsidRDefault="00B7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CA6E"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CB2"/>
    <w:multiLevelType w:val="hybridMultilevel"/>
    <w:tmpl w:val="CDCC86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6E1B05"/>
    <w:multiLevelType w:val="hybridMultilevel"/>
    <w:tmpl w:val="B16E61D2"/>
    <w:lvl w:ilvl="0" w:tplc="4F3AD5D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B0E7C"/>
    <w:multiLevelType w:val="hybridMultilevel"/>
    <w:tmpl w:val="A59E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56799"/>
    <w:multiLevelType w:val="hybridMultilevel"/>
    <w:tmpl w:val="16948914"/>
    <w:lvl w:ilvl="0" w:tplc="4F3AD5D8">
      <w:start w:val="3"/>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05639"/>
    <w:multiLevelType w:val="hybridMultilevel"/>
    <w:tmpl w:val="146CE4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77690"/>
    <w:multiLevelType w:val="hybridMultilevel"/>
    <w:tmpl w:val="84C6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C52AC"/>
    <w:multiLevelType w:val="hybridMultilevel"/>
    <w:tmpl w:val="B198AA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D6F51"/>
    <w:multiLevelType w:val="hybridMultilevel"/>
    <w:tmpl w:val="D94241DA"/>
    <w:lvl w:ilvl="0" w:tplc="33EA15EA">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44D57"/>
    <w:multiLevelType w:val="hybridMultilevel"/>
    <w:tmpl w:val="9872D8A4"/>
    <w:lvl w:ilvl="0" w:tplc="33EA15EA">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F3BA8"/>
    <w:multiLevelType w:val="hybridMultilevel"/>
    <w:tmpl w:val="9C8E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8122C"/>
    <w:multiLevelType w:val="hybridMultilevel"/>
    <w:tmpl w:val="B1521384"/>
    <w:lvl w:ilvl="0" w:tplc="4F3AD5D8">
      <w:start w:val="1"/>
      <w:numFmt w:val="bulle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4309B"/>
    <w:multiLevelType w:val="hybridMultilevel"/>
    <w:tmpl w:val="EBF6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0580F"/>
    <w:multiLevelType w:val="hybridMultilevel"/>
    <w:tmpl w:val="0906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B6CC4"/>
    <w:multiLevelType w:val="hybridMultilevel"/>
    <w:tmpl w:val="94BC9882"/>
    <w:lvl w:ilvl="0" w:tplc="4F3AD5D8">
      <w:start w:val="3"/>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F728E"/>
    <w:multiLevelType w:val="hybridMultilevel"/>
    <w:tmpl w:val="5D16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159F8"/>
    <w:multiLevelType w:val="hybridMultilevel"/>
    <w:tmpl w:val="0FEE96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C1CDE"/>
    <w:multiLevelType w:val="hybridMultilevel"/>
    <w:tmpl w:val="E126EB74"/>
    <w:lvl w:ilvl="0" w:tplc="0809001B">
      <w:start w:val="1"/>
      <w:numFmt w:val="lowerRoman"/>
      <w:lvlText w:val="%1."/>
      <w:lvlJc w:val="right"/>
      <w:pPr>
        <w:ind w:left="828" w:hanging="361"/>
      </w:pPr>
      <w:rPr>
        <w:rFonts w:hint="default"/>
        <w:w w:val="100"/>
        <w:sz w:val="24"/>
        <w:szCs w:val="24"/>
        <w:lang w:val="en-US" w:eastAsia="en-US" w:bidi="en-US"/>
      </w:rPr>
    </w:lvl>
    <w:lvl w:ilvl="1" w:tplc="FFFFFFFF">
      <w:numFmt w:val="bullet"/>
      <w:lvlText w:val=""/>
      <w:lvlJc w:val="left"/>
      <w:pPr>
        <w:ind w:left="1188" w:hanging="361"/>
      </w:pPr>
      <w:rPr>
        <w:rFonts w:hint="default"/>
        <w:w w:val="100"/>
        <w:lang w:val="en-US" w:eastAsia="en-US" w:bidi="en-US"/>
      </w:rPr>
    </w:lvl>
    <w:lvl w:ilvl="2" w:tplc="FFFFFFFF">
      <w:numFmt w:val="bullet"/>
      <w:lvlText w:val="•"/>
      <w:lvlJc w:val="left"/>
      <w:pPr>
        <w:ind w:left="2262" w:hanging="361"/>
      </w:pPr>
      <w:rPr>
        <w:rFonts w:hint="default"/>
        <w:lang w:val="en-US" w:eastAsia="en-US" w:bidi="en-US"/>
      </w:rPr>
    </w:lvl>
    <w:lvl w:ilvl="3" w:tplc="FFFFFFFF">
      <w:numFmt w:val="bullet"/>
      <w:lvlText w:val="•"/>
      <w:lvlJc w:val="left"/>
      <w:pPr>
        <w:ind w:left="3344" w:hanging="361"/>
      </w:pPr>
      <w:rPr>
        <w:rFonts w:hint="default"/>
        <w:lang w:val="en-US" w:eastAsia="en-US" w:bidi="en-US"/>
      </w:rPr>
    </w:lvl>
    <w:lvl w:ilvl="4" w:tplc="FFFFFFFF">
      <w:numFmt w:val="bullet"/>
      <w:lvlText w:val="•"/>
      <w:lvlJc w:val="left"/>
      <w:pPr>
        <w:ind w:left="4426" w:hanging="361"/>
      </w:pPr>
      <w:rPr>
        <w:rFonts w:hint="default"/>
        <w:lang w:val="en-US" w:eastAsia="en-US" w:bidi="en-US"/>
      </w:rPr>
    </w:lvl>
    <w:lvl w:ilvl="5" w:tplc="FFFFFFFF">
      <w:numFmt w:val="bullet"/>
      <w:lvlText w:val="•"/>
      <w:lvlJc w:val="left"/>
      <w:pPr>
        <w:ind w:left="5508" w:hanging="361"/>
      </w:pPr>
      <w:rPr>
        <w:rFonts w:hint="default"/>
        <w:lang w:val="en-US" w:eastAsia="en-US" w:bidi="en-US"/>
      </w:rPr>
    </w:lvl>
    <w:lvl w:ilvl="6" w:tplc="FFFFFFFF">
      <w:numFmt w:val="bullet"/>
      <w:lvlText w:val="•"/>
      <w:lvlJc w:val="left"/>
      <w:pPr>
        <w:ind w:left="6591" w:hanging="361"/>
      </w:pPr>
      <w:rPr>
        <w:rFonts w:hint="default"/>
        <w:lang w:val="en-US" w:eastAsia="en-US" w:bidi="en-US"/>
      </w:rPr>
    </w:lvl>
    <w:lvl w:ilvl="7" w:tplc="FFFFFFFF">
      <w:numFmt w:val="bullet"/>
      <w:lvlText w:val="•"/>
      <w:lvlJc w:val="left"/>
      <w:pPr>
        <w:ind w:left="7673" w:hanging="361"/>
      </w:pPr>
      <w:rPr>
        <w:rFonts w:hint="default"/>
        <w:lang w:val="en-US" w:eastAsia="en-US" w:bidi="en-US"/>
      </w:rPr>
    </w:lvl>
    <w:lvl w:ilvl="8" w:tplc="FFFFFFFF">
      <w:numFmt w:val="bullet"/>
      <w:lvlText w:val="•"/>
      <w:lvlJc w:val="left"/>
      <w:pPr>
        <w:ind w:left="8755" w:hanging="361"/>
      </w:pPr>
      <w:rPr>
        <w:rFonts w:hint="default"/>
        <w:lang w:val="en-US" w:eastAsia="en-US" w:bidi="en-US"/>
      </w:rPr>
    </w:lvl>
  </w:abstractNum>
  <w:abstractNum w:abstractNumId="17" w15:restartNumberingAfterBreak="0">
    <w:nsid w:val="508423D4"/>
    <w:multiLevelType w:val="singleLevel"/>
    <w:tmpl w:val="4F3AD5D8"/>
    <w:lvl w:ilvl="0">
      <w:start w:val="1"/>
      <w:numFmt w:val="bullet"/>
      <w:lvlText w:val="-"/>
      <w:lvlJc w:val="left"/>
      <w:pPr>
        <w:tabs>
          <w:tab w:val="num" w:pos="720"/>
        </w:tabs>
        <w:ind w:left="720" w:hanging="720"/>
      </w:pPr>
      <w:rPr>
        <w:rFonts w:hint="default"/>
      </w:rPr>
    </w:lvl>
  </w:abstractNum>
  <w:abstractNum w:abstractNumId="18" w15:restartNumberingAfterBreak="0">
    <w:nsid w:val="51266B53"/>
    <w:multiLevelType w:val="hybridMultilevel"/>
    <w:tmpl w:val="1A6033F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547B3A1E"/>
    <w:multiLevelType w:val="hybridMultilevel"/>
    <w:tmpl w:val="BDD0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66F06"/>
    <w:multiLevelType w:val="hybridMultilevel"/>
    <w:tmpl w:val="59A8F6CE"/>
    <w:lvl w:ilvl="0" w:tplc="4F3AD5D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20A52"/>
    <w:multiLevelType w:val="hybridMultilevel"/>
    <w:tmpl w:val="1C0429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E5129"/>
    <w:multiLevelType w:val="hybridMultilevel"/>
    <w:tmpl w:val="A21445F2"/>
    <w:lvl w:ilvl="0" w:tplc="4F3AD5D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30BC4"/>
    <w:multiLevelType w:val="hybridMultilevel"/>
    <w:tmpl w:val="3258A318"/>
    <w:lvl w:ilvl="0" w:tplc="4F3AD5D8">
      <w:start w:val="3"/>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53738"/>
    <w:multiLevelType w:val="hybridMultilevel"/>
    <w:tmpl w:val="59FA47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0449CF"/>
    <w:multiLevelType w:val="hybridMultilevel"/>
    <w:tmpl w:val="5BA8A444"/>
    <w:lvl w:ilvl="0" w:tplc="08090019">
      <w:start w:val="1"/>
      <w:numFmt w:val="lowerLetter"/>
      <w:lvlText w:val="%1."/>
      <w:lvlJc w:val="left"/>
      <w:pPr>
        <w:ind w:left="827" w:hanging="360"/>
      </w:pPr>
      <w:rPr>
        <w:rFonts w:hint="default"/>
      </w:rPr>
    </w:lvl>
    <w:lvl w:ilvl="1" w:tplc="FFFFFFFF" w:tentative="1">
      <w:start w:val="1"/>
      <w:numFmt w:val="bullet"/>
      <w:lvlText w:val="o"/>
      <w:lvlJc w:val="left"/>
      <w:pPr>
        <w:ind w:left="1547" w:hanging="360"/>
      </w:pPr>
      <w:rPr>
        <w:rFonts w:ascii="Courier New" w:hAnsi="Courier New" w:cs="Courier New" w:hint="default"/>
      </w:rPr>
    </w:lvl>
    <w:lvl w:ilvl="2" w:tplc="FFFFFFFF" w:tentative="1">
      <w:start w:val="1"/>
      <w:numFmt w:val="bullet"/>
      <w:lvlText w:val=""/>
      <w:lvlJc w:val="left"/>
      <w:pPr>
        <w:ind w:left="2267" w:hanging="360"/>
      </w:pPr>
      <w:rPr>
        <w:rFonts w:ascii="Wingdings" w:hAnsi="Wingdings" w:hint="default"/>
      </w:rPr>
    </w:lvl>
    <w:lvl w:ilvl="3" w:tplc="FFFFFFFF" w:tentative="1">
      <w:start w:val="1"/>
      <w:numFmt w:val="bullet"/>
      <w:lvlText w:val=""/>
      <w:lvlJc w:val="left"/>
      <w:pPr>
        <w:ind w:left="2987" w:hanging="360"/>
      </w:pPr>
      <w:rPr>
        <w:rFonts w:ascii="Symbol" w:hAnsi="Symbol" w:hint="default"/>
      </w:rPr>
    </w:lvl>
    <w:lvl w:ilvl="4" w:tplc="FFFFFFFF" w:tentative="1">
      <w:start w:val="1"/>
      <w:numFmt w:val="bullet"/>
      <w:lvlText w:val="o"/>
      <w:lvlJc w:val="left"/>
      <w:pPr>
        <w:ind w:left="3707" w:hanging="360"/>
      </w:pPr>
      <w:rPr>
        <w:rFonts w:ascii="Courier New" w:hAnsi="Courier New" w:cs="Courier New" w:hint="default"/>
      </w:rPr>
    </w:lvl>
    <w:lvl w:ilvl="5" w:tplc="FFFFFFFF" w:tentative="1">
      <w:start w:val="1"/>
      <w:numFmt w:val="bullet"/>
      <w:lvlText w:val=""/>
      <w:lvlJc w:val="left"/>
      <w:pPr>
        <w:ind w:left="4427" w:hanging="360"/>
      </w:pPr>
      <w:rPr>
        <w:rFonts w:ascii="Wingdings" w:hAnsi="Wingdings" w:hint="default"/>
      </w:rPr>
    </w:lvl>
    <w:lvl w:ilvl="6" w:tplc="FFFFFFFF" w:tentative="1">
      <w:start w:val="1"/>
      <w:numFmt w:val="bullet"/>
      <w:lvlText w:val=""/>
      <w:lvlJc w:val="left"/>
      <w:pPr>
        <w:ind w:left="5147" w:hanging="360"/>
      </w:pPr>
      <w:rPr>
        <w:rFonts w:ascii="Symbol" w:hAnsi="Symbol" w:hint="default"/>
      </w:rPr>
    </w:lvl>
    <w:lvl w:ilvl="7" w:tplc="FFFFFFFF" w:tentative="1">
      <w:start w:val="1"/>
      <w:numFmt w:val="bullet"/>
      <w:lvlText w:val="o"/>
      <w:lvlJc w:val="left"/>
      <w:pPr>
        <w:ind w:left="5867" w:hanging="360"/>
      </w:pPr>
      <w:rPr>
        <w:rFonts w:ascii="Courier New" w:hAnsi="Courier New" w:cs="Courier New" w:hint="default"/>
      </w:rPr>
    </w:lvl>
    <w:lvl w:ilvl="8" w:tplc="FFFFFFFF" w:tentative="1">
      <w:start w:val="1"/>
      <w:numFmt w:val="bullet"/>
      <w:lvlText w:val=""/>
      <w:lvlJc w:val="left"/>
      <w:pPr>
        <w:ind w:left="6587" w:hanging="360"/>
      </w:pPr>
      <w:rPr>
        <w:rFonts w:ascii="Wingdings" w:hAnsi="Wingdings" w:hint="default"/>
      </w:rPr>
    </w:lvl>
  </w:abstractNum>
  <w:abstractNum w:abstractNumId="26" w15:restartNumberingAfterBreak="0">
    <w:nsid w:val="60A84C6C"/>
    <w:multiLevelType w:val="hybridMultilevel"/>
    <w:tmpl w:val="C1BCF948"/>
    <w:lvl w:ilvl="0" w:tplc="2264D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12A50"/>
    <w:multiLevelType w:val="singleLevel"/>
    <w:tmpl w:val="F7D2CE0A"/>
    <w:lvl w:ilvl="0">
      <w:start w:val="6"/>
      <w:numFmt w:val="decimal"/>
      <w:lvlText w:val="%1."/>
      <w:lvlJc w:val="left"/>
      <w:pPr>
        <w:tabs>
          <w:tab w:val="num" w:pos="360"/>
        </w:tabs>
        <w:ind w:left="360" w:hanging="360"/>
      </w:pPr>
      <w:rPr>
        <w:rFonts w:hint="default"/>
      </w:rPr>
    </w:lvl>
  </w:abstractNum>
  <w:abstractNum w:abstractNumId="28" w15:restartNumberingAfterBreak="0">
    <w:nsid w:val="644045F1"/>
    <w:multiLevelType w:val="hybridMultilevel"/>
    <w:tmpl w:val="C812EA0A"/>
    <w:lvl w:ilvl="0" w:tplc="0A4E971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00892"/>
    <w:multiLevelType w:val="hybridMultilevel"/>
    <w:tmpl w:val="19C88F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A1209"/>
    <w:multiLevelType w:val="hybridMultilevel"/>
    <w:tmpl w:val="2FC2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15612"/>
    <w:multiLevelType w:val="hybridMultilevel"/>
    <w:tmpl w:val="335236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D16E3"/>
    <w:multiLevelType w:val="hybridMultilevel"/>
    <w:tmpl w:val="5C6AAB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CE67196"/>
    <w:multiLevelType w:val="hybridMultilevel"/>
    <w:tmpl w:val="AB686962"/>
    <w:lvl w:ilvl="0" w:tplc="4F3AD5D8">
      <w:start w:val="3"/>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A3CAA"/>
    <w:multiLevelType w:val="hybridMultilevel"/>
    <w:tmpl w:val="F2AC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90FC4"/>
    <w:multiLevelType w:val="singleLevel"/>
    <w:tmpl w:val="4F3AD5D8"/>
    <w:lvl w:ilvl="0">
      <w:start w:val="3"/>
      <w:numFmt w:val="bullet"/>
      <w:lvlText w:val="-"/>
      <w:lvlJc w:val="left"/>
      <w:pPr>
        <w:tabs>
          <w:tab w:val="num" w:pos="720"/>
        </w:tabs>
        <w:ind w:left="720" w:hanging="720"/>
      </w:pPr>
      <w:rPr>
        <w:rFonts w:hint="default"/>
      </w:rPr>
    </w:lvl>
  </w:abstractNum>
  <w:abstractNum w:abstractNumId="36" w15:restartNumberingAfterBreak="0">
    <w:nsid w:val="78C618C5"/>
    <w:multiLevelType w:val="hybridMultilevel"/>
    <w:tmpl w:val="D52E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014FC1"/>
    <w:multiLevelType w:val="singleLevel"/>
    <w:tmpl w:val="CD40A930"/>
    <w:lvl w:ilvl="0">
      <w:start w:val="1"/>
      <w:numFmt w:val="decimal"/>
      <w:lvlText w:val="%1."/>
      <w:lvlJc w:val="left"/>
      <w:pPr>
        <w:tabs>
          <w:tab w:val="num" w:pos="720"/>
        </w:tabs>
        <w:ind w:left="720" w:hanging="720"/>
      </w:pPr>
      <w:rPr>
        <w:rFonts w:hint="default"/>
        <w:u w:val="none"/>
      </w:rPr>
    </w:lvl>
  </w:abstractNum>
  <w:abstractNum w:abstractNumId="38" w15:restartNumberingAfterBreak="0">
    <w:nsid w:val="7A5032DC"/>
    <w:multiLevelType w:val="hybridMultilevel"/>
    <w:tmpl w:val="DFAC7B66"/>
    <w:lvl w:ilvl="0" w:tplc="33EA15EA">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57C4C"/>
    <w:multiLevelType w:val="hybridMultilevel"/>
    <w:tmpl w:val="A3465BE6"/>
    <w:lvl w:ilvl="0" w:tplc="33EA15EA">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74620">
    <w:abstractNumId w:val="14"/>
  </w:num>
  <w:num w:numId="2" w16cid:durableId="335570876">
    <w:abstractNumId w:val="21"/>
  </w:num>
  <w:num w:numId="3" w16cid:durableId="1323777469">
    <w:abstractNumId w:val="27"/>
  </w:num>
  <w:num w:numId="4" w16cid:durableId="1221479858">
    <w:abstractNumId w:val="17"/>
  </w:num>
  <w:num w:numId="5" w16cid:durableId="1554152373">
    <w:abstractNumId w:val="35"/>
  </w:num>
  <w:num w:numId="6" w16cid:durableId="826824857">
    <w:abstractNumId w:val="37"/>
  </w:num>
  <w:num w:numId="7" w16cid:durableId="894514581">
    <w:abstractNumId w:val="28"/>
  </w:num>
  <w:num w:numId="8" w16cid:durableId="1165317852">
    <w:abstractNumId w:val="26"/>
  </w:num>
  <w:num w:numId="9" w16cid:durableId="2129352186">
    <w:abstractNumId w:val="31"/>
  </w:num>
  <w:num w:numId="10" w16cid:durableId="462818485">
    <w:abstractNumId w:val="10"/>
  </w:num>
  <w:num w:numId="11" w16cid:durableId="869494933">
    <w:abstractNumId w:val="18"/>
  </w:num>
  <w:num w:numId="12" w16cid:durableId="274992734">
    <w:abstractNumId w:val="20"/>
  </w:num>
  <w:num w:numId="13" w16cid:durableId="968631150">
    <w:abstractNumId w:val="22"/>
  </w:num>
  <w:num w:numId="14" w16cid:durableId="685519825">
    <w:abstractNumId w:val="1"/>
  </w:num>
  <w:num w:numId="15" w16cid:durableId="1598516446">
    <w:abstractNumId w:val="15"/>
  </w:num>
  <w:num w:numId="16" w16cid:durableId="257564168">
    <w:abstractNumId w:val="24"/>
  </w:num>
  <w:num w:numId="17" w16cid:durableId="1164786779">
    <w:abstractNumId w:val="7"/>
  </w:num>
  <w:num w:numId="18" w16cid:durableId="861286810">
    <w:abstractNumId w:val="4"/>
  </w:num>
  <w:num w:numId="19" w16cid:durableId="269244518">
    <w:abstractNumId w:val="39"/>
  </w:num>
  <w:num w:numId="20" w16cid:durableId="1573469798">
    <w:abstractNumId w:val="6"/>
  </w:num>
  <w:num w:numId="21" w16cid:durableId="822090312">
    <w:abstractNumId w:val="29"/>
  </w:num>
  <w:num w:numId="22" w16cid:durableId="677732581">
    <w:abstractNumId w:val="38"/>
  </w:num>
  <w:num w:numId="23" w16cid:durableId="1300913519">
    <w:abstractNumId w:val="8"/>
  </w:num>
  <w:num w:numId="24" w16cid:durableId="138617170">
    <w:abstractNumId w:val="0"/>
  </w:num>
  <w:num w:numId="25" w16cid:durableId="526604179">
    <w:abstractNumId w:val="32"/>
  </w:num>
  <w:num w:numId="26" w16cid:durableId="1918050341">
    <w:abstractNumId w:val="34"/>
  </w:num>
  <w:num w:numId="27" w16cid:durableId="1471242381">
    <w:abstractNumId w:val="25"/>
  </w:num>
  <w:num w:numId="28" w16cid:durableId="1145515246">
    <w:abstractNumId w:val="16"/>
  </w:num>
  <w:num w:numId="29" w16cid:durableId="474493440">
    <w:abstractNumId w:val="36"/>
  </w:num>
  <w:num w:numId="30" w16cid:durableId="1924684082">
    <w:abstractNumId w:val="12"/>
  </w:num>
  <w:num w:numId="31" w16cid:durableId="386075947">
    <w:abstractNumId w:val="30"/>
  </w:num>
  <w:num w:numId="32" w16cid:durableId="188110231">
    <w:abstractNumId w:val="11"/>
  </w:num>
  <w:num w:numId="33" w16cid:durableId="1276449807">
    <w:abstractNumId w:val="9"/>
  </w:num>
  <w:num w:numId="34" w16cid:durableId="1073892972">
    <w:abstractNumId w:val="3"/>
  </w:num>
  <w:num w:numId="35" w16cid:durableId="1515419127">
    <w:abstractNumId w:val="13"/>
  </w:num>
  <w:num w:numId="36" w16cid:durableId="1560047087">
    <w:abstractNumId w:val="23"/>
  </w:num>
  <w:num w:numId="37" w16cid:durableId="46220301">
    <w:abstractNumId w:val="33"/>
  </w:num>
  <w:num w:numId="38" w16cid:durableId="10379585">
    <w:abstractNumId w:val="5"/>
  </w:num>
  <w:num w:numId="39" w16cid:durableId="1397512999">
    <w:abstractNumId w:val="19"/>
  </w:num>
  <w:num w:numId="40" w16cid:durableId="1018430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0346"/>
    <w:rsid w:val="00026BA1"/>
    <w:rsid w:val="00033CD5"/>
    <w:rsid w:val="00033F21"/>
    <w:rsid w:val="00040DDD"/>
    <w:rsid w:val="00043323"/>
    <w:rsid w:val="000447BE"/>
    <w:rsid w:val="00045E18"/>
    <w:rsid w:val="0007139E"/>
    <w:rsid w:val="00095418"/>
    <w:rsid w:val="000957D4"/>
    <w:rsid w:val="00095A91"/>
    <w:rsid w:val="0009739E"/>
    <w:rsid w:val="000A0C68"/>
    <w:rsid w:val="000A4184"/>
    <w:rsid w:val="000B70EA"/>
    <w:rsid w:val="000C0EC0"/>
    <w:rsid w:val="000C4041"/>
    <w:rsid w:val="000F1114"/>
    <w:rsid w:val="000F28FC"/>
    <w:rsid w:val="000F6236"/>
    <w:rsid w:val="0010377A"/>
    <w:rsid w:val="00103FB4"/>
    <w:rsid w:val="00104460"/>
    <w:rsid w:val="001108A2"/>
    <w:rsid w:val="00126F6F"/>
    <w:rsid w:val="001308C2"/>
    <w:rsid w:val="00137802"/>
    <w:rsid w:val="00146D68"/>
    <w:rsid w:val="00147AB6"/>
    <w:rsid w:val="001516A4"/>
    <w:rsid w:val="00187BBE"/>
    <w:rsid w:val="00196614"/>
    <w:rsid w:val="001B0D84"/>
    <w:rsid w:val="001C001D"/>
    <w:rsid w:val="001C2AA5"/>
    <w:rsid w:val="001C4752"/>
    <w:rsid w:val="001D70EB"/>
    <w:rsid w:val="001D7AA9"/>
    <w:rsid w:val="00201A2E"/>
    <w:rsid w:val="00202C48"/>
    <w:rsid w:val="002041E9"/>
    <w:rsid w:val="002044F6"/>
    <w:rsid w:val="002378FB"/>
    <w:rsid w:val="00242F4F"/>
    <w:rsid w:val="00250D9B"/>
    <w:rsid w:val="00266AAD"/>
    <w:rsid w:val="002727A9"/>
    <w:rsid w:val="00281537"/>
    <w:rsid w:val="00281ADD"/>
    <w:rsid w:val="002833BA"/>
    <w:rsid w:val="00283C22"/>
    <w:rsid w:val="00292ECB"/>
    <w:rsid w:val="002C4377"/>
    <w:rsid w:val="002C5E89"/>
    <w:rsid w:val="002D06E1"/>
    <w:rsid w:val="002D7AE0"/>
    <w:rsid w:val="002F642B"/>
    <w:rsid w:val="00304A28"/>
    <w:rsid w:val="00307DA7"/>
    <w:rsid w:val="0031244A"/>
    <w:rsid w:val="00314D58"/>
    <w:rsid w:val="00315DE7"/>
    <w:rsid w:val="00332F22"/>
    <w:rsid w:val="00337377"/>
    <w:rsid w:val="00346753"/>
    <w:rsid w:val="00355A55"/>
    <w:rsid w:val="00357959"/>
    <w:rsid w:val="00365846"/>
    <w:rsid w:val="003663E5"/>
    <w:rsid w:val="00370867"/>
    <w:rsid w:val="00372355"/>
    <w:rsid w:val="003878EE"/>
    <w:rsid w:val="00394CE1"/>
    <w:rsid w:val="003B0ADD"/>
    <w:rsid w:val="003B1A59"/>
    <w:rsid w:val="003D4243"/>
    <w:rsid w:val="003E785E"/>
    <w:rsid w:val="003E7BA0"/>
    <w:rsid w:val="004011E2"/>
    <w:rsid w:val="004019F6"/>
    <w:rsid w:val="00405083"/>
    <w:rsid w:val="00416463"/>
    <w:rsid w:val="00425F29"/>
    <w:rsid w:val="00436995"/>
    <w:rsid w:val="00443D34"/>
    <w:rsid w:val="00447B7B"/>
    <w:rsid w:val="00451F36"/>
    <w:rsid w:val="00466533"/>
    <w:rsid w:val="004726D2"/>
    <w:rsid w:val="00472EDA"/>
    <w:rsid w:val="004854A9"/>
    <w:rsid w:val="00486C01"/>
    <w:rsid w:val="004A463E"/>
    <w:rsid w:val="004A568F"/>
    <w:rsid w:val="004A5E02"/>
    <w:rsid w:val="004B6801"/>
    <w:rsid w:val="004C3F92"/>
    <w:rsid w:val="004C7F24"/>
    <w:rsid w:val="004E0762"/>
    <w:rsid w:val="004E1F04"/>
    <w:rsid w:val="004E670B"/>
    <w:rsid w:val="004E721D"/>
    <w:rsid w:val="004F15D1"/>
    <w:rsid w:val="004F2296"/>
    <w:rsid w:val="004F5F32"/>
    <w:rsid w:val="0050325A"/>
    <w:rsid w:val="00524272"/>
    <w:rsid w:val="0053402E"/>
    <w:rsid w:val="00537D38"/>
    <w:rsid w:val="00541F6D"/>
    <w:rsid w:val="00561114"/>
    <w:rsid w:val="00574BE7"/>
    <w:rsid w:val="00592D72"/>
    <w:rsid w:val="00593053"/>
    <w:rsid w:val="005A0276"/>
    <w:rsid w:val="005A3322"/>
    <w:rsid w:val="005A508E"/>
    <w:rsid w:val="005B4D0A"/>
    <w:rsid w:val="005C6BBB"/>
    <w:rsid w:val="005D4AAC"/>
    <w:rsid w:val="005D6697"/>
    <w:rsid w:val="005E7E29"/>
    <w:rsid w:val="006056A7"/>
    <w:rsid w:val="0062167E"/>
    <w:rsid w:val="006253E6"/>
    <w:rsid w:val="0063558B"/>
    <w:rsid w:val="006506ED"/>
    <w:rsid w:val="006602A9"/>
    <w:rsid w:val="006654E0"/>
    <w:rsid w:val="00670DAF"/>
    <w:rsid w:val="006747BF"/>
    <w:rsid w:val="00675378"/>
    <w:rsid w:val="00681805"/>
    <w:rsid w:val="00684E8F"/>
    <w:rsid w:val="00690B9C"/>
    <w:rsid w:val="0069292A"/>
    <w:rsid w:val="006A7291"/>
    <w:rsid w:val="006B552C"/>
    <w:rsid w:val="006B79B7"/>
    <w:rsid w:val="006D6898"/>
    <w:rsid w:val="006E1C32"/>
    <w:rsid w:val="006E22AC"/>
    <w:rsid w:val="006F2B2C"/>
    <w:rsid w:val="006F3706"/>
    <w:rsid w:val="00715935"/>
    <w:rsid w:val="007375DA"/>
    <w:rsid w:val="007420B5"/>
    <w:rsid w:val="00745168"/>
    <w:rsid w:val="00745A05"/>
    <w:rsid w:val="00751583"/>
    <w:rsid w:val="00751648"/>
    <w:rsid w:val="007611E4"/>
    <w:rsid w:val="00772D78"/>
    <w:rsid w:val="00785CA1"/>
    <w:rsid w:val="007870BD"/>
    <w:rsid w:val="007A38F2"/>
    <w:rsid w:val="007B5577"/>
    <w:rsid w:val="007D59F6"/>
    <w:rsid w:val="007E72E6"/>
    <w:rsid w:val="00801708"/>
    <w:rsid w:val="008174CB"/>
    <w:rsid w:val="008232C9"/>
    <w:rsid w:val="00825B5C"/>
    <w:rsid w:val="0083008E"/>
    <w:rsid w:val="0083275E"/>
    <w:rsid w:val="008328D1"/>
    <w:rsid w:val="008652E4"/>
    <w:rsid w:val="00865FD0"/>
    <w:rsid w:val="0086669A"/>
    <w:rsid w:val="008668FF"/>
    <w:rsid w:val="0087395D"/>
    <w:rsid w:val="00875D15"/>
    <w:rsid w:val="00885142"/>
    <w:rsid w:val="00886310"/>
    <w:rsid w:val="00890411"/>
    <w:rsid w:val="008929AC"/>
    <w:rsid w:val="0089423B"/>
    <w:rsid w:val="008A4AA7"/>
    <w:rsid w:val="008B15FC"/>
    <w:rsid w:val="008C5510"/>
    <w:rsid w:val="008D38F1"/>
    <w:rsid w:val="008E6E9B"/>
    <w:rsid w:val="008F2097"/>
    <w:rsid w:val="008F74C0"/>
    <w:rsid w:val="009032A6"/>
    <w:rsid w:val="00904D39"/>
    <w:rsid w:val="0091272C"/>
    <w:rsid w:val="00916C76"/>
    <w:rsid w:val="00916E24"/>
    <w:rsid w:val="00921238"/>
    <w:rsid w:val="00924FCE"/>
    <w:rsid w:val="0092546E"/>
    <w:rsid w:val="009303CD"/>
    <w:rsid w:val="00930D65"/>
    <w:rsid w:val="009404F9"/>
    <w:rsid w:val="00945686"/>
    <w:rsid w:val="00965B1C"/>
    <w:rsid w:val="00970A59"/>
    <w:rsid w:val="00974D79"/>
    <w:rsid w:val="009816B9"/>
    <w:rsid w:val="009830E4"/>
    <w:rsid w:val="00985429"/>
    <w:rsid w:val="00986F24"/>
    <w:rsid w:val="00992CEF"/>
    <w:rsid w:val="00996574"/>
    <w:rsid w:val="009A68A1"/>
    <w:rsid w:val="009C25D7"/>
    <w:rsid w:val="009C3114"/>
    <w:rsid w:val="009C3C43"/>
    <w:rsid w:val="009C747E"/>
    <w:rsid w:val="009D4F4A"/>
    <w:rsid w:val="009D5DB2"/>
    <w:rsid w:val="009D7D9F"/>
    <w:rsid w:val="00A00F9C"/>
    <w:rsid w:val="00A05A45"/>
    <w:rsid w:val="00A0621B"/>
    <w:rsid w:val="00A15D4C"/>
    <w:rsid w:val="00A27EBC"/>
    <w:rsid w:val="00A30B2E"/>
    <w:rsid w:val="00A41E9B"/>
    <w:rsid w:val="00A4762B"/>
    <w:rsid w:val="00A51D59"/>
    <w:rsid w:val="00A626B8"/>
    <w:rsid w:val="00A6680D"/>
    <w:rsid w:val="00A73ACE"/>
    <w:rsid w:val="00A84EE4"/>
    <w:rsid w:val="00A90DFA"/>
    <w:rsid w:val="00A926EC"/>
    <w:rsid w:val="00AA4C58"/>
    <w:rsid w:val="00AA5966"/>
    <w:rsid w:val="00AA66DF"/>
    <w:rsid w:val="00AB71C1"/>
    <w:rsid w:val="00AB7C66"/>
    <w:rsid w:val="00AB7F5E"/>
    <w:rsid w:val="00AC461D"/>
    <w:rsid w:val="00AD04C9"/>
    <w:rsid w:val="00AD222A"/>
    <w:rsid w:val="00AD7061"/>
    <w:rsid w:val="00AF59B2"/>
    <w:rsid w:val="00AF6C49"/>
    <w:rsid w:val="00B13321"/>
    <w:rsid w:val="00B20153"/>
    <w:rsid w:val="00B32444"/>
    <w:rsid w:val="00B3630A"/>
    <w:rsid w:val="00B645DD"/>
    <w:rsid w:val="00B703A9"/>
    <w:rsid w:val="00B721DC"/>
    <w:rsid w:val="00BA4299"/>
    <w:rsid w:val="00BB02E4"/>
    <w:rsid w:val="00BC0570"/>
    <w:rsid w:val="00BC1BB9"/>
    <w:rsid w:val="00BC4661"/>
    <w:rsid w:val="00BD14B2"/>
    <w:rsid w:val="00BD6CBC"/>
    <w:rsid w:val="00BE145E"/>
    <w:rsid w:val="00C06C0E"/>
    <w:rsid w:val="00C24DF1"/>
    <w:rsid w:val="00C42091"/>
    <w:rsid w:val="00C55D76"/>
    <w:rsid w:val="00C563E9"/>
    <w:rsid w:val="00C70D43"/>
    <w:rsid w:val="00C7251C"/>
    <w:rsid w:val="00C831E4"/>
    <w:rsid w:val="00C87F46"/>
    <w:rsid w:val="00C90868"/>
    <w:rsid w:val="00C92E61"/>
    <w:rsid w:val="00CA00FC"/>
    <w:rsid w:val="00CA4108"/>
    <w:rsid w:val="00CC2484"/>
    <w:rsid w:val="00CD158A"/>
    <w:rsid w:val="00CD249A"/>
    <w:rsid w:val="00CD2C79"/>
    <w:rsid w:val="00CE3E45"/>
    <w:rsid w:val="00CE5556"/>
    <w:rsid w:val="00D00FA6"/>
    <w:rsid w:val="00D12616"/>
    <w:rsid w:val="00D15FAB"/>
    <w:rsid w:val="00D24F28"/>
    <w:rsid w:val="00D25C4A"/>
    <w:rsid w:val="00D35A53"/>
    <w:rsid w:val="00D35BF3"/>
    <w:rsid w:val="00D50289"/>
    <w:rsid w:val="00D51573"/>
    <w:rsid w:val="00D5779F"/>
    <w:rsid w:val="00D66483"/>
    <w:rsid w:val="00D73DF6"/>
    <w:rsid w:val="00D74493"/>
    <w:rsid w:val="00D8414F"/>
    <w:rsid w:val="00D864D9"/>
    <w:rsid w:val="00D90968"/>
    <w:rsid w:val="00D915C2"/>
    <w:rsid w:val="00D93301"/>
    <w:rsid w:val="00D93AB9"/>
    <w:rsid w:val="00D9663F"/>
    <w:rsid w:val="00DA15DD"/>
    <w:rsid w:val="00DB1E12"/>
    <w:rsid w:val="00DC6E57"/>
    <w:rsid w:val="00DD2DFC"/>
    <w:rsid w:val="00DD7362"/>
    <w:rsid w:val="00DF3B0A"/>
    <w:rsid w:val="00DF4F57"/>
    <w:rsid w:val="00E07E32"/>
    <w:rsid w:val="00E1735E"/>
    <w:rsid w:val="00E22F10"/>
    <w:rsid w:val="00E37505"/>
    <w:rsid w:val="00E45071"/>
    <w:rsid w:val="00E46764"/>
    <w:rsid w:val="00E5604B"/>
    <w:rsid w:val="00E67E13"/>
    <w:rsid w:val="00E75DCF"/>
    <w:rsid w:val="00E81283"/>
    <w:rsid w:val="00E90333"/>
    <w:rsid w:val="00EA128E"/>
    <w:rsid w:val="00EA5C1D"/>
    <w:rsid w:val="00EB232B"/>
    <w:rsid w:val="00EB5460"/>
    <w:rsid w:val="00EB5CED"/>
    <w:rsid w:val="00EC50B8"/>
    <w:rsid w:val="00ED2A68"/>
    <w:rsid w:val="00EE6EDF"/>
    <w:rsid w:val="00EF08FD"/>
    <w:rsid w:val="00F067B1"/>
    <w:rsid w:val="00F118B0"/>
    <w:rsid w:val="00F11A09"/>
    <w:rsid w:val="00F138C9"/>
    <w:rsid w:val="00F17486"/>
    <w:rsid w:val="00F35953"/>
    <w:rsid w:val="00F359E0"/>
    <w:rsid w:val="00F4238B"/>
    <w:rsid w:val="00F424C7"/>
    <w:rsid w:val="00F44BD1"/>
    <w:rsid w:val="00F50E58"/>
    <w:rsid w:val="00F52924"/>
    <w:rsid w:val="00F63325"/>
    <w:rsid w:val="00F63AA3"/>
    <w:rsid w:val="00F67564"/>
    <w:rsid w:val="00F7780C"/>
    <w:rsid w:val="00F84390"/>
    <w:rsid w:val="00F92179"/>
    <w:rsid w:val="00FA55FD"/>
    <w:rsid w:val="00FA5D62"/>
    <w:rsid w:val="00FA688A"/>
    <w:rsid w:val="00FA73DA"/>
    <w:rsid w:val="00FB14AF"/>
    <w:rsid w:val="00FB26EA"/>
    <w:rsid w:val="00FB39E8"/>
    <w:rsid w:val="00FB4C4C"/>
    <w:rsid w:val="00FC3676"/>
    <w:rsid w:val="00FD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8AE43"/>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semiHidden/>
    <w:unhideWhenUsed/>
    <w:rsid w:val="00E07E32"/>
    <w:rPr>
      <w:sz w:val="16"/>
      <w:szCs w:val="16"/>
    </w:rPr>
  </w:style>
  <w:style w:type="paragraph" w:styleId="CommentText">
    <w:name w:val="annotation text"/>
    <w:basedOn w:val="Normal"/>
    <w:link w:val="CommentTextChar"/>
    <w:unhideWhenUsed/>
    <w:rsid w:val="00E07E32"/>
    <w:rPr>
      <w:sz w:val="20"/>
    </w:rPr>
  </w:style>
  <w:style w:type="character" w:customStyle="1" w:styleId="CommentTextChar">
    <w:name w:val="Comment Text Char"/>
    <w:basedOn w:val="DefaultParagraphFont"/>
    <w:link w:val="CommentText"/>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1"/>
    <w:qFormat/>
    <w:rsid w:val="00C90868"/>
    <w:pPr>
      <w:ind w:left="720"/>
    </w:pPr>
    <w:rPr>
      <w:rFonts w:ascii="Times New Roman" w:hAnsi="Times New Roman"/>
      <w:sz w:val="20"/>
      <w:lang w:val="en" w:eastAsia="hr-HR"/>
    </w:rPr>
  </w:style>
  <w:style w:type="paragraph" w:styleId="Revision">
    <w:name w:val="Revision"/>
    <w:hidden/>
    <w:uiPriority w:val="99"/>
    <w:semiHidden/>
    <w:rsid w:val="00BB02E4"/>
    <w:rPr>
      <w:rFonts w:ascii="CG Times" w:hAnsi="CG Times"/>
      <w:sz w:val="22"/>
    </w:rPr>
  </w:style>
  <w:style w:type="character" w:customStyle="1" w:styleId="go">
    <w:name w:val="go"/>
    <w:basedOn w:val="DefaultParagraphFont"/>
    <w:rsid w:val="0089423B"/>
  </w:style>
  <w:style w:type="table" w:styleId="TableGrid">
    <w:name w:val="Table Grid"/>
    <w:basedOn w:val="TableNormal"/>
    <w:uiPriority w:val="59"/>
    <w:rsid w:val="001308C2"/>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F24"/>
    <w:pPr>
      <w:autoSpaceDE w:val="0"/>
      <w:autoSpaceDN w:val="0"/>
      <w:adjustRightInd w:val="0"/>
      <w:ind w:right="-403"/>
    </w:pPr>
    <w:rPr>
      <w:rFonts w:ascii="TimesNewRoman" w:hAnsi="TimesNewRoman" w:cs="TimesNewRoman"/>
      <w:lang w:val="it-IT" w:eastAsia="it-IT"/>
    </w:rPr>
  </w:style>
  <w:style w:type="paragraph" w:styleId="NoSpacing">
    <w:name w:val="No Spacing"/>
    <w:uiPriority w:val="1"/>
    <w:qFormat/>
    <w:rsid w:val="00FB14AF"/>
    <w:rPr>
      <w:rFonts w:ascii="CG Times" w:hAnsi="CG Times"/>
      <w:sz w:val="22"/>
    </w:rPr>
  </w:style>
  <w:style w:type="character" w:styleId="UnresolvedMention">
    <w:name w:val="Unresolved Mention"/>
    <w:basedOn w:val="DefaultParagraphFont"/>
    <w:uiPriority w:val="99"/>
    <w:semiHidden/>
    <w:unhideWhenUsed/>
    <w:rsid w:val="000F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K4L3fX8WYriqpWhpTdoDPhMahzqxnI5/view?usp=share_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4780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Afërdita Selmani</cp:lastModifiedBy>
  <cp:revision>8</cp:revision>
  <cp:lastPrinted>2017-08-01T14:35:00Z</cp:lastPrinted>
  <dcterms:created xsi:type="dcterms:W3CDTF">2023-03-30T22:06:00Z</dcterms:created>
  <dcterms:modified xsi:type="dcterms:W3CDTF">2023-03-30T22:39:00Z</dcterms:modified>
</cp:coreProperties>
</file>