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DF" w:rsidRDefault="000519DF" w:rsidP="000519DF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Pr="00C42787">
        <w:rPr>
          <w:rFonts w:ascii="Book Antiqua" w:eastAsia="Calibri" w:hAnsi="Book Antiqua"/>
          <w:b/>
          <w:sz w:val="28"/>
          <w:szCs w:val="28"/>
        </w:rPr>
        <w:t>“RIKON” Shpk Prishtinë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519DF" w:rsidRDefault="000519DF" w:rsidP="000519D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519DF" w:rsidRDefault="000519DF" w:rsidP="000519DF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519DF" w:rsidRDefault="000519DF" w:rsidP="000519DF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0519DF" w:rsidRDefault="000519DF" w:rsidP="000519D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Pr="00C42787">
        <w:rPr>
          <w:rFonts w:ascii="Book Antiqua" w:eastAsia="Calibri" w:hAnsi="Book Antiqua"/>
          <w:b/>
          <w:sz w:val="28"/>
          <w:szCs w:val="28"/>
        </w:rPr>
        <w:t>“RIKON” Shpk Prishtinë</w:t>
      </w:r>
      <w:r>
        <w:rPr>
          <w:rFonts w:ascii="Book Antiqua" w:eastAsia="Calibri" w:hAnsi="Book Antiqua"/>
          <w:b/>
          <w:sz w:val="28"/>
          <w:szCs w:val="28"/>
        </w:rPr>
        <w:t>.</w:t>
      </w:r>
    </w:p>
    <w:p w:rsidR="000519DF" w:rsidRDefault="000519DF" w:rsidP="000519DF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 22.09</w:t>
      </w:r>
      <w:r>
        <w:rPr>
          <w:rFonts w:ascii="Book Antiqua" w:hAnsi="Book Antiqua" w:cs="Arial"/>
          <w:b/>
          <w:sz w:val="28"/>
          <w:szCs w:val="28"/>
        </w:rPr>
        <w:t>.2023 në ora 1</w:t>
      </w:r>
      <w:r>
        <w:rPr>
          <w:rFonts w:ascii="Book Antiqua" w:hAnsi="Book Antiqua" w:cs="Arial"/>
          <w:b/>
          <w:sz w:val="28"/>
          <w:szCs w:val="28"/>
        </w:rPr>
        <w:t>1</w:t>
      </w:r>
      <w:r>
        <w:rPr>
          <w:rFonts w:ascii="Book Antiqua" w:hAnsi="Book Antiqua" w:cs="Arial"/>
          <w:b/>
          <w:sz w:val="28"/>
          <w:szCs w:val="28"/>
        </w:rPr>
        <w:t>:00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në Shkollën </w:t>
      </w:r>
      <w:r w:rsidRPr="00C4278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Shkolla "Filip Shiroka" n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ë</w:t>
      </w:r>
      <w:r w:rsidRPr="00C4278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Slivov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ë, Komuna e Ferizajit,</w:t>
      </w:r>
      <w:r>
        <w:rPr>
          <w:rFonts w:ascii="Book Antiqua" w:hAnsi="Book Antiqua"/>
          <w:b/>
          <w:bCs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Book Antiqua" w:hAnsi="Book Antiqua"/>
          <w:b/>
          <w:sz w:val="28"/>
          <w:szCs w:val="28"/>
        </w:rPr>
        <w:t>do të organizohet  debat publik nga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Kompania </w:t>
      </w:r>
      <w:r w:rsidRPr="00C42787">
        <w:rPr>
          <w:rFonts w:ascii="Book Antiqua" w:eastAsia="Calibri" w:hAnsi="Book Antiqua"/>
          <w:b/>
          <w:sz w:val="28"/>
          <w:szCs w:val="28"/>
        </w:rPr>
        <w:t>“RIKON” Shpk Prishtinë</w:t>
      </w:r>
      <w:r>
        <w:rPr>
          <w:rFonts w:ascii="Book Antiqua" w:hAnsi="Book Antiqua"/>
          <w:b/>
          <w:sz w:val="28"/>
          <w:szCs w:val="28"/>
          <w:lang w:bidi="my-MM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Pr="00283356"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Calibri" w:hAnsi="Book Antiqua"/>
          <w:b/>
          <w:sz w:val="28"/>
          <w:szCs w:val="28"/>
        </w:rPr>
        <w:t>për</w:t>
      </w:r>
      <w:r w:rsidRPr="00C42787">
        <w:rPr>
          <w:rFonts w:ascii="Book Antiqua" w:eastAsia="Calibri" w:hAnsi="Book Antiqua"/>
          <w:b/>
          <w:sz w:val="28"/>
          <w:szCs w:val="28"/>
        </w:rPr>
        <w:t xml:space="preserve"> Parkun e Energjisë Diellore “Slivova </w:t>
      </w:r>
      <w:r>
        <w:rPr>
          <w:rFonts w:ascii="Book Antiqua" w:eastAsia="Calibri" w:hAnsi="Book Antiqua"/>
          <w:b/>
          <w:sz w:val="28"/>
          <w:szCs w:val="28"/>
        </w:rPr>
        <w:t>2</w:t>
      </w:r>
      <w:r w:rsidRPr="00C42787">
        <w:rPr>
          <w:rFonts w:ascii="Book Antiqua" w:eastAsia="Calibri" w:hAnsi="Book Antiqua"/>
          <w:b/>
          <w:sz w:val="28"/>
          <w:szCs w:val="28"/>
        </w:rPr>
        <w:t>” me fuqi 0.</w:t>
      </w:r>
      <w:r>
        <w:rPr>
          <w:rFonts w:ascii="Book Antiqua" w:eastAsia="Calibri" w:hAnsi="Book Antiqua"/>
          <w:b/>
          <w:sz w:val="28"/>
          <w:szCs w:val="28"/>
        </w:rPr>
        <w:t>6</w:t>
      </w:r>
      <w:r w:rsidRPr="00C42787">
        <w:rPr>
          <w:rFonts w:ascii="Book Antiqua" w:eastAsia="Calibri" w:hAnsi="Book Antiqua"/>
          <w:b/>
          <w:sz w:val="28"/>
          <w:szCs w:val="28"/>
        </w:rPr>
        <w:t xml:space="preserve"> MW në ZK Dragoc, Prishtinë</w:t>
      </w:r>
      <w:r>
        <w:rPr>
          <w:rFonts w:ascii="Book Antiqua" w:hAnsi="Book Antiqua"/>
          <w:b/>
          <w:sz w:val="28"/>
          <w:szCs w:val="28"/>
          <w:lang w:bidi="my-MM"/>
        </w:rPr>
        <w:t xml:space="preserve">. </w:t>
      </w:r>
    </w:p>
    <w:p w:rsidR="000519DF" w:rsidRDefault="000519DF" w:rsidP="000519D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0519DF" w:rsidRDefault="000519DF" w:rsidP="000519DF">
      <w:pPr>
        <w:spacing w:after="0" w:line="240" w:lineRule="auto"/>
      </w:pPr>
      <w:r>
        <w:t xml:space="preserve">Zoom: </w:t>
      </w:r>
    </w:p>
    <w:p w:rsidR="000519DF" w:rsidRDefault="000519DF" w:rsidP="000519DF">
      <w:pPr>
        <w:pStyle w:val="PlainText"/>
      </w:pPr>
      <w:r>
        <w:t>Join Zoom Meeting</w:t>
      </w:r>
    </w:p>
    <w:p w:rsidR="000519DF" w:rsidRDefault="000519DF" w:rsidP="000519DF">
      <w:pPr>
        <w:pStyle w:val="PlainText"/>
      </w:pPr>
      <w:bookmarkStart w:id="0" w:name="_GoBack"/>
      <w:bookmarkEnd w:id="0"/>
    </w:p>
    <w:p w:rsidR="000519DF" w:rsidRDefault="000519DF" w:rsidP="000519DF">
      <w:pPr>
        <w:spacing w:after="0" w:line="240" w:lineRule="auto"/>
        <w:rPr>
          <w:rStyle w:val="contentpasted1"/>
          <w:rFonts w:ascii="Segoe UI" w:hAnsi="Segoe UI" w:cs="Segoe UI"/>
          <w:bCs/>
          <w:color w:val="242424"/>
          <w:bdr w:val="none" w:sz="0" w:space="0" w:color="auto" w:frame="1"/>
          <w:shd w:val="clear" w:color="auto" w:fill="FFFFFF"/>
        </w:rPr>
      </w:pPr>
      <w:hyperlink r:id="rId4" w:history="1">
        <w:r w:rsidRPr="00283356">
          <w:rPr>
            <w:rStyle w:val="Hyperlink"/>
            <w:rFonts w:ascii="Segoe UI" w:hAnsi="Segoe UI" w:cs="Segoe UI"/>
            <w:bCs/>
            <w:bdr w:val="none" w:sz="0" w:space="0" w:color="auto" w:frame="1"/>
            <w:shd w:val="clear" w:color="auto" w:fill="FFFFFF"/>
          </w:rPr>
          <w:t>https://us05web.zoom.us/myhome</w:t>
        </w:r>
      </w:hyperlink>
      <w:r w:rsidRPr="00283356">
        <w:rPr>
          <w:rStyle w:val="contentpasted1"/>
          <w:rFonts w:ascii="Segoe UI" w:hAnsi="Segoe UI" w:cs="Segoe UI"/>
          <w:bCs/>
          <w:color w:val="242424"/>
          <w:bdr w:val="none" w:sz="0" w:space="0" w:color="auto" w:frame="1"/>
          <w:shd w:val="clear" w:color="auto" w:fill="FFFFFF"/>
        </w:rPr>
        <w:t xml:space="preserve"> </w:t>
      </w:r>
    </w:p>
    <w:p w:rsidR="000519DF" w:rsidRPr="00283356" w:rsidRDefault="000519DF" w:rsidP="000519DF">
      <w:pPr>
        <w:spacing w:after="0" w:line="240" w:lineRule="auto"/>
      </w:pPr>
    </w:p>
    <w:p w:rsidR="000519DF" w:rsidRDefault="000519DF" w:rsidP="000519D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linkun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Pr="00C42787">
        <w:rPr>
          <w:rFonts w:ascii="Book Antiqua" w:eastAsia="Calibri" w:hAnsi="Book Antiqua"/>
          <w:b/>
          <w:sz w:val="28"/>
          <w:szCs w:val="28"/>
        </w:rPr>
        <w:t>“RIKON” Shpk Prishtinë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Pr="00C42787">
        <w:rPr>
          <w:rFonts w:ascii="Book Antiqua" w:eastAsia="Calibri" w:hAnsi="Book Antiqua"/>
          <w:b/>
          <w:sz w:val="28"/>
          <w:szCs w:val="28"/>
        </w:rPr>
        <w:t xml:space="preserve">Parkun e Energjisë Diellore “Slivova </w:t>
      </w:r>
      <w:r>
        <w:rPr>
          <w:rFonts w:ascii="Book Antiqua" w:eastAsia="Calibri" w:hAnsi="Book Antiqua"/>
          <w:b/>
          <w:sz w:val="28"/>
          <w:szCs w:val="28"/>
        </w:rPr>
        <w:t>2</w:t>
      </w:r>
      <w:r w:rsidRPr="00C42787">
        <w:rPr>
          <w:rFonts w:ascii="Book Antiqua" w:eastAsia="Calibri" w:hAnsi="Book Antiqua"/>
          <w:b/>
          <w:sz w:val="28"/>
          <w:szCs w:val="28"/>
        </w:rPr>
        <w:t>” me fuqi 0.</w:t>
      </w:r>
      <w:r>
        <w:rPr>
          <w:rFonts w:ascii="Book Antiqua" w:eastAsia="Calibri" w:hAnsi="Book Antiqua"/>
          <w:b/>
          <w:sz w:val="28"/>
          <w:szCs w:val="28"/>
        </w:rPr>
        <w:t>6</w:t>
      </w:r>
      <w:r w:rsidRPr="00C42787">
        <w:rPr>
          <w:rFonts w:ascii="Book Antiqua" w:eastAsia="Calibri" w:hAnsi="Book Antiqua"/>
          <w:b/>
          <w:sz w:val="28"/>
          <w:szCs w:val="28"/>
        </w:rPr>
        <w:t xml:space="preserve"> MW në ZK Dragoc, Prishtinë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. </w:t>
      </w:r>
    </w:p>
    <w:p w:rsidR="000519DF" w:rsidRDefault="000519DF" w:rsidP="000519DF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</w:pPr>
    </w:p>
    <w:p w:rsidR="000519DF" w:rsidRDefault="000519DF" w:rsidP="000519DF">
      <w:pPr>
        <w:ind w:right="540"/>
        <w:jc w:val="both"/>
        <w:rPr>
          <w:b/>
        </w:rPr>
      </w:pPr>
      <w:hyperlink r:id="rId5" w:history="1">
        <w:r>
          <w:rPr>
            <w:rStyle w:val="Hyperlink"/>
            <w:b/>
          </w:rPr>
          <w:t>https://mmphi.rks-gov.net/Document/Announcements?type=2</w:t>
        </w:r>
      </w:hyperlink>
    </w:p>
    <w:p w:rsidR="000519DF" w:rsidRDefault="000519DF" w:rsidP="000519D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>
        <w:rPr>
          <w:rFonts w:ascii="Book Antiqua" w:hAnsi="Book Antiqua"/>
          <w:b/>
          <w:sz w:val="28"/>
          <w:szCs w:val="28"/>
        </w:rPr>
        <w:t xml:space="preserve"> </w:t>
      </w:r>
    </w:p>
    <w:p w:rsidR="000519DF" w:rsidRDefault="000519DF" w:rsidP="000519D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p w:rsidR="00D11768" w:rsidRPr="000519DF" w:rsidRDefault="00D11768" w:rsidP="000519DF"/>
    <w:sectPr w:rsidR="00D11768" w:rsidRPr="0005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8"/>
    <w:rsid w:val="00005AFE"/>
    <w:rsid w:val="000172C7"/>
    <w:rsid w:val="00026644"/>
    <w:rsid w:val="00032670"/>
    <w:rsid w:val="00034AE0"/>
    <w:rsid w:val="000428BE"/>
    <w:rsid w:val="000519DF"/>
    <w:rsid w:val="00057F33"/>
    <w:rsid w:val="000968D5"/>
    <w:rsid w:val="000C56D6"/>
    <w:rsid w:val="000D1EA6"/>
    <w:rsid w:val="000F2DCC"/>
    <w:rsid w:val="0013133B"/>
    <w:rsid w:val="00137321"/>
    <w:rsid w:val="00143D0B"/>
    <w:rsid w:val="0016184E"/>
    <w:rsid w:val="00171D78"/>
    <w:rsid w:val="001A1677"/>
    <w:rsid w:val="002517CD"/>
    <w:rsid w:val="002B16D5"/>
    <w:rsid w:val="002D5868"/>
    <w:rsid w:val="002E7128"/>
    <w:rsid w:val="00317C37"/>
    <w:rsid w:val="00363379"/>
    <w:rsid w:val="0036458B"/>
    <w:rsid w:val="003E4140"/>
    <w:rsid w:val="004027C7"/>
    <w:rsid w:val="00432E00"/>
    <w:rsid w:val="004570C0"/>
    <w:rsid w:val="004A5BA1"/>
    <w:rsid w:val="004F6E76"/>
    <w:rsid w:val="00546003"/>
    <w:rsid w:val="00553849"/>
    <w:rsid w:val="0056592D"/>
    <w:rsid w:val="005701BC"/>
    <w:rsid w:val="0057191D"/>
    <w:rsid w:val="00596EB1"/>
    <w:rsid w:val="005A0912"/>
    <w:rsid w:val="005A6AAF"/>
    <w:rsid w:val="005C1337"/>
    <w:rsid w:val="005D2BA8"/>
    <w:rsid w:val="00600907"/>
    <w:rsid w:val="006732D6"/>
    <w:rsid w:val="00683B16"/>
    <w:rsid w:val="006B6441"/>
    <w:rsid w:val="006C0DDC"/>
    <w:rsid w:val="006D07E4"/>
    <w:rsid w:val="0070052B"/>
    <w:rsid w:val="0071425B"/>
    <w:rsid w:val="00764809"/>
    <w:rsid w:val="00775992"/>
    <w:rsid w:val="00787BD4"/>
    <w:rsid w:val="007D50E6"/>
    <w:rsid w:val="00802763"/>
    <w:rsid w:val="00832957"/>
    <w:rsid w:val="00834085"/>
    <w:rsid w:val="008A347C"/>
    <w:rsid w:val="008C4E81"/>
    <w:rsid w:val="008D195F"/>
    <w:rsid w:val="00971269"/>
    <w:rsid w:val="009900CD"/>
    <w:rsid w:val="009F13DF"/>
    <w:rsid w:val="00A12169"/>
    <w:rsid w:val="00A2551C"/>
    <w:rsid w:val="00A25710"/>
    <w:rsid w:val="00A44211"/>
    <w:rsid w:val="00A444BE"/>
    <w:rsid w:val="00A51530"/>
    <w:rsid w:val="00A53BFD"/>
    <w:rsid w:val="00A53ECD"/>
    <w:rsid w:val="00AB2517"/>
    <w:rsid w:val="00AC2944"/>
    <w:rsid w:val="00AE26E9"/>
    <w:rsid w:val="00AE6016"/>
    <w:rsid w:val="00B04D86"/>
    <w:rsid w:val="00B0566D"/>
    <w:rsid w:val="00B13384"/>
    <w:rsid w:val="00B247B0"/>
    <w:rsid w:val="00B57A1C"/>
    <w:rsid w:val="00B638FD"/>
    <w:rsid w:val="00B77FB6"/>
    <w:rsid w:val="00BB31B6"/>
    <w:rsid w:val="00BC6013"/>
    <w:rsid w:val="00C11AFF"/>
    <w:rsid w:val="00C21E33"/>
    <w:rsid w:val="00C34156"/>
    <w:rsid w:val="00C52DD6"/>
    <w:rsid w:val="00C6407F"/>
    <w:rsid w:val="00C97FE9"/>
    <w:rsid w:val="00CB09AA"/>
    <w:rsid w:val="00CC6E86"/>
    <w:rsid w:val="00CE49E5"/>
    <w:rsid w:val="00CE6DCA"/>
    <w:rsid w:val="00CF4578"/>
    <w:rsid w:val="00D11768"/>
    <w:rsid w:val="00D6132E"/>
    <w:rsid w:val="00D97242"/>
    <w:rsid w:val="00DA1127"/>
    <w:rsid w:val="00DA224B"/>
    <w:rsid w:val="00DA612C"/>
    <w:rsid w:val="00DD45F6"/>
    <w:rsid w:val="00DF64D0"/>
    <w:rsid w:val="00DF6F0D"/>
    <w:rsid w:val="00E241F6"/>
    <w:rsid w:val="00E42080"/>
    <w:rsid w:val="00E62EC4"/>
    <w:rsid w:val="00E764E4"/>
    <w:rsid w:val="00E855F6"/>
    <w:rsid w:val="00E91C2E"/>
    <w:rsid w:val="00E91E69"/>
    <w:rsid w:val="00ED32DE"/>
    <w:rsid w:val="00EE133F"/>
    <w:rsid w:val="00F2289E"/>
    <w:rsid w:val="00F43674"/>
    <w:rsid w:val="00F75FB4"/>
    <w:rsid w:val="00F771FE"/>
    <w:rsid w:val="00F9042E"/>
    <w:rsid w:val="00FB49F6"/>
    <w:rsid w:val="00FB7139"/>
    <w:rsid w:val="00FC1EF8"/>
    <w:rsid w:val="00FD0458"/>
    <w:rsid w:val="00FD2CA1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DE59"/>
  <w15:chartTrackingRefBased/>
  <w15:docId w15:val="{F4CA0C48-04D6-46A3-A94D-93148A0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68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768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rsid w:val="00D117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72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337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19DF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9DF"/>
    <w:rPr>
      <w:rFonts w:ascii="Calibri" w:hAnsi="Calibri"/>
      <w:szCs w:val="21"/>
    </w:rPr>
  </w:style>
  <w:style w:type="character" w:customStyle="1" w:styleId="contentpasted1">
    <w:name w:val="contentpasted1"/>
    <w:basedOn w:val="DefaultParagraphFont"/>
    <w:rsid w:val="0005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5web.zoom.us/my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Pirçe</cp:lastModifiedBy>
  <cp:revision>5</cp:revision>
  <dcterms:created xsi:type="dcterms:W3CDTF">2023-07-31T08:24:00Z</dcterms:created>
  <dcterms:modified xsi:type="dcterms:W3CDTF">2023-08-09T13:00:00Z</dcterms:modified>
</cp:coreProperties>
</file>